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1C90F" w14:textId="3A4B0B13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スパイスシミュレータの使用法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１９９３／０３／１０</w:t>
      </w:r>
    </w:p>
    <w:p w14:paraId="317B118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95D248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シミュレータは回路設計の確認と改良の両方の側面で利用される。</w:t>
      </w:r>
    </w:p>
    <w:p w14:paraId="654FA59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B8F609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全ての回路素子はノードに接続されている。スパイスの回路リストには必ず、グランドを表わすノード　０　が必要である。グランド以外の全てのノードはグランドに対するＤＣカレントパスが必要である。ノードは正の整数または文字列によって指定される。（１つのノードは少なくとも１以上のノードに接続されていなければならない）</w:t>
      </w:r>
    </w:p>
    <w:p w14:paraId="0678CA6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2F8E96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部品の接続情報の入力シンタックス</w:t>
      </w:r>
    </w:p>
    <w:p w14:paraId="021F833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＜ｎａｍｅ＞＜ｎｏｄｅ＞＜ｎｏｄｅ＞．．．．＜ｖａｌｕｅ＞</w:t>
      </w:r>
    </w:p>
    <w:p w14:paraId="0DF9AA8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3E10A75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Ｒ１　１　２　１ｋ</w:t>
      </w:r>
    </w:p>
    <w:p w14:paraId="1FF05CF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Ｖｉｎ　ｉｎ　３　１</w:t>
      </w:r>
    </w:p>
    <w:p w14:paraId="632C527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6638E8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4604E0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コメントの入力シンタックス</w:t>
      </w:r>
    </w:p>
    <w:p w14:paraId="1D9D383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１）＊。。。。。。。</w:t>
      </w:r>
    </w:p>
    <w:p w14:paraId="33830E4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の様に、＊で始まる行はコメント行とみなされる</w:t>
      </w:r>
    </w:p>
    <w:p w14:paraId="45C82B7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B37398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２）Ｒｂｉａｓ　２　３　４５　；　ｔｈｉｓ　ｉｓ　ｔｈｅ　ｂｉａｓｉｎｇ　Ｒ</w:t>
      </w:r>
    </w:p>
    <w:p w14:paraId="00A6178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の様に、；　以降の文字はコメントとみなされる</w:t>
      </w:r>
    </w:p>
    <w:p w14:paraId="7EE2689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ED2758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単位の指定文字</w:t>
      </w:r>
    </w:p>
    <w:p w14:paraId="7AF4260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Ｆ</w:t>
      </w:r>
      <w:r w:rsidRPr="006A3A1C">
        <w:rPr>
          <w:rFonts w:ascii="ＭＳ ゴシック" w:eastAsia="ＭＳ ゴシック" w:hAnsi="ＭＳ ゴシック" w:cs="ＭＳ ゴシック" w:hint="eastAsia"/>
        </w:rPr>
        <w:tab/>
        <w:t>ｆｅｍｔｏ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１ｅ－１５</w:t>
      </w:r>
    </w:p>
    <w:p w14:paraId="036457F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</w:t>
      </w:r>
      <w:r w:rsidRPr="006A3A1C">
        <w:rPr>
          <w:rFonts w:ascii="ＭＳ ゴシック" w:eastAsia="ＭＳ ゴシック" w:hAnsi="ＭＳ ゴシック" w:cs="ＭＳ ゴシック" w:hint="eastAsia"/>
        </w:rPr>
        <w:tab/>
        <w:t>ｐｉｃｏ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１ｅ－１２</w:t>
      </w:r>
    </w:p>
    <w:p w14:paraId="3B8EEB1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</w:t>
      </w:r>
      <w:r w:rsidRPr="006A3A1C">
        <w:rPr>
          <w:rFonts w:ascii="ＭＳ ゴシック" w:eastAsia="ＭＳ ゴシック" w:hAnsi="ＭＳ ゴシック" w:cs="ＭＳ ゴシック" w:hint="eastAsia"/>
        </w:rPr>
        <w:tab/>
        <w:t>ｎａｎｏ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１ｅ－９</w:t>
      </w:r>
    </w:p>
    <w:p w14:paraId="74DE3EE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Ｕ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ｍｉｃｒｏ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１ｅ－６</w:t>
      </w:r>
    </w:p>
    <w:p w14:paraId="0D1F0FF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Ｍ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ｍｉｌｉ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１ｅ－３</w:t>
      </w:r>
    </w:p>
    <w:p w14:paraId="7BB327B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Ｋ</w:t>
      </w:r>
      <w:r w:rsidRPr="006A3A1C">
        <w:rPr>
          <w:rFonts w:ascii="ＭＳ ゴシック" w:eastAsia="ＭＳ ゴシック" w:hAnsi="ＭＳ ゴシック" w:cs="ＭＳ ゴシック" w:hint="eastAsia"/>
        </w:rPr>
        <w:tab/>
        <w:t>ｋｉｌｏ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１ｅ３</w:t>
      </w:r>
    </w:p>
    <w:p w14:paraId="2307031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ＭＥＧ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ｍｅｇａ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１ｅ６</w:t>
      </w:r>
    </w:p>
    <w:p w14:paraId="5F0EC6B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Ｇ</w:t>
      </w:r>
      <w:r w:rsidRPr="006A3A1C">
        <w:rPr>
          <w:rFonts w:ascii="ＭＳ ゴシック" w:eastAsia="ＭＳ ゴシック" w:hAnsi="ＭＳ ゴシック" w:cs="ＭＳ ゴシック" w:hint="eastAsia"/>
        </w:rPr>
        <w:tab/>
        <w:t>ｇｉｇａ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１ｅ９</w:t>
      </w:r>
    </w:p>
    <w:p w14:paraId="54E99B1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Ｔ</w:t>
      </w:r>
      <w:r w:rsidRPr="006A3A1C">
        <w:rPr>
          <w:rFonts w:ascii="ＭＳ ゴシック" w:eastAsia="ＭＳ ゴシック" w:hAnsi="ＭＳ ゴシック" w:cs="ＭＳ ゴシック" w:hint="eastAsia"/>
        </w:rPr>
        <w:tab/>
        <w:t>ｔｅｒａ</w:t>
      </w:r>
      <w:r w:rsidRPr="006A3A1C">
        <w:rPr>
          <w:rFonts w:ascii="ＭＳ ゴシック" w:eastAsia="ＭＳ ゴシック" w:hAnsi="ＭＳ ゴシック" w:cs="ＭＳ ゴシック" w:hint="eastAsia"/>
        </w:rPr>
        <w:tab/>
        <w:t>１ｅ１２</w:t>
      </w:r>
    </w:p>
    <w:p w14:paraId="20EFA7E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ＭＩＬ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２５．４ｅ－６</w:t>
      </w:r>
    </w:p>
    <w:p w14:paraId="250A48D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1699A28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部品名の属性文字</w:t>
      </w:r>
    </w:p>
    <w:p w14:paraId="1EFD960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１）受動素子</w:t>
      </w:r>
    </w:p>
    <w:p w14:paraId="0172254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抵抗</w:t>
      </w:r>
      <w:r w:rsidRPr="006A3A1C">
        <w:rPr>
          <w:rFonts w:ascii="ＭＳ ゴシック" w:eastAsia="ＭＳ ゴシック" w:hAnsi="ＭＳ ゴシック" w:cs="ＭＳ ゴシック" w:hint="eastAsia"/>
        </w:rPr>
        <w:tab/>
        <w:t xml:space="preserve">      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Ｒｘｘ　　＜＋ＮＯＤＥ＞＜－ＮＯＤＥ＞＜値＞</w:t>
      </w:r>
    </w:p>
    <w:p w14:paraId="130BC86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インダクタンス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Ｌｘｘ　　＜＋ＮＯＤＥ＞＜－ＮＯＤＥ＞＜値＞</w:t>
      </w:r>
    </w:p>
    <w:p w14:paraId="46136A6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キャパシタンス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Ｃｘｘ　　＜＋ＮＯＤＥ＞＜－ＮＯＤＥ＞＜値＞</w:t>
      </w:r>
    </w:p>
    <w:p w14:paraId="71E536E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２）独立電源</w:t>
      </w:r>
    </w:p>
    <w:p w14:paraId="0179649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電圧源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Ｖｘｘ　　＜＋ＮＯＤＥ＞＜－ＮＯＤＥ＞</w:t>
      </w:r>
    </w:p>
    <w:p w14:paraId="2915A33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電流源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Ｉｘｘ    ＜＋ＮＯＤＥ＞＜－ＮＯＤＥ＞</w:t>
      </w:r>
    </w:p>
    <w:p w14:paraId="3E22659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89F5E0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電圧源では、最初のノードを正の端子、２番目のノードを負の端子と考える。</w:t>
      </w:r>
    </w:p>
    <w:p w14:paraId="24E8104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電流はそのノードに流れ込んでくる場合を正の電流と考える。</w:t>
      </w:r>
    </w:p>
    <w:p w14:paraId="75C67CA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３）能動素子</w:t>
      </w:r>
    </w:p>
    <w:p w14:paraId="5AA8868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ダイオード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Ｄｘｘ    ＜＋ＮＯＤＥ＞＜－ＮＯＤＥ＞</w:t>
      </w:r>
    </w:p>
    <w:p w14:paraId="0E3DD91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トランジスタ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Ｑｘｘ    ＜コレクタ＞＜ベース＞＜エミッタ＞</w:t>
      </w:r>
    </w:p>
    <w:p w14:paraId="75BD037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ＶＣＶＳ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Ｅｘｘ　　＜＋ＮＯＤＥ＞＜－ＮＯＤＥ＞</w:t>
      </w:r>
    </w:p>
    <w:p w14:paraId="6F3BD9F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  <w:t>＋＜＋制御ノード＞＜ー制御ノード＞＜ゲイン＞</w:t>
      </w:r>
    </w:p>
    <w:p w14:paraId="6625561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  <w:t>オペアンプのモデルに使用可能</w:t>
      </w:r>
    </w:p>
    <w:p w14:paraId="41653C6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ＪＦＥＴ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Ｊｘｘ　　＜ドレイン＞＜ゲート＞＜ソース＞</w:t>
      </w:r>
    </w:p>
    <w:p w14:paraId="63C9FE4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４）サブサーキット　ＣＡＬＬ</w:t>
      </w:r>
    </w:p>
    <w:p w14:paraId="572D982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Ｘ＜ｎａｍｅ＞［ノード］＊＜サブサーキット名＞</w:t>
      </w:r>
    </w:p>
    <w:p w14:paraId="0B3200C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1853D2F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Ｘ１２　１００　１０１　２００　２０１　ＤＩＦＡＭＰ</w:t>
      </w:r>
    </w:p>
    <w:p w14:paraId="62D21CC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1A8166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18713CA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ｘｘは英数字と”＿”　および　”＄”が使用可能</w:t>
      </w:r>
    </w:p>
    <w:p w14:paraId="4B30791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部品名は全体で半角８０文字まで使用可能（スペースを許可するシステムもある）</w:t>
      </w:r>
    </w:p>
    <w:p w14:paraId="1DA2E19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アルファベットは大文字でも小文字でも同一視される</w:t>
      </w:r>
    </w:p>
    <w:p w14:paraId="0CB637F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58D3F0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Ｒ１２　５　２　１５Ｋ　；これは　１５Ｋオームの抵抗です</w:t>
      </w:r>
    </w:p>
    <w:p w14:paraId="56B853B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ｒ１２　５　２　１５ｋ　；これは　上の行と同一の内容です</w:t>
      </w:r>
    </w:p>
    <w:p w14:paraId="786FD78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Ｖｉｎ　３　０　１．２ｋ；これは　１２００ボルトの電圧源です</w:t>
      </w:r>
    </w:p>
    <w:p w14:paraId="75AC96F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792910E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スパイスの文</w:t>
      </w:r>
    </w:p>
    <w:p w14:paraId="377A08D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（１）コメント</w:t>
      </w:r>
    </w:p>
    <w:p w14:paraId="5FB11BD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288689E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＊（適当な文章）</w:t>
      </w:r>
    </w:p>
    <w:p w14:paraId="4C6571F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6AD1945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＊Ｔｈｉｓ　ｉｓ　ａｎ　ｅｘａｍｐｌｅ　ｏｆ　ａ　ｃｏｍｍｅｎｔ</w:t>
      </w:r>
    </w:p>
    <w:p w14:paraId="0534299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D2B6B6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＊で始まる行はスパイスの動作には影響を及ぼさない</w:t>
      </w:r>
    </w:p>
    <w:p w14:paraId="45C526F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773A61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＊                          ＋ＩＮ　－ＩＮ　Ｖ＋　Ｖ－　＋ｏｕｔ　－ｏｕｔ</w:t>
      </w:r>
    </w:p>
    <w:p w14:paraId="6AB6D50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．ｓｕｂｃｋｔ　ｏｐａｍｐ　１００　１０１　１　　２　　　２００　　２０１</w:t>
      </w:r>
    </w:p>
    <w:p w14:paraId="0318761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C7741C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上記の様に、サブサーキットのノード定義を示すのに使用することができる。</w:t>
      </w:r>
    </w:p>
    <w:p w14:paraId="6624091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F7DFAB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（２）インライン　コメント</w:t>
      </w:r>
    </w:p>
    <w:p w14:paraId="6F0746B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0531DD3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（回路記述文）；（適当な文）</w:t>
      </w:r>
    </w:p>
    <w:p w14:paraId="64FF3F2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2F265DF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Ｒ１３　６　８　１０Ｋ　；ｆｅｅｄｂａｃｋ　ｒｅｓｉｓｔｏｒ</w:t>
      </w:r>
    </w:p>
    <w:p w14:paraId="6DEE7E7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Ｃ３　１５　０　．１ｕ　；ｄｅｃｏｕｐｌｅ　ｓｕｐｐｌｙ</w:t>
      </w:r>
    </w:p>
    <w:p w14:paraId="7175FFC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6E36FC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”；”　は　行の終了と見なされる。</w:t>
      </w:r>
    </w:p>
    <w:p w14:paraId="6E432AE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1D2FB4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（３）ＡＣ　解析</w:t>
      </w:r>
    </w:p>
    <w:p w14:paraId="35FE8E5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01A848C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．ＡＣ［ＬＩＮ］［ＯＣＴ］［ＤＥＣ］＜回数＞＜開始周波数＞＜終了周波数＞</w:t>
      </w:r>
    </w:p>
    <w:p w14:paraId="2FFC963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081C98D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．ＡＣ　ＬＩＮ　１０１　１００Ｈｚ　２００Ｈｚ</w:t>
      </w:r>
    </w:p>
    <w:p w14:paraId="4C20976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．ＡＣ　ＯＣＴ　　１０　　１ＫＨｚ　１６ＫＨｚ</w:t>
      </w:r>
    </w:p>
    <w:p w14:paraId="195C64E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．ＡＣ　ＤＥＣ　　２０　　１ＭＥＧ  １００ＭＥＧ</w:t>
      </w:r>
    </w:p>
    <w:p w14:paraId="0898C3D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79E16F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．ＡＣ文は周波数特性を計算するために使用する</w:t>
      </w:r>
    </w:p>
    <w:p w14:paraId="36E34E2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ＬＩＮ，ＯＣＴ及びＤＥＣはスイープのタイプを既定する単語である。</w:t>
      </w:r>
    </w:p>
    <w:p w14:paraId="493B15C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ＬＩＮ　直線スイープ。周波数を直線的に増加させる。＜回数＞は開始周波数から</w:t>
      </w:r>
    </w:p>
    <w:p w14:paraId="7ABE34D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  <w:t>終了周波数までの間に計算する全体の回数を表わす。</w:t>
      </w:r>
    </w:p>
    <w:p w14:paraId="6DFD66D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ＯＣＴ　オクターブ単位でスイープする。＜回数＞は１オクターブに付き何回</w:t>
      </w:r>
    </w:p>
    <w:p w14:paraId="2D5ECDA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ab/>
        <w:t>計算するかを表わす。</w:t>
      </w:r>
    </w:p>
    <w:p w14:paraId="290526A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ＤＥＣ　１０倍単位（デカード）でスイープする。＜回数＞は１デカードに付き</w:t>
      </w:r>
    </w:p>
    <w:p w14:paraId="45A8FFC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  <w:t>何回計算するかを表わす。</w:t>
      </w:r>
    </w:p>
    <w:p w14:paraId="7F6A569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2D88565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（４）ＤＣ　解析</w:t>
      </w:r>
    </w:p>
    <w:p w14:paraId="6264204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36379FE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．ＤＣ［ＬＩＮ］＜部品名／変数名＞＜開始値＞＜終了値＞＜増加値＞</w:t>
      </w:r>
    </w:p>
    <w:p w14:paraId="0EFF60A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＋［ネストした、スイープ仕様］</w:t>
      </w:r>
    </w:p>
    <w:p w14:paraId="762ABAE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．ＤＣ［ＯＣＴ］［ＤＥＣ］＜部品名／変数名＞＜開始値＞＜終了値＞＜回数＞</w:t>
      </w:r>
    </w:p>
    <w:p w14:paraId="6052306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＋［ネストした、スイープ仕様］</w:t>
      </w:r>
    </w:p>
    <w:p w14:paraId="4C16ACB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．ＤＣ＜部品名／変数名＞ＬＩＳＴ＜値＞＊</w:t>
      </w:r>
    </w:p>
    <w:p w14:paraId="1CECBA2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＋［ネストした、スイープ仕様］</w:t>
      </w:r>
    </w:p>
    <w:p w14:paraId="40AE438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7862932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Ｖｉｎ　－．２５　．２５　．０５</w:t>
      </w:r>
    </w:p>
    <w:p w14:paraId="78B4F11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ＬＩＮ　Ｉ２　５ｍＡ　－２ｍＡ　０．１ｍＡ</w:t>
      </w:r>
    </w:p>
    <w:p w14:paraId="50923E7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Ｖｃｅ　０ｖ　１０ｖ　０．５ｖ　Ｉｂ　０ｍＡ　１ｍＡ　５０ｕＡ</w:t>
      </w:r>
    </w:p>
    <w:p w14:paraId="1574761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Ｉｂのスイープをネストしている。</w:t>
      </w:r>
    </w:p>
    <w:p w14:paraId="2FE21B2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ＲＥＳ　ＲＭＯＤ（Ｒ）　０．９　１．１　０．００１</w:t>
      </w:r>
    </w:p>
    <w:p w14:paraId="1039859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ＤＥＣ　ＮＰＮ　ＱＦＡＳＴ（ＩＳ）　１ｅ－１８　１ｅ－１４　５</w:t>
      </w:r>
    </w:p>
    <w:p w14:paraId="09C7799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　ＴＥＭＰ　ＬＩＳＴ　０　２０　２７　５０　８０　１００　－５０</w:t>
      </w:r>
    </w:p>
    <w:p w14:paraId="4490F12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780F1D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．ＤＣ文は指定した条件で直流動作点の計算を繰り返す時に使用する。</w:t>
      </w:r>
    </w:p>
    <w:p w14:paraId="78CB6CB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スイープのネストが可能で、１番目のスイープ仕様の後に、＜部品名＞＜タイプ＞</w:t>
      </w:r>
    </w:p>
    <w:p w14:paraId="2F15D87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＋＜開始値＞＜終了値＞＜増加値＞などを定義すればよい。</w:t>
      </w:r>
    </w:p>
    <w:p w14:paraId="741DDAA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この場合、１番目のスイープは内部ループとなる。</w:t>
      </w:r>
    </w:p>
    <w:p w14:paraId="3859B32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4399BA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スイープ　タイプ</w:t>
      </w:r>
    </w:p>
    <w:p w14:paraId="11163FE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ＬＩＮ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直線的なスイープ。＜増加値＞は計算が終了するごとに増加する値</w:t>
      </w:r>
    </w:p>
    <w:p w14:paraId="1D9D29C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ＯＣＴ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オクターブでスイープ。＜回数＞は１オクターブで計算する回数</w:t>
      </w:r>
    </w:p>
    <w:p w14:paraId="3159648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ＤＥＣ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デカードでスイープ。＜回数＞は１デカードで計算する回数</w:t>
      </w:r>
    </w:p>
    <w:p w14:paraId="4D718A3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ＬＩＳＴ</w:t>
      </w:r>
      <w:r w:rsidRPr="006A3A1C">
        <w:rPr>
          <w:rFonts w:ascii="ＭＳ ゴシック" w:eastAsia="ＭＳ ゴシック" w:hAnsi="ＭＳ ゴシック" w:cs="ＭＳ ゴシック" w:hint="eastAsia"/>
        </w:rPr>
        <w:tab/>
        <w:t>ＬＩＳＴ　の後に並べられた、値で計算を行なう</w:t>
      </w:r>
    </w:p>
    <w:p w14:paraId="17CF782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変数名は次のタイプのいずれか１つ。</w:t>
      </w:r>
    </w:p>
    <w:p w14:paraId="0D406D4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ab/>
        <w:t>独立電源　、　モデルパラメータ　、　温度（ＴＥＭＰ）</w:t>
      </w:r>
    </w:p>
    <w:p w14:paraId="7BACBD6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CEA908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（５）回路定義の終了</w:t>
      </w:r>
    </w:p>
    <w:p w14:paraId="3DB8485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61BCFB2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</w:t>
      </w:r>
    </w:p>
    <w:p w14:paraId="29FB686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CDFEB9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．ＥＮＤ文は回路定義の終了を宣言する。全てのデータとコマンドはこの前に</w:t>
      </w:r>
    </w:p>
    <w:p w14:paraId="255EBD7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書く必要がある。</w:t>
      </w:r>
    </w:p>
    <w:p w14:paraId="3E97CA3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１つのファイルで１つ以上の回路を定義するときには、それぞれの回路とそのコマンドは．ＥＮＤ文で終了する。</w:t>
      </w:r>
    </w:p>
    <w:p w14:paraId="6034573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5303F47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（６）サブサーキット定義の終了</w:t>
      </w:r>
    </w:p>
    <w:p w14:paraId="59C728C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4873BA6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．ＥＮＤＳ［サブサーキット名］</w:t>
      </w:r>
    </w:p>
    <w:p w14:paraId="1AC1C02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15F66D3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．ＥＮＤＳ</w:t>
      </w:r>
    </w:p>
    <w:p w14:paraId="29C9B6C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．ＥＮＤＳ　ｏｐａｍｐ</w:t>
      </w:r>
    </w:p>
    <w:p w14:paraId="3A7575D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7367D8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．ＥＮＤＳ文はサブサーキット定義（．ＳＵＢＣＫＴ文で始まる）の終了を宣言する。</w:t>
      </w:r>
    </w:p>
    <w:p w14:paraId="107A049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（７）フーリエ解析</w:t>
      </w:r>
    </w:p>
    <w:p w14:paraId="340E4A2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233F905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．ＦＯＵＲ＜周波数値＞＜出力変数＞＊</w:t>
      </w:r>
    </w:p>
    <w:p w14:paraId="589108B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4F08F7C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．ＦＯＵＲ　１０ＫＨｚ　Ｖ（５）　Ｖ（６，７）　Ｉ（ＶＳＥＮＳＥ）</w:t>
      </w:r>
    </w:p>
    <w:p w14:paraId="261755B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83FB93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（８）過渡解析の初期値</w:t>
      </w:r>
    </w:p>
    <w:p w14:paraId="6FB2A47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335B54E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．ＩＣ＜Ｖ（＜ノード＞）＝＜値＞＞＊</w:t>
      </w:r>
    </w:p>
    <w:p w14:paraId="51D3D65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46D28D9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．ＩＣ　Ｖ（２）＝３．４　Ｖ（１０２）＝０　Ｖ（３）＝１Ｖ</w:t>
      </w:r>
    </w:p>
    <w:p w14:paraId="168EA65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7990DC5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．ＩＣ文は過渡解析を開始する時のノード電圧の初期値を設定する。．ＤＣ文など</w:t>
      </w:r>
    </w:p>
    <w:p w14:paraId="45626D1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のノード電圧には影響を与えない。</w:t>
      </w:r>
    </w:p>
    <w:p w14:paraId="6C000A0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88EC13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（９）インクルードファイル</w:t>
      </w:r>
    </w:p>
    <w:p w14:paraId="7796ED7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7421A91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．ＩＮＣ［ファイル名］</w:t>
      </w:r>
    </w:p>
    <w:p w14:paraId="4A6047F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6AB6D27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．ＩＮＣ　ｓｅｔｕｐ．ｃｉｒ</w:t>
      </w:r>
    </w:p>
    <w:p w14:paraId="02B5B88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．ＩＮＣ　ｃ：￥ｌｉｂ￥ｖｃｏ．ｃｉｒ</w:t>
      </w:r>
    </w:p>
    <w:p w14:paraId="10744EC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8FF3CA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．ＩＮＣ文は他のファイルを挿入する時に使用する。（４レベルまで可能）</w:t>
      </w:r>
    </w:p>
    <w:p w14:paraId="52C6B60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．ＥＮＤ文はインクルート゛ファイルの終了を宣言するにすぎない。</w:t>
      </w:r>
    </w:p>
    <w:p w14:paraId="2C41D87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751A810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（１０）ライブラリファイル</w:t>
      </w:r>
    </w:p>
    <w:p w14:paraId="14D5F3E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6EFA4AC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．ＬＩＢ［ファイル名］</w:t>
      </w:r>
    </w:p>
    <w:p w14:paraId="1313325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例</w:t>
      </w:r>
    </w:p>
    <w:p w14:paraId="627F3E9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．ＬＩＢ</w:t>
      </w:r>
    </w:p>
    <w:p w14:paraId="46914B4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．ＬＩＢ　ＯＰＮＯＭ．ＬＩＢ</w:t>
      </w:r>
    </w:p>
    <w:p w14:paraId="4F009DA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65AD13D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（１１）モンテカルロ解析</w:t>
      </w:r>
    </w:p>
    <w:p w14:paraId="3BDF08D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7662922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．ＭＣ＜実行回数＞［ＤＣ］［ＡＣ］［ＴＲＡＮ］＜出力変数名＞ＹＭＡＸ</w:t>
      </w:r>
    </w:p>
    <w:p w14:paraId="3E8E5DB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＋［ＬＩＳＴ］［ＯＵＴＰＵＴ］＜出力仕様＞</w:t>
      </w:r>
    </w:p>
    <w:p w14:paraId="76AD936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7BFC245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．ＭＣ　１０　ＴＲＡＮ　Ｖ（５）　ＹＭＡＸ</w:t>
      </w:r>
    </w:p>
    <w:p w14:paraId="130BF71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．ＭＣ　５０　ＤＣ　ＩＣ（Ｑ７）　ＹＭＡＸ　ＬＩＳＴ</w:t>
      </w:r>
    </w:p>
    <w:p w14:paraId="4D1368E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．ＭＣ　２０　ＡＣ　ＶＰ（１３，５）　ＹＭＡＸ　ＬＩＳＴ　ＯＵＴＰＵＴ　ＡＬＬ</w:t>
      </w:r>
    </w:p>
    <w:p w14:paraId="7CAC323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．ＭＣ文はモンテカルロ解析を実行する時に使用する。ＤＣ，ＡＣ，過渡などの</w:t>
      </w:r>
    </w:p>
    <w:p w14:paraId="750E7E8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多重の解析を実行させられる。ＤＥＶ及びＬＯＴ精度で設定された変動に従って、</w:t>
      </w:r>
    </w:p>
    <w:p w14:paraId="4819F80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計算を行なう。＜実行回数＞は全体の実行回数を表わす。</w:t>
      </w:r>
    </w:p>
    <w:p w14:paraId="274E35A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7E6C6E0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（１２）モデル宣言</w:t>
      </w:r>
    </w:p>
    <w:p w14:paraId="20C6DFA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087E2DE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＜部品名＞＜タイプ名＞</w:t>
      </w:r>
    </w:p>
    <w:p w14:paraId="6BB2FD6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＋（［＜パラメータ名＞＝＜値＞［精度仕様］］＊）</w:t>
      </w:r>
    </w:p>
    <w:p w14:paraId="4CAF80F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03F3D1B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ＲＭＡＸ　ＲＥＳ　（Ｒ＝１．５　ＴＣ１＝．０２　ＴＣ２＝．００５）．ＭＯＤＥＬ　ＤＮＯＭ　Ｄ　（ＩＳ＝１Ｅ－９）</w:t>
      </w:r>
    </w:p>
    <w:p w14:paraId="3BC0F34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ＱＤＲＩＶ　ＮＰＮ　（ＩＳ＝１Ｅ－７　ＢＦ＝３０）</w:t>
      </w:r>
    </w:p>
    <w:p w14:paraId="7440F10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ＭＬＯＡＤ　ＮＭＯＳ（ＬＥＶＥＬ＝１　ＶＴＯ＝．７</w:t>
      </w:r>
    </w:p>
    <w:p w14:paraId="7A6BB9B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ＣＪ＝．０２ＰＦ）</w:t>
      </w:r>
    </w:p>
    <w:p w14:paraId="11C16EF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ＣＭＯＤ　ＣＡＰ　（Ｃ＝１　ＤＥＶ　５％）</w:t>
      </w:r>
    </w:p>
    <w:p w14:paraId="44CBA5F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．ＭＯＤＥＬ　ＤＬＯＡＤ　Ｄ　（ＩＳ＝１Ｅ－９　ＤＥＶ　．５％　ＬＯＴ　１０％）</w:t>
      </w:r>
    </w:p>
    <w:p w14:paraId="53AAEE9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部品名は属性文字　＋　ユーザ定義文字列</w:t>
      </w:r>
    </w:p>
    <w:p w14:paraId="5F8EF17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Ｒ１２，Ｄ１，Ｑ２，Ｌ３，Ｖｉｎ，Ｖｏｕｔ，Ｉｉｎなど</w:t>
      </w:r>
    </w:p>
    <w:p w14:paraId="09D326D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＜タイプ名＞は次の素子タイプが選択可能</w:t>
      </w:r>
    </w:p>
    <w:p w14:paraId="04851B0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ＣＡＰ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キャパシタンス</w:t>
      </w:r>
    </w:p>
    <w:p w14:paraId="016AEC7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ＩＮＤ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インダクタ</w:t>
      </w:r>
    </w:p>
    <w:p w14:paraId="7DFE033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ＲＥＳ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抵抗</w:t>
      </w:r>
    </w:p>
    <w:p w14:paraId="14CE567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ダイオード</w:t>
      </w:r>
    </w:p>
    <w:p w14:paraId="4AD7A71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ＮＰＮ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ＮＰＮ　バイポーラトランジスタ</w:t>
      </w:r>
    </w:p>
    <w:p w14:paraId="4E31D60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ＰＮＰ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ＰＮＰ　バイポーラトランジスタ</w:t>
      </w:r>
    </w:p>
    <w:p w14:paraId="68EBA42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ＮＪＦ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Ｎチャンネル接合ＦＥＴ</w:t>
      </w:r>
    </w:p>
    <w:p w14:paraId="33044F9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ＰＪＦ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Ｐチャンネル接合ＦＥＴ</w:t>
      </w:r>
    </w:p>
    <w:p w14:paraId="476D55C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ＮＭＯＳ</w:t>
      </w:r>
      <w:r w:rsidRPr="006A3A1C">
        <w:rPr>
          <w:rFonts w:ascii="ＭＳ ゴシック" w:eastAsia="ＭＳ ゴシック" w:hAnsi="ＭＳ ゴシック" w:cs="ＭＳ ゴシック" w:hint="eastAsia"/>
        </w:rPr>
        <w:tab/>
        <w:t>ＮチャンネルＭＯＳＦＥＴ</w:t>
      </w:r>
    </w:p>
    <w:p w14:paraId="487F8C0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ＰＭＯＳ</w:t>
      </w:r>
      <w:r w:rsidRPr="006A3A1C">
        <w:rPr>
          <w:rFonts w:ascii="ＭＳ ゴシック" w:eastAsia="ＭＳ ゴシック" w:hAnsi="ＭＳ ゴシック" w:cs="ＭＳ ゴシック" w:hint="eastAsia"/>
        </w:rPr>
        <w:tab/>
        <w:t>ＰチャンネルＭＯＳＦＥＴ</w:t>
      </w:r>
    </w:p>
    <w:p w14:paraId="602CBEB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ＧＡＳＦＥＴ</w:t>
      </w:r>
      <w:r w:rsidRPr="006A3A1C">
        <w:rPr>
          <w:rFonts w:ascii="ＭＳ ゴシック" w:eastAsia="ＭＳ ゴシック" w:hAnsi="ＭＳ ゴシック" w:cs="ＭＳ ゴシック" w:hint="eastAsia"/>
        </w:rPr>
        <w:tab/>
        <w:t>ＮチャンネルＧａＡｓ　ＭＥＳＦＥＴ</w:t>
      </w:r>
    </w:p>
    <w:p w14:paraId="2F9E47B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ＣＯＲＥ</w:t>
      </w:r>
      <w:r w:rsidRPr="006A3A1C">
        <w:rPr>
          <w:rFonts w:ascii="ＭＳ ゴシック" w:eastAsia="ＭＳ ゴシック" w:hAnsi="ＭＳ ゴシック" w:cs="ＭＳ ゴシック" w:hint="eastAsia"/>
        </w:rPr>
        <w:tab/>
        <w:t>非線形磁気コア（トランス）</w:t>
      </w:r>
    </w:p>
    <w:p w14:paraId="6631A59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ＶＳＷＩＴＣＨ</w:t>
      </w:r>
      <w:r w:rsidRPr="006A3A1C">
        <w:rPr>
          <w:rFonts w:ascii="ＭＳ ゴシック" w:eastAsia="ＭＳ ゴシック" w:hAnsi="ＭＳ ゴシック" w:cs="ＭＳ ゴシック" w:hint="eastAsia"/>
        </w:rPr>
        <w:tab/>
        <w:t>電圧制御スイッチ</w:t>
      </w:r>
    </w:p>
    <w:p w14:paraId="19A9C26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ＩＳＷＩＴＣＨ</w:t>
      </w:r>
      <w:r w:rsidRPr="006A3A1C">
        <w:rPr>
          <w:rFonts w:ascii="ＭＳ ゴシック" w:eastAsia="ＭＳ ゴシック" w:hAnsi="ＭＳ ゴシック" w:cs="ＭＳ ゴシック" w:hint="eastAsia"/>
        </w:rPr>
        <w:tab/>
        <w:t>電流制御スイッチ</w:t>
      </w:r>
    </w:p>
    <w:p w14:paraId="2094E17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（精度仕様）は以下の書式でそれぞれのパラメータに追加できる。</w:t>
      </w:r>
    </w:p>
    <w:p w14:paraId="0A9B1EA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［ＤＥＶ＜値＞［％］］［ＬＯＴ＜値＞［％］］</w:t>
      </w:r>
    </w:p>
    <w:p w14:paraId="7BF2AC0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7BE627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（１３）ノードセット</w:t>
      </w:r>
    </w:p>
    <w:p w14:paraId="4DD3FB2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58568FB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．ＮＯＤＥＳＥＴ＜Ｖ（＜ノード＞）＝＜値＞＞＊</w:t>
      </w:r>
    </w:p>
    <w:p w14:paraId="0BD407B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6038E61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．ＮＯＤＥＳＥＴ　Ｖ（２）＝３．４　Ｖ（１０２）＝０　Ｖ（３）＝－１Ｖ</w:t>
      </w:r>
    </w:p>
    <w:p w14:paraId="01DF44A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D5903F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．ＮＯＤＥＳＥＴ文は最初の予想値を記録するのに役に立つが、．ＤＣスイープや</w:t>
      </w:r>
    </w:p>
    <w:p w14:paraId="0AFA2A6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過渡解析には影響しない。</w:t>
      </w:r>
    </w:p>
    <w:p w14:paraId="3A3850D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1D82D34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（１４）バイアス点解析</w:t>
      </w:r>
    </w:p>
    <w:p w14:paraId="3EF1007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3EABF11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</w:t>
      </w:r>
    </w:p>
    <w:p w14:paraId="654C854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3A1B5A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．ＯＰ文は回路動作の計算を行なった結果として、各ノードの電圧値を出力する。</w:t>
      </w:r>
    </w:p>
    <w:p w14:paraId="2DC3B99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8B3A67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（１５）オプション</w:t>
      </w:r>
    </w:p>
    <w:p w14:paraId="2F06813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2799091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．ＯＰＴＩＯＮＳ［オプション名］＊［＜オプション名＞＝＜値＞］＊</w:t>
      </w:r>
    </w:p>
    <w:p w14:paraId="34FE312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16AFE2A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．ＯＰＴＩＯＮＳ　ＮＯＥＣＨＯ　ＮＯＭＯＤ　ＤＥＦＬ＝１２Ｕ　ＤＥＦＷ＝８Ｕ</w:t>
      </w:r>
    </w:p>
    <w:p w14:paraId="74962F4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ＤＥＦＡＤ＝１５０ｐ　ＤＥＦＡＳ＝１５０ｐ</w:t>
      </w:r>
    </w:p>
    <w:p w14:paraId="40A17DA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．ＯＰＴＩＯＮＳ　ＡＣＣＴ　ＲＥＬＴＯＬ＝０．０１</w:t>
      </w:r>
    </w:p>
    <w:p w14:paraId="0E5D6F9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18FC9F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．ＯＰＴＩＯＮＳ文はオプション、リミット、制御パラメータなどを設定する。</w:t>
      </w:r>
    </w:p>
    <w:p w14:paraId="744463E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オプションには値を持つものと、持たないものがある。持たないものは、フラグで</w:t>
      </w:r>
    </w:p>
    <w:p w14:paraId="7EB92D7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ある。</w:t>
      </w:r>
    </w:p>
    <w:p w14:paraId="21132AC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以下にフラグオプションを示す。</w:t>
      </w:r>
    </w:p>
    <w:p w14:paraId="775D768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ＡＣＣＴ</w:t>
      </w:r>
      <w:r w:rsidRPr="006A3A1C">
        <w:rPr>
          <w:rFonts w:ascii="ＭＳ ゴシック" w:eastAsia="ＭＳ ゴシック" w:hAnsi="ＭＳ ゴシック" w:cs="ＭＳ ゴシック" w:hint="eastAsia"/>
        </w:rPr>
        <w:tab/>
        <w:t>解析終了後に全ての情報を出力する。</w:t>
      </w:r>
    </w:p>
    <w:p w14:paraId="5797F4A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ＬＩＳＴ</w:t>
      </w:r>
      <w:r w:rsidRPr="006A3A1C">
        <w:rPr>
          <w:rFonts w:ascii="ＭＳ ゴシック" w:eastAsia="ＭＳ ゴシック" w:hAnsi="ＭＳ ゴシック" w:cs="ＭＳ ゴシック" w:hint="eastAsia"/>
        </w:rPr>
        <w:tab/>
        <w:t>回路素子の要約を出力する。</w:t>
      </w:r>
    </w:p>
    <w:p w14:paraId="7B9170B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ＮＯＤＥ</w:t>
      </w:r>
      <w:r w:rsidRPr="006A3A1C">
        <w:rPr>
          <w:rFonts w:ascii="ＭＳ ゴシック" w:eastAsia="ＭＳ ゴシック" w:hAnsi="ＭＳ ゴシック" w:cs="ＭＳ ゴシック" w:hint="eastAsia"/>
        </w:rPr>
        <w:tab/>
        <w:t>ネットリストを出力する。</w:t>
      </w:r>
    </w:p>
    <w:p w14:paraId="159E630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ＮＯＥＣＨＯ</w:t>
      </w:r>
      <w:r w:rsidRPr="006A3A1C">
        <w:rPr>
          <w:rFonts w:ascii="ＭＳ ゴシック" w:eastAsia="ＭＳ ゴシック" w:hAnsi="ＭＳ ゴシック" w:cs="ＭＳ ゴシック" w:hint="eastAsia"/>
        </w:rPr>
        <w:tab/>
        <w:t>入力ファイルのリステトを抑制する。</w:t>
      </w:r>
    </w:p>
    <w:p w14:paraId="784A5DF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ＮＯＭＯＤ</w:t>
      </w:r>
      <w:r w:rsidRPr="006A3A1C">
        <w:rPr>
          <w:rFonts w:ascii="ＭＳ ゴシック" w:eastAsia="ＭＳ ゴシック" w:hAnsi="ＭＳ ゴシック" w:cs="ＭＳ ゴシック" w:hint="eastAsia"/>
        </w:rPr>
        <w:tab/>
        <w:t>モデルパラメータや更新された温度のリストを抑制する。</w:t>
      </w:r>
    </w:p>
    <w:p w14:paraId="58036C5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ＮＯＰＡＧＥ</w:t>
      </w:r>
      <w:r w:rsidRPr="006A3A1C">
        <w:rPr>
          <w:rFonts w:ascii="ＭＳ ゴシック" w:eastAsia="ＭＳ ゴシック" w:hAnsi="ＭＳ ゴシック" w:cs="ＭＳ ゴシック" w:hint="eastAsia"/>
        </w:rPr>
        <w:tab/>
        <w:t>出力のページングを抑制する。</w:t>
      </w:r>
    </w:p>
    <w:p w14:paraId="1660855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ＯＰＴＳ</w:t>
      </w:r>
      <w:r w:rsidRPr="006A3A1C">
        <w:rPr>
          <w:rFonts w:ascii="ＭＳ ゴシック" w:eastAsia="ＭＳ ゴシック" w:hAnsi="ＭＳ ゴシック" w:cs="ＭＳ ゴシック" w:hint="eastAsia"/>
        </w:rPr>
        <w:tab/>
        <w:t>全てのオプション値を出力する。</w:t>
      </w:r>
    </w:p>
    <w:p w14:paraId="0FE87A3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ＷＩＤＴＨ</w:t>
      </w:r>
      <w:r w:rsidRPr="006A3A1C">
        <w:rPr>
          <w:rFonts w:ascii="ＭＳ ゴシック" w:eastAsia="ＭＳ ゴシック" w:hAnsi="ＭＳ ゴシック" w:cs="ＭＳ ゴシック" w:hint="eastAsia"/>
        </w:rPr>
        <w:tab/>
        <w:t>ＷＩＤＴＨ　ＯＵＴ＝文と同じ</w:t>
      </w:r>
    </w:p>
    <w:p w14:paraId="64A4F2A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26FEFC9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値のあるオプション                                      Ｕｎｉｔ</w:t>
      </w:r>
      <w:r w:rsidRPr="006A3A1C">
        <w:rPr>
          <w:rFonts w:ascii="ＭＳ ゴシック" w:eastAsia="ＭＳ ゴシック" w:hAnsi="ＭＳ ゴシック" w:cs="ＭＳ ゴシック" w:hint="eastAsia"/>
        </w:rPr>
        <w:tab/>
        <w:t>設定</w:t>
      </w:r>
    </w:p>
    <w:p w14:paraId="1F2CFE9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ＡＢＳＴＯＬ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>電流の最高精度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ａｍｐ        1pA</w:t>
      </w:r>
    </w:p>
    <w:p w14:paraId="1C303A4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ＣＨＧＴＯＬ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>電荷の最高精度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クーロン　　　0.01pC</w:t>
      </w:r>
    </w:p>
    <w:p w14:paraId="01398C7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ＣＰＴＩＭＥ</w:t>
      </w:r>
      <w:r w:rsidRPr="006A3A1C">
        <w:rPr>
          <w:rFonts w:ascii="ＭＳ ゴシック" w:eastAsia="ＭＳ ゴシック" w:hAnsi="ＭＳ ゴシック" w:cs="ＭＳ ゴシック" w:hint="eastAsia"/>
        </w:rPr>
        <w:tab/>
        <w:t>この実行に許されるＣＰＵ時間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ｓｅｃ</w:t>
      </w:r>
      <w:r w:rsidRPr="006A3A1C">
        <w:rPr>
          <w:rFonts w:ascii="ＭＳ ゴシック" w:eastAsia="ＭＳ ゴシック" w:hAnsi="ＭＳ ゴシック" w:cs="ＭＳ ゴシック" w:hint="eastAsia"/>
        </w:rPr>
        <w:tab/>
        <w:t xml:space="preserve">　　　1e6</w:t>
      </w:r>
    </w:p>
    <w:p w14:paraId="17CD972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ＤＥＦＡＤ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ＭＯＳＦＥＴのデフォルトのドレイン面積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ｍ＊ｍ　　　　０</w:t>
      </w:r>
    </w:p>
    <w:p w14:paraId="452D882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ＤＥＦＡＳ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ＭＯＳＦＥＴのデフォルトのソース面積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ｍ＊ｍ　　　　０</w:t>
      </w:r>
    </w:p>
    <w:p w14:paraId="7ECDB16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ＤＥＦＬ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ＭＯＳＦＥＴのデフォルトの長さ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ｍ　　　　　　100u</w:t>
      </w:r>
    </w:p>
    <w:p w14:paraId="341B7B0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ＤＥＦＷ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ＭＯＳＦＥＴのデフォルトの幅</w:t>
      </w:r>
      <w:r w:rsidRPr="006A3A1C">
        <w:rPr>
          <w:rFonts w:ascii="ＭＳ ゴシック" w:eastAsia="ＭＳ ゴシック" w:hAnsi="ＭＳ ゴシック" w:cs="ＭＳ ゴシック" w:hint="eastAsia"/>
        </w:rPr>
        <w:tab/>
      </w:r>
      <w:r w:rsidRPr="006A3A1C">
        <w:rPr>
          <w:rFonts w:ascii="ＭＳ ゴシック" w:eastAsia="ＭＳ ゴシック" w:hAnsi="ＭＳ ゴシック" w:cs="ＭＳ ゴシック" w:hint="eastAsia"/>
        </w:rPr>
        <w:tab/>
        <w:t>ｍ            100u</w:t>
      </w:r>
    </w:p>
    <w:p w14:paraId="1D4CC29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ＧＭＩＮ</w:t>
      </w:r>
      <w:r w:rsidRPr="006A3A1C">
        <w:rPr>
          <w:rFonts w:ascii="ＭＳ ゴシック" w:eastAsia="ＭＳ ゴシック" w:hAnsi="ＭＳ ゴシック" w:cs="ＭＳ ゴシック" w:hint="eastAsia"/>
        </w:rPr>
        <w:tab/>
        <w:t>各枝（BRANCH）の最低コンダクタンス</w:t>
      </w:r>
      <w:r w:rsidRPr="006A3A1C">
        <w:rPr>
          <w:rFonts w:ascii="ＭＳ ゴシック" w:eastAsia="ＭＳ ゴシック" w:hAnsi="ＭＳ ゴシック" w:cs="ＭＳ ゴシック" w:hint="eastAsia"/>
        </w:rPr>
        <w:tab/>
        <w:t>ｍｈｏ        1E-12</w:t>
      </w:r>
    </w:p>
    <w:p w14:paraId="24D21A6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ＩＴＬ１</w:t>
      </w:r>
      <w:r w:rsidRPr="006A3A1C">
        <w:rPr>
          <w:rFonts w:ascii="ＭＳ ゴシック" w:eastAsia="ＭＳ ゴシック" w:hAnsi="ＭＳ ゴシック" w:cs="ＭＳ ゴシック" w:hint="eastAsia"/>
        </w:rPr>
        <w:tab/>
        <w:t>ＤＣとバイアス点の繰り返し上限                          40</w:t>
      </w:r>
    </w:p>
    <w:p w14:paraId="2B4B014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ＩＴＬ２</w:t>
      </w:r>
      <w:r w:rsidRPr="006A3A1C">
        <w:rPr>
          <w:rFonts w:ascii="ＭＳ ゴシック" w:eastAsia="ＭＳ ゴシック" w:hAnsi="ＭＳ ゴシック" w:cs="ＭＳ ゴシック" w:hint="eastAsia"/>
        </w:rPr>
        <w:tab/>
        <w:t>ＤＣとバイアス点の繰り返し上限                          20</w:t>
      </w:r>
    </w:p>
    <w:p w14:paraId="777D25A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ＩＴＬ４</w:t>
      </w:r>
      <w:r w:rsidRPr="006A3A1C">
        <w:rPr>
          <w:rFonts w:ascii="ＭＳ ゴシック" w:eastAsia="ＭＳ ゴシック" w:hAnsi="ＭＳ ゴシック" w:cs="ＭＳ ゴシック" w:hint="eastAsia"/>
        </w:rPr>
        <w:tab/>
        <w:t>各ポイントごとの過渡解析の繰り返し上限                  10</w:t>
      </w:r>
    </w:p>
    <w:p w14:paraId="1719A91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ＩＴＬ５</w:t>
      </w:r>
      <w:r w:rsidRPr="006A3A1C">
        <w:rPr>
          <w:rFonts w:ascii="ＭＳ ゴシック" w:eastAsia="ＭＳ ゴシック" w:hAnsi="ＭＳ ゴシック" w:cs="ＭＳ ゴシック" w:hint="eastAsia"/>
        </w:rPr>
        <w:tab/>
        <w:t>全体の過渡解析の繰り返し上限                          5000</w:t>
      </w:r>
    </w:p>
    <w:p w14:paraId="4E77DCB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ＬＩＭＰＴＳ</w:t>
      </w:r>
      <w:r w:rsidRPr="006A3A1C">
        <w:rPr>
          <w:rFonts w:ascii="ＭＳ ゴシック" w:eastAsia="ＭＳ ゴシック" w:hAnsi="ＭＳ ゴシック" w:cs="ＭＳ ゴシック" w:hint="eastAsia"/>
        </w:rPr>
        <w:tab/>
        <w:t>プリントテーブルの最大値                              201</w:t>
      </w:r>
    </w:p>
    <w:p w14:paraId="675A8B9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ＮＵＭＤＧＴ</w:t>
      </w:r>
      <w:r w:rsidRPr="006A3A1C">
        <w:rPr>
          <w:rFonts w:ascii="ＭＳ ゴシック" w:eastAsia="ＭＳ ゴシック" w:hAnsi="ＭＳ ゴシック" w:cs="ＭＳ ゴシック" w:hint="eastAsia"/>
        </w:rPr>
        <w:tab/>
        <w:t>プリントテーブルに出力する時の桁数（MAX=8）              4</w:t>
      </w:r>
    </w:p>
    <w:p w14:paraId="17AA853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ＰＩＶＲＥＬ</w:t>
      </w:r>
      <w:r w:rsidRPr="006A3A1C">
        <w:rPr>
          <w:rFonts w:ascii="ＭＳ ゴシック" w:eastAsia="ＭＳ ゴシック" w:hAnsi="ＭＳ ゴシック" w:cs="ＭＳ ゴシック" w:hint="eastAsia"/>
        </w:rPr>
        <w:tab/>
        <w:t>マトリックスを計算する時のピボットの最低相対値        1E-3</w:t>
      </w:r>
    </w:p>
    <w:p w14:paraId="03C5428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ＰＩＶＴＯＬ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>マトリックスを計算する時のピボットの最低絶対値        1E-13</w:t>
      </w:r>
    </w:p>
    <w:p w14:paraId="4196340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ＲＥＬＴＯＬ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>電圧源、電流源の相対精度                              1E-3</w:t>
      </w:r>
    </w:p>
    <w:p w14:paraId="3A5785A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ＴＮＯＭ</w:t>
      </w:r>
      <w:r w:rsidRPr="006A3A1C">
        <w:rPr>
          <w:rFonts w:ascii="ＭＳ ゴシック" w:eastAsia="ＭＳ ゴシック" w:hAnsi="ＭＳ ゴシック" w:cs="ＭＳ ゴシック" w:hint="eastAsia"/>
        </w:rPr>
        <w:tab/>
        <w:t>デフォルトの温度                                          27</w:t>
      </w:r>
    </w:p>
    <w:p w14:paraId="4AAE401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ＴＲＴＯＬ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>過渡解析精度調整                                          7</w:t>
      </w:r>
    </w:p>
    <w:p w14:paraId="19DD7A9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ＶＮＴＯＬ</w:t>
      </w:r>
      <w:r w:rsidRPr="006A3A1C">
        <w:rPr>
          <w:rFonts w:ascii="ＭＳ ゴシック" w:eastAsia="ＭＳ ゴシック" w:hAnsi="ＭＳ ゴシック" w:cs="ＭＳ ゴシック" w:hint="eastAsia"/>
        </w:rPr>
        <w:tab/>
        <w:t xml:space="preserve">電圧の最高精度                  </w:t>
      </w:r>
      <w:r w:rsidRPr="006A3A1C">
        <w:rPr>
          <w:rFonts w:ascii="ＭＳ ゴシック" w:eastAsia="ＭＳ ゴシック" w:hAnsi="ＭＳ ゴシック" w:cs="ＭＳ ゴシック" w:hint="eastAsia"/>
        </w:rPr>
        <w:tab/>
        <w:t>ｖｏｌｔ        1uV</w:t>
      </w:r>
    </w:p>
    <w:p w14:paraId="60B4AA3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DF355D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B3068E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（１６）プロット</w:t>
      </w:r>
    </w:p>
    <w:p w14:paraId="1B362DC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08880C4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．ＰＬＯＴ［ＤＣ］［ＡＣ］［ＮＯＩＳＥ］［ＴＲＡＮ］［出力変数名］＊</w:t>
      </w:r>
    </w:p>
    <w:p w14:paraId="664BF4D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＋（［＜下限値＞、＜上限値＞］）＊</w:t>
      </w:r>
    </w:p>
    <w:p w14:paraId="0AFC5E9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0EC52D6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．ＰＬＯＴ　ＤＣ　Ｖ（３）　Ｖ（２，３）　Ｖ（Ｒ１）　Ｉ（ＶＩＮ）</w:t>
      </w:r>
    </w:p>
    <w:p w14:paraId="3D6AC55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Ｉ（Ｒ２）　ＩＢ（Ｑ１３）　ＶＢＥ（Ｑ１３）</w:t>
      </w:r>
    </w:p>
    <w:p w14:paraId="44228CE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．ＰＬＯＴ　ＡＣ　ＶＭ（２）　ＶＭ（３，４）　ＶＧ（５）　ＶＤＢ（５）</w:t>
      </w:r>
    </w:p>
    <w:p w14:paraId="7C84470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ＩＲ（６）　ＩＩ（７）</w:t>
      </w:r>
    </w:p>
    <w:p w14:paraId="79A5612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．ＰＬＯＴ　ＮＯＩＳＥ　ＩＮＯＩＳＥ　ＯＮＯＩＳＥ　ＤＢ（ＩＮＯＩＳＥ）</w:t>
      </w:r>
    </w:p>
    <w:p w14:paraId="588C38C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．ＰＬＯＴ　ＴＲＡＮ　Ｖ（３）　Ｖ（２，３）　（０，５Ｖ）　ＩＤ（Ｍ２）</w:t>
      </w:r>
    </w:p>
    <w:p w14:paraId="166B2BF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Ｉ（ＶＣＣ）　（－５０ｍＡ，５０ｍＡ）</w:t>
      </w:r>
    </w:p>
    <w:p w14:paraId="2883993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5B99F36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（１７）ＰＲＩＮＴ</w:t>
      </w:r>
    </w:p>
    <w:p w14:paraId="3C1B8C2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07DBECC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．ＰＲＩＮＴ［ＤＣ］［ＡＣ］［ＮＯＩＳＥ］［ＴＲＡＮ］［出力変数名］＊</w:t>
      </w:r>
    </w:p>
    <w:p w14:paraId="1B16CAB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546B61B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．ＰＲＩＮＴ　ＤＣ　Ｖ（３）　Ｖ（２，３）　Ｖ（Ｒ１）　Ｉ（ＶＩＮ）</w:t>
      </w:r>
    </w:p>
    <w:p w14:paraId="36915D4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．ＰＲＩＮＴ　ＴＲＡＮ　Ｖ（３）　Ｖ（２，３）　ＩＤ（Ｍ２）　Ｉ（ＶＣＣ）</w:t>
      </w:r>
    </w:p>
    <w:p w14:paraId="01B49A4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88E763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C593A0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（１８）ＰＲＯＢＥ</w:t>
      </w:r>
    </w:p>
    <w:p w14:paraId="6614E60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4ACA230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．ＰＲＯＢＥ</w:t>
      </w:r>
    </w:p>
    <w:p w14:paraId="47AF17D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．ＰＲＯＢＥ［出力変数名］＊</w:t>
      </w:r>
    </w:p>
    <w:p w14:paraId="233176F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3BAD5A2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．ＰＲＯＢＥ</w:t>
      </w:r>
    </w:p>
    <w:p w14:paraId="0468C9D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．ＰＲＯＢＥ　Ｖ（３）　Ｖ（２，３）　Ｖ（Ｒ１）　ＶＭ（２）　ＶＰ（２）</w:t>
      </w:r>
    </w:p>
    <w:p w14:paraId="4313E2A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Ｉ（ＶＩＮ）　Ｉ（Ｒ２）　ＩＢ（Ｑ１３）　ＶＢＥ（Ｑ１３）　ＶＤＢ（５）</w:t>
      </w:r>
    </w:p>
    <w:p w14:paraId="6CEAADD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21C833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1AE210E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（１９）素子感度解析</w:t>
      </w:r>
    </w:p>
    <w:p w14:paraId="6DAE109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49BEFF3E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．ＳＥＮＳ＜出力変数名＞</w:t>
      </w:r>
    </w:p>
    <w:p w14:paraId="3F52C29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64FF14B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．ＳＥＮＳ　Ｖ（９）　Ｖ（４，３）　Ｖ（１７）　Ｉ（ＶＣＣ）</w:t>
      </w:r>
    </w:p>
    <w:p w14:paraId="28CB44E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191EBB7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．ＳＥＮＳ文はＤＣ解析における素子感度を計算します</w:t>
      </w:r>
    </w:p>
    <w:p w14:paraId="4B09A50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C0C181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705067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（２０）サブサーキットの定義</w:t>
      </w:r>
    </w:p>
    <w:p w14:paraId="66D4FFF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146C2AD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．ＳＵＢＣＫＴ＜サブサーキット名＞［ノード］＊</w:t>
      </w:r>
    </w:p>
    <w:p w14:paraId="14B4C6A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7636169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．ＳＵＢＣＫＴ　ＯＰＡＭＰ　１　２　１０１　１０２</w:t>
      </w:r>
    </w:p>
    <w:p w14:paraId="140D667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12195C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．ＳＵＢＣＫＴ文は回路ブロックを定義する。</w:t>
      </w:r>
    </w:p>
    <w:p w14:paraId="607B373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ＳＵＢＣＫＴ　ＣＡＬＬ　はネストが可能である。</w:t>
      </w:r>
    </w:p>
    <w:p w14:paraId="720185C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ＳＵＢＣＫＴの定義はネストできない。</w:t>
      </w:r>
    </w:p>
    <w:p w14:paraId="3F77075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サブサーキットが解凍された後は、各サブサーキットに定義されていた部品名は</w:t>
      </w:r>
    </w:p>
    <w:p w14:paraId="5461E78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新しい名前を独立に与えられる。サブサーキットＸ３で使用されているＱ１３は</w:t>
      </w:r>
    </w:p>
    <w:p w14:paraId="4AFC0C1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Ｘ３．Ｑ１３の様に変化する。</w:t>
      </w:r>
    </w:p>
    <w:p w14:paraId="4268DDB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br w:type="page"/>
      </w:r>
    </w:p>
    <w:p w14:paraId="4C0DBB7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（２１）温度</w:t>
      </w:r>
    </w:p>
    <w:p w14:paraId="45DEDC1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11AD455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．ＴＥＭＰ＜温度値＞＊</w:t>
      </w:r>
    </w:p>
    <w:p w14:paraId="3F4A6AF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24F6FE7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．ＴＥＭＰ　０　２７　１２５</w:t>
      </w:r>
    </w:p>
    <w:p w14:paraId="328E036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0D25B29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（２２）伝達関数</w:t>
      </w:r>
    </w:p>
    <w:p w14:paraId="7A41A784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．ＴＦ＜出力変数名＞＜入力信号源名＞</w:t>
      </w:r>
    </w:p>
    <w:p w14:paraId="43C4708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621DFBB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．ＴＦ　Ｖ（５）　ＶＩＮ</w:t>
      </w:r>
    </w:p>
    <w:p w14:paraId="334F051C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．ＴＦ　Ｉ（ＶＤＲＩＶ）　ＩＣＮＴＲＬ</w:t>
      </w:r>
    </w:p>
    <w:p w14:paraId="7983C44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4F0DF870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6600CB4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（２３）過渡解析</w:t>
      </w:r>
    </w:p>
    <w:p w14:paraId="478481B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．ＴＲＡＮ［／ＯＰ］＜印刷ステップ値＞＜終了時間＞</w:t>
      </w:r>
    </w:p>
    <w:p w14:paraId="4172536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＋［＜出力を抑制する時間＞［計算時間ステップ］］［ＵＩＣ］</w:t>
      </w:r>
    </w:p>
    <w:p w14:paraId="59F585A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3B155A91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．ＴＲＡＮ        １ｎＳ　１００ｎＳ</w:t>
      </w:r>
    </w:p>
    <w:p w14:paraId="3D40530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．ＴＲＡＮ／ＯＰ　１ｎＳ　１００ｎＳ　２０ｎＳ　ＵＩＣ</w:t>
      </w:r>
    </w:p>
    <w:p w14:paraId="67BE120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．ＴＲＡＮ　　　　１ｎＳ　１００ｎＳ　０ｎＳ　．１ｎＳ</w:t>
      </w:r>
    </w:p>
    <w:p w14:paraId="01C6724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351A0E0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．ＴＲＡＮ文は過渡解析を実行する。計算結果は時間ＴＩＭＥ＝０＋</w:t>
      </w:r>
    </w:p>
    <w:p w14:paraId="43997B17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＜出力を抑制する時間＞から＜終了時間＞まで＜印刷ステップ値＞の</w:t>
      </w:r>
    </w:p>
    <w:p w14:paraId="7213E995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時間間隔で出力される。ＴＩＭＥ＝０から＜出力を抑制する時間＞までは</w:t>
      </w:r>
    </w:p>
    <w:p w14:paraId="00F4FD3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内部では計算が行なわれていても出力されない。計算は［計算時間ステップ］</w:t>
      </w:r>
    </w:p>
    <w:p w14:paraId="51A37CE6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ごとに行なわれる。［計算時間ステップ］のデフォルト値は＜終了時間＞／５０</w:t>
      </w:r>
    </w:p>
    <w:p w14:paraId="07FB73C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である。／ＯＰは．ＯＰ文と同様の詳細なバイアス点情報を出力させる。</w:t>
      </w:r>
    </w:p>
    <w:p w14:paraId="5496422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 xml:space="preserve">　ＵＩＣは．ＩＣ文と共に使用されて、バイアス点の計算をスキップさせる。</w:t>
      </w:r>
    </w:p>
    <w:p w14:paraId="2374EBB3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782EC7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54B6AB82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7EDE73F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（２４）ＷＩＤＴＨ</w:t>
      </w:r>
    </w:p>
    <w:p w14:paraId="3714A1F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書式</w:t>
      </w:r>
    </w:p>
    <w:p w14:paraId="2D96D168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．ＷＩＤＴＨ　ＯＵＴ＝＜値＞</w:t>
      </w:r>
    </w:p>
    <w:p w14:paraId="0DEC579A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例</w:t>
      </w:r>
    </w:p>
    <w:p w14:paraId="3EE97A1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．ＷＩＤＴＨ　ＯＵＴ＝８０</w:t>
      </w:r>
    </w:p>
    <w:p w14:paraId="1DFDF20B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lastRenderedPageBreak/>
        <w:t>．ＷＩＤＴＨ　ＯＵＴ＝１３２</w:t>
      </w:r>
    </w:p>
    <w:p w14:paraId="323B451F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</w:p>
    <w:p w14:paraId="26D787C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．ＷＩＤＴＨ文は出力の１行の桁数を設定する。（８０または１３２）</w:t>
      </w:r>
    </w:p>
    <w:p w14:paraId="3580F579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>デフォルトは８０</w:t>
      </w:r>
    </w:p>
    <w:p w14:paraId="2F55F96D" w14:textId="77777777" w:rsidR="006A3A1C" w:rsidRPr="006A3A1C" w:rsidRDefault="006A3A1C" w:rsidP="006A3A1C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6A3A1C">
        <w:rPr>
          <w:rFonts w:ascii="ＭＳ ゴシック" w:eastAsia="ＭＳ ゴシック" w:hAnsi="ＭＳ ゴシック" w:cs="ＭＳ ゴシック" w:hint="eastAsia"/>
        </w:rPr>
        <w:t/>
      </w:r>
      <w:bookmarkStart w:id="0" w:name="_GoBack"/>
      <w:bookmarkEnd w:id="0"/>
    </w:p>
    <w:sectPr w:rsidR="006A3A1C" w:rsidRPr="006A3A1C" w:rsidSect="000A71A7">
      <w:pgSz w:w="11906" w:h="16838"/>
      <w:pgMar w:top="1985" w:right="1979" w:bottom="1701" w:left="197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C5"/>
    <w:rsid w:val="001169C5"/>
    <w:rsid w:val="006A3A1C"/>
    <w:rsid w:val="00B5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CE07F8"/>
  <w15:chartTrackingRefBased/>
  <w15:docId w15:val="{A3D0F656-2A9D-4F7D-9BB1-A676BE1F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A71A7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0A71A7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1101</Words>
  <Characters>6281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高志</dc:creator>
  <cp:keywords/>
  <dc:description/>
  <cp:lastModifiedBy>三浦 高志</cp:lastModifiedBy>
  <cp:revision>2</cp:revision>
  <dcterms:created xsi:type="dcterms:W3CDTF">2020-03-11T21:33:00Z</dcterms:created>
  <dcterms:modified xsi:type="dcterms:W3CDTF">2020-03-11T21:33:00Z</dcterms:modified>
</cp:coreProperties>
</file>