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B7B6CA" w14:textId="77777777" w:rsidR="00F706D8" w:rsidRDefault="00F706D8" w:rsidP="00F706D8">
      <w:pPr>
        <w:pStyle w:val="3"/>
        <w:ind w:firstLine="0"/>
        <w:rPr>
          <w:rFonts w:ascii="ＭＳ Ｐゴシック" w:eastAsia="ＭＳ Ｐゴシック"/>
        </w:rPr>
      </w:pPr>
    </w:p>
    <w:p w14:paraId="47EC4923" w14:textId="77777777" w:rsidR="00F706D8" w:rsidRDefault="00F706D8" w:rsidP="00F706D8">
      <w:pPr>
        <w:pStyle w:val="3"/>
        <w:rPr>
          <w:rFonts w:ascii="ＭＳ Ｐゴシック" w:eastAsia="ＭＳ Ｐゴシック"/>
        </w:rPr>
      </w:pPr>
    </w:p>
    <w:p w14:paraId="4EBE90D1" w14:textId="06647A36" w:rsidR="00F706D8" w:rsidRDefault="00355BD2" w:rsidP="00F706D8">
      <w:pPr>
        <w:tabs>
          <w:tab w:val="left" w:pos="2600"/>
        </w:tabs>
        <w:spacing w:line="300" w:lineRule="atLeast"/>
        <w:ind w:left="700" w:hanging="700"/>
        <w:outlineLvl w:val="0"/>
        <w:rPr>
          <w:rFonts w:ascii="ＭＳ Ｐゴシック" w:eastAsia="ＭＳ Ｐゴシック"/>
        </w:rPr>
      </w:pPr>
      <w:r>
        <w:rPr>
          <w:rFonts w:ascii="ＭＳ Ｐゴシック" w:eastAsia="ＭＳ Ｐゴシック"/>
          <w:noProof/>
        </w:rPr>
        <mc:AlternateContent>
          <mc:Choice Requires="wps">
            <w:drawing>
              <wp:anchor distT="0" distB="0" distL="114300" distR="114300" simplePos="0" relativeHeight="251655167" behindDoc="0" locked="0" layoutInCell="1" allowOverlap="1" wp14:anchorId="180C3FCA" wp14:editId="1E8C45F5">
                <wp:simplePos x="0" y="0"/>
                <wp:positionH relativeFrom="column">
                  <wp:posOffset>2216785</wp:posOffset>
                </wp:positionH>
                <wp:positionV relativeFrom="page">
                  <wp:posOffset>899795</wp:posOffset>
                </wp:positionV>
                <wp:extent cx="571500" cy="571500"/>
                <wp:effectExtent l="0" t="4445" r="28575" b="33655"/>
                <wp:wrapNone/>
                <wp:docPr id="5"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0EB258" id="_x0000_t6" coordsize="21600,21600" o:spt="6" path="m,l,21600r21600,xe">
                <v:stroke joinstyle="miter"/>
                <v:path gradientshapeok="t" o:connecttype="custom" o:connectlocs="0,0;0,10800;0,21600;10800,21600;21600,21600;10800,10800" textboxrect="1800,12600,12600,19800"/>
              </v:shapetype>
              <v:shape id="AutoShape 28" o:spid="_x0000_s1026" type="#_x0000_t6" style="position:absolute;margin-left:174.55pt;margin-top:70.85pt;width:45pt;height:45pt;flip:x;z-index:25165516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" fillcolor="yellow" stroked="f" strokecolor="red" strokeweight=".5pt">
                <v:shadow on="t"/>
                <v:textbox inset="5.85pt,.7pt,5.85pt,.7pt"/>
                <w10:wrap anchory="page"/>
              </v:shape>
            </w:pict>
          </mc:Fallback>
        </mc:AlternateContent>
      </w:r>
      <w:r>
        <w:rPr>
          <w:rFonts w:ascii="ＭＳ Ｐゴシック" w:eastAsia="ＭＳ Ｐゴシック"/>
          <w:noProof/>
        </w:rPr>
        <mc:AlternateContent>
          <mc:Choice Requires="wps">
            <w:drawing>
              <wp:anchor distT="0" distB="0" distL="114300" distR="114300" simplePos="0" relativeHeight="251660288" behindDoc="0" locked="0" layoutInCell="1" allowOverlap="1" wp14:anchorId="28F7E7B3" wp14:editId="2FFDF85C">
                <wp:simplePos x="0" y="0"/>
                <wp:positionH relativeFrom="column">
                  <wp:posOffset>295275</wp:posOffset>
                </wp:positionH>
                <wp:positionV relativeFrom="page">
                  <wp:posOffset>850900</wp:posOffset>
                </wp:positionV>
                <wp:extent cx="4171950" cy="1863725"/>
                <wp:effectExtent l="2540" t="3175" r="0" b="0"/>
                <wp:wrapNone/>
                <wp:docPr id="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863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42108189" w14:textId="77777777" w:rsidR="001B6AE0" w:rsidRPr="000C02AF" w:rsidRDefault="001B6AE0" w:rsidP="00F706D8">
                            <w:pPr>
                              <w:jc w:val="center"/>
                              <w:rPr>
                                <w:rFonts w:ascii="HGS創英角ｺﾞｼｯｸUB" w:eastAsia="HGS創英角ｺﾞｼｯｸUB"/>
                                <w:color w:val="008000"/>
                                <w:sz w:val="72"/>
                              </w:rPr>
                            </w:pPr>
                            <w:r>
                              <w:rPr>
                                <w:rFonts w:ascii="HGS創英角ｺﾞｼｯｸUB" w:eastAsia="HGS創英角ｺﾞｼｯｸUB" w:hint="eastAsia"/>
                                <w:color w:val="008000"/>
                                <w:sz w:val="72"/>
                              </w:rPr>
                              <w:t>その２-Ｂ</w:t>
                            </w:r>
                          </w:p>
                          <w:p w14:paraId="0E4649B4" w14:textId="77777777" w:rsidR="001B6AE0" w:rsidRPr="00B64EC0" w:rsidRDefault="001B6AE0" w:rsidP="00F706D8">
                            <w:pPr>
                              <w:jc w:val="center"/>
                              <w:rPr>
                                <w:rFonts w:ascii="Meiryo UI" w:eastAsia="Meiryo UI" w:hAnsi="Meiryo UI" w:cs="Meiryo UI"/>
                                <w:color w:val="008000"/>
                                <w:sz w:val="24"/>
                                <w:szCs w:val="24"/>
                              </w:rPr>
                            </w:pPr>
                            <w:r>
                              <w:rPr>
                                <w:rFonts w:ascii="Meiryo UI" w:eastAsia="Meiryo UI" w:hAnsi="Meiryo UI" w:cs="Meiryo UI" w:hint="eastAsia"/>
                                <w:color w:val="008000"/>
                                <w:sz w:val="24"/>
                                <w:szCs w:val="24"/>
                              </w:rPr>
                              <w:t>【分譲</w:t>
                            </w:r>
                            <w:r w:rsidRPr="00B64EC0">
                              <w:rPr>
                                <w:rFonts w:ascii="Meiryo UI" w:eastAsia="Meiryo UI" w:hAnsi="Meiryo UI" w:cs="Meiryo UI" w:hint="eastAsia"/>
                                <w:color w:val="008000"/>
                                <w:sz w:val="24"/>
                                <w:szCs w:val="24"/>
                              </w:rPr>
                              <w:t>収益還元法】</w:t>
                            </w:r>
                          </w:p>
                          <w:p w14:paraId="39862534" w14:textId="77777777" w:rsidR="001B6AE0" w:rsidRPr="006C286E" w:rsidRDefault="001B6AE0" w:rsidP="00F706D8">
                            <w:pPr>
                              <w:spacing w:beforeLines="50" w:before="120"/>
                              <w:jc w:val="center"/>
                              <w:rPr>
                                <w:rFonts w:ascii="HGS創英角ｺﾞｼｯｸUB" w:eastAsia="HGS創英角ｺﾞｼｯｸUB"/>
                                <w:color w:val="008000"/>
                                <w:sz w:val="56"/>
                              </w:rPr>
                            </w:pPr>
                            <w:r w:rsidRPr="006C286E">
                              <w:rPr>
                                <w:rFonts w:ascii="HGS創英角ｺﾞｼｯｸUB" w:eastAsia="HGS創英角ｺﾞｼｯｸUB" w:hint="eastAsia"/>
                                <w:color w:val="008000"/>
                                <w:sz w:val="56"/>
                              </w:rPr>
                              <w:t>入力要領</w:t>
                            </w:r>
                          </w:p>
                          <w:p w14:paraId="6A4E192D" w14:textId="77777777" w:rsidR="001B6AE0" w:rsidRPr="00B64EC0" w:rsidRDefault="001B6AE0" w:rsidP="00F706D8">
                            <w:pPr>
                              <w:jc w:val="center"/>
                              <w:rPr>
                                <w:rFonts w:ascii="Meiryo UI" w:eastAsia="Meiryo UI" w:hAnsi="Meiryo UI" w:cs="Meiryo UI"/>
                                <w:color w:val="008000"/>
                              </w:rPr>
                            </w:pPr>
                            <w:r w:rsidRPr="00B64EC0">
                              <w:rPr>
                                <w:rFonts w:ascii="Meiryo UI" w:eastAsia="Meiryo UI" w:hAnsi="Meiryo UI" w:cs="Meiryo UI" w:hint="eastAsia"/>
                                <w:color w:val="008000"/>
                              </w:rPr>
                              <w:t>－等価交換の収支計画－</w:t>
                            </w:r>
                          </w:p>
                          <w:p w14:paraId="5128B2A8" w14:textId="1BD9F226" w:rsidR="001B6AE0" w:rsidRPr="00B64EC0" w:rsidRDefault="001B6AE0" w:rsidP="002B17DF">
                            <w:pPr>
                              <w:jc w:val="center"/>
                              <w:rPr>
                                <w:rFonts w:ascii="Meiryo UI" w:eastAsia="Meiryo UI" w:hAnsi="Meiryo UI" w:cs="Meiryo UI"/>
                                <w:color w:val="008000"/>
                              </w:rPr>
                            </w:pPr>
                            <w:r w:rsidRPr="00752C65">
                              <w:rPr>
                                <w:rFonts w:ascii="Meiryo UI" w:eastAsia="Meiryo UI" w:hAnsi="Meiryo UI" w:cs="Meiryo UI" w:hint="eastAsia"/>
                                <w:color w:val="008000"/>
                              </w:rPr>
                              <w:t>V</w:t>
                            </w:r>
                            <w:r w:rsidRPr="00697D8D">
                              <w:rPr>
                                <w:rFonts w:ascii="Meiryo UI" w:eastAsia="Meiryo UI" w:hAnsi="Meiryo UI" w:cs="Meiryo UI" w:hint="eastAsia"/>
                                <w:color w:val="008000"/>
                              </w:rPr>
                              <w:t>er.</w:t>
                            </w:r>
                            <w:r w:rsidR="00731107" w:rsidRPr="00697D8D">
                              <w:rPr>
                                <w:rFonts w:ascii="Meiryo UI" w:eastAsia="Meiryo UI" w:hAnsi="Meiryo UI" w:cs="Meiryo UI"/>
                                <w:color w:val="008000"/>
                              </w:rPr>
                              <w:t>2</w:t>
                            </w:r>
                            <w:r w:rsidR="002B17DF" w:rsidRPr="00697D8D">
                              <w:rPr>
                                <w:rFonts w:ascii="Meiryo UI" w:eastAsia="Meiryo UI" w:hAnsi="Meiryo UI" w:cs="Meiryo UI" w:hint="eastAsia"/>
                                <w:color w:val="008000"/>
                              </w:rPr>
                              <w:t>5</w:t>
                            </w:r>
                            <w:r w:rsidRPr="00697D8D">
                              <w:rPr>
                                <w:rFonts w:ascii="Meiryo UI" w:eastAsia="Meiryo UI" w:hAnsi="Meiryo UI" w:cs="Meiryo UI"/>
                                <w:color w:val="008000"/>
                              </w:rPr>
                              <w:t>0401B</w:t>
                            </w:r>
                          </w:p>
                          <w:p w14:paraId="215AB2AC" w14:textId="77777777" w:rsidR="001B6AE0" w:rsidRPr="000C02AF" w:rsidRDefault="001B6AE0" w:rsidP="00F706D8">
                            <w:pPr>
                              <w:ind w:firstLine="90"/>
                              <w:jc w:val="center"/>
                              <w:rPr>
                                <w:rFonts w:ascii="HGS創英角ｺﾞｼｯｸUB" w:eastAsia="HGS創英角ｺﾞｼｯｸUB"/>
                                <w:color w:val="008000"/>
                              </w:rPr>
                            </w:pPr>
                          </w:p>
                          <w:p w14:paraId="2F852995" w14:textId="77777777" w:rsidR="001B6AE0" w:rsidRPr="000C02AF" w:rsidRDefault="001B6AE0" w:rsidP="00F706D8">
                            <w:pPr>
                              <w:ind w:firstLine="90"/>
                              <w:rPr>
                                <w:rFonts w:ascii="HGS創英角ｺﾞｼｯｸUB" w:eastAsia="HGS創英角ｺﾞｼｯｸUB"/>
                                <w:color w:val="008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F7E7B3" id="_x0000_t202" coordsize="21600,21600" o:spt="202" path="m,l,21600r21600,l21600,xe">
                <v:stroke joinstyle="miter"/>
                <v:path gradientshapeok="t" o:connecttype="rect"/>
              </v:shapetype>
              <v:shape id="Text Box 29" o:spid="_x0000_s1026" type="#_x0000_t202" style="position:absolute;left:0;text-align:left;margin-left:23.25pt;margin-top:67pt;width:328.5pt;height:14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" filled="f" stroked="f" strokecolor="red" strokeweight=".5pt">
                <v:textbox inset="5.85pt,.7pt,5.85pt,.7pt">
                  <w:txbxContent>
                    <w:p w14:paraId="42108189" w14:textId="77777777" w:rsidR="001B6AE0" w:rsidRPr="000C02AF" w:rsidRDefault="001B6AE0" w:rsidP="00F706D8">
                      <w:pPr>
                        <w:jc w:val="center"/>
                        <w:rPr>
                          <w:rFonts w:ascii="HGS創英角ｺﾞｼｯｸUB" w:eastAsia="HGS創英角ｺﾞｼｯｸUB"/>
                          <w:color w:val="008000"/>
                          <w:sz w:val="72"/>
                        </w:rPr>
                      </w:pPr>
                      <w:r>
                        <w:rPr>
                          <w:rFonts w:ascii="HGS創英角ｺﾞｼｯｸUB" w:eastAsia="HGS創英角ｺﾞｼｯｸUB" w:hint="eastAsia"/>
                          <w:color w:val="008000"/>
                          <w:sz w:val="72"/>
                        </w:rPr>
                        <w:t>その２-Ｂ</w:t>
                      </w:r>
                    </w:p>
                    <w:p w14:paraId="0E4649B4" w14:textId="77777777" w:rsidR="001B6AE0" w:rsidRPr="00B64EC0" w:rsidRDefault="001B6AE0" w:rsidP="00F706D8">
                      <w:pPr>
                        <w:jc w:val="center"/>
                        <w:rPr>
                          <w:rFonts w:ascii="Meiryo UI" w:eastAsia="Meiryo UI" w:hAnsi="Meiryo UI" w:cs="Meiryo UI"/>
                          <w:color w:val="008000"/>
                          <w:sz w:val="24"/>
                          <w:szCs w:val="24"/>
                        </w:rPr>
                      </w:pPr>
                      <w:r>
                        <w:rPr>
                          <w:rFonts w:ascii="Meiryo UI" w:eastAsia="Meiryo UI" w:hAnsi="Meiryo UI" w:cs="Meiryo UI" w:hint="eastAsia"/>
                          <w:color w:val="008000"/>
                          <w:sz w:val="24"/>
                          <w:szCs w:val="24"/>
                        </w:rPr>
                        <w:t>【分譲</w:t>
                      </w:r>
                      <w:r w:rsidRPr="00B64EC0">
                        <w:rPr>
                          <w:rFonts w:ascii="Meiryo UI" w:eastAsia="Meiryo UI" w:hAnsi="Meiryo UI" w:cs="Meiryo UI" w:hint="eastAsia"/>
                          <w:color w:val="008000"/>
                          <w:sz w:val="24"/>
                          <w:szCs w:val="24"/>
                        </w:rPr>
                        <w:t>収益還元法】</w:t>
                      </w:r>
                    </w:p>
                    <w:p w14:paraId="39862534" w14:textId="77777777" w:rsidR="001B6AE0" w:rsidRPr="006C286E" w:rsidRDefault="001B6AE0" w:rsidP="00F706D8">
                      <w:pPr>
                        <w:spacing w:beforeLines="50" w:before="120"/>
                        <w:jc w:val="center"/>
                        <w:rPr>
                          <w:rFonts w:ascii="HGS創英角ｺﾞｼｯｸUB" w:eastAsia="HGS創英角ｺﾞｼｯｸUB"/>
                          <w:color w:val="008000"/>
                          <w:sz w:val="56"/>
                        </w:rPr>
                      </w:pPr>
                      <w:r w:rsidRPr="006C286E">
                        <w:rPr>
                          <w:rFonts w:ascii="HGS創英角ｺﾞｼｯｸUB" w:eastAsia="HGS創英角ｺﾞｼｯｸUB" w:hint="eastAsia"/>
                          <w:color w:val="008000"/>
                          <w:sz w:val="56"/>
                        </w:rPr>
                        <w:t>入力要領</w:t>
                      </w:r>
                    </w:p>
                    <w:p w14:paraId="6A4E192D" w14:textId="77777777" w:rsidR="001B6AE0" w:rsidRPr="00B64EC0" w:rsidRDefault="001B6AE0" w:rsidP="00F706D8">
                      <w:pPr>
                        <w:jc w:val="center"/>
                        <w:rPr>
                          <w:rFonts w:ascii="Meiryo UI" w:eastAsia="Meiryo UI" w:hAnsi="Meiryo UI" w:cs="Meiryo UI"/>
                          <w:color w:val="008000"/>
                        </w:rPr>
                      </w:pPr>
                      <w:r w:rsidRPr="00B64EC0">
                        <w:rPr>
                          <w:rFonts w:ascii="Meiryo UI" w:eastAsia="Meiryo UI" w:hAnsi="Meiryo UI" w:cs="Meiryo UI" w:hint="eastAsia"/>
                          <w:color w:val="008000"/>
                        </w:rPr>
                        <w:t>－等価交換の収支計画－</w:t>
                      </w:r>
                    </w:p>
                    <w:p w14:paraId="5128B2A8" w14:textId="1BD9F226" w:rsidR="001B6AE0" w:rsidRPr="00B64EC0" w:rsidRDefault="001B6AE0" w:rsidP="002B17DF">
                      <w:pPr>
                        <w:jc w:val="center"/>
                        <w:rPr>
                          <w:rFonts w:ascii="Meiryo UI" w:eastAsia="Meiryo UI" w:hAnsi="Meiryo UI" w:cs="Meiryo UI"/>
                          <w:color w:val="008000"/>
                        </w:rPr>
                      </w:pPr>
                      <w:r w:rsidRPr="00752C65">
                        <w:rPr>
                          <w:rFonts w:ascii="Meiryo UI" w:eastAsia="Meiryo UI" w:hAnsi="Meiryo UI" w:cs="Meiryo UI" w:hint="eastAsia"/>
                          <w:color w:val="008000"/>
                        </w:rPr>
                        <w:t>V</w:t>
                      </w:r>
                      <w:r w:rsidRPr="00697D8D">
                        <w:rPr>
                          <w:rFonts w:ascii="Meiryo UI" w:eastAsia="Meiryo UI" w:hAnsi="Meiryo UI" w:cs="Meiryo UI" w:hint="eastAsia"/>
                          <w:color w:val="008000"/>
                        </w:rPr>
                        <w:t>er.</w:t>
                      </w:r>
                      <w:r w:rsidR="00731107" w:rsidRPr="00697D8D">
                        <w:rPr>
                          <w:rFonts w:ascii="Meiryo UI" w:eastAsia="Meiryo UI" w:hAnsi="Meiryo UI" w:cs="Meiryo UI"/>
                          <w:color w:val="008000"/>
                        </w:rPr>
                        <w:t>2</w:t>
                      </w:r>
                      <w:r w:rsidR="002B17DF" w:rsidRPr="00697D8D">
                        <w:rPr>
                          <w:rFonts w:ascii="Meiryo UI" w:eastAsia="Meiryo UI" w:hAnsi="Meiryo UI" w:cs="Meiryo UI" w:hint="eastAsia"/>
                          <w:color w:val="008000"/>
                        </w:rPr>
                        <w:t>5</w:t>
                      </w:r>
                      <w:r w:rsidRPr="00697D8D">
                        <w:rPr>
                          <w:rFonts w:ascii="Meiryo UI" w:eastAsia="Meiryo UI" w:hAnsi="Meiryo UI" w:cs="Meiryo UI"/>
                          <w:color w:val="008000"/>
                        </w:rPr>
                        <w:t>0401B</w:t>
                      </w:r>
                    </w:p>
                    <w:p w14:paraId="215AB2AC" w14:textId="77777777" w:rsidR="001B6AE0" w:rsidRPr="000C02AF" w:rsidRDefault="001B6AE0" w:rsidP="00F706D8">
                      <w:pPr>
                        <w:ind w:firstLine="90"/>
                        <w:jc w:val="center"/>
                        <w:rPr>
                          <w:rFonts w:ascii="HGS創英角ｺﾞｼｯｸUB" w:eastAsia="HGS創英角ｺﾞｼｯｸUB"/>
                          <w:color w:val="008000"/>
                        </w:rPr>
                      </w:pPr>
                    </w:p>
                    <w:p w14:paraId="2F852995" w14:textId="77777777" w:rsidR="001B6AE0" w:rsidRPr="000C02AF" w:rsidRDefault="001B6AE0" w:rsidP="00F706D8">
                      <w:pPr>
                        <w:ind w:firstLine="90"/>
                        <w:rPr>
                          <w:rFonts w:ascii="HGS創英角ｺﾞｼｯｸUB" w:eastAsia="HGS創英角ｺﾞｼｯｸUB"/>
                          <w:color w:val="008000"/>
                        </w:rPr>
                      </w:pPr>
                    </w:p>
                  </w:txbxContent>
                </v:textbox>
                <w10:wrap anchory="page"/>
              </v:shape>
            </w:pict>
          </mc:Fallback>
        </mc:AlternateContent>
      </w:r>
    </w:p>
    <w:p w14:paraId="7FC6783D" w14:textId="77777777" w:rsidR="00F706D8" w:rsidRDefault="00F706D8" w:rsidP="00F706D8">
      <w:pPr>
        <w:spacing w:line="300" w:lineRule="atLeast"/>
        <w:ind w:left="600"/>
        <w:outlineLvl w:val="0"/>
        <w:rPr>
          <w:rFonts w:ascii="ＭＳ Ｐゴシック" w:eastAsia="ＭＳ Ｐゴシック"/>
        </w:rPr>
      </w:pPr>
    </w:p>
    <w:p w14:paraId="7BFFC5F3" w14:textId="77777777" w:rsidR="00F706D8" w:rsidRDefault="00F706D8" w:rsidP="00F706D8">
      <w:pPr>
        <w:spacing w:line="300" w:lineRule="atLeast"/>
        <w:ind w:left="600"/>
        <w:outlineLvl w:val="0"/>
        <w:rPr>
          <w:rFonts w:ascii="ＭＳ Ｐゴシック" w:eastAsia="ＭＳ Ｐゴシック"/>
        </w:rPr>
      </w:pPr>
    </w:p>
    <w:p w14:paraId="1E59FCFB" w14:textId="77777777" w:rsidR="00F706D8" w:rsidRDefault="00F706D8" w:rsidP="00F706D8">
      <w:pPr>
        <w:spacing w:line="300" w:lineRule="atLeast"/>
        <w:ind w:left="600"/>
        <w:outlineLvl w:val="0"/>
        <w:rPr>
          <w:rFonts w:ascii="ＭＳ Ｐゴシック" w:eastAsia="ＭＳ Ｐゴシック"/>
        </w:rPr>
      </w:pPr>
    </w:p>
    <w:p w14:paraId="7D4AECD7" w14:textId="77777777" w:rsidR="00F706D8" w:rsidRDefault="00F706D8" w:rsidP="00F706D8">
      <w:pPr>
        <w:spacing w:line="300" w:lineRule="atLeast"/>
        <w:ind w:left="600"/>
        <w:outlineLvl w:val="0"/>
        <w:rPr>
          <w:rFonts w:ascii="ＭＳ Ｐゴシック" w:eastAsia="ＭＳ Ｐゴシック"/>
        </w:rPr>
      </w:pPr>
    </w:p>
    <w:p w14:paraId="3E6CF522" w14:textId="77777777" w:rsidR="00F706D8" w:rsidRDefault="00F706D8" w:rsidP="00F706D8">
      <w:pPr>
        <w:spacing w:line="300" w:lineRule="atLeast"/>
        <w:ind w:left="600"/>
        <w:outlineLvl w:val="0"/>
        <w:rPr>
          <w:rFonts w:ascii="ＭＳ Ｐゴシック" w:eastAsia="ＭＳ Ｐゴシック"/>
        </w:rPr>
      </w:pPr>
    </w:p>
    <w:p w14:paraId="7504EB18" w14:textId="77777777" w:rsidR="00F706D8" w:rsidRDefault="00F706D8" w:rsidP="00F706D8">
      <w:pPr>
        <w:spacing w:line="300" w:lineRule="atLeast"/>
        <w:ind w:left="600"/>
        <w:outlineLvl w:val="0"/>
        <w:rPr>
          <w:rFonts w:ascii="ＭＳ Ｐゴシック" w:eastAsia="ＭＳ Ｐゴシック"/>
        </w:rPr>
      </w:pPr>
    </w:p>
    <w:p w14:paraId="58BBFE70" w14:textId="77777777" w:rsidR="00D257AC" w:rsidRDefault="00D257AC" w:rsidP="00ED06E3">
      <w:pPr>
        <w:pStyle w:val="3"/>
        <w:autoSpaceDE w:val="0"/>
        <w:autoSpaceDN w:val="0"/>
        <w:spacing w:beforeLines="100" w:before="240"/>
        <w:ind w:firstLineChars="1831" w:firstLine="4394"/>
        <w:rPr>
          <w:rFonts w:ascii="Meiryo UI" w:eastAsia="Meiryo UI" w:hAnsi="Meiryo UI" w:cs="Meiryo UI"/>
          <w:color w:val="365F91" w:themeColor="accent1" w:themeShade="BF"/>
          <w:sz w:val="24"/>
          <w:szCs w:val="24"/>
        </w:rPr>
      </w:pPr>
    </w:p>
    <w:p w14:paraId="3F1CFF4E" w14:textId="77777777" w:rsidR="00D257AC" w:rsidRDefault="00D257AC" w:rsidP="00ED06E3">
      <w:pPr>
        <w:pStyle w:val="3"/>
        <w:autoSpaceDE w:val="0"/>
        <w:autoSpaceDN w:val="0"/>
        <w:spacing w:beforeLines="100" w:before="240"/>
        <w:ind w:firstLineChars="1831" w:firstLine="4394"/>
        <w:rPr>
          <w:rFonts w:ascii="Meiryo UI" w:eastAsia="Meiryo UI" w:hAnsi="Meiryo UI" w:cs="Meiryo UI"/>
          <w:color w:val="365F91" w:themeColor="accent1" w:themeShade="BF"/>
          <w:sz w:val="24"/>
          <w:szCs w:val="24"/>
        </w:rPr>
      </w:pPr>
    </w:p>
    <w:p w14:paraId="567B2D66" w14:textId="77777777" w:rsidR="00D257AC" w:rsidRDefault="00D257AC" w:rsidP="00ED06E3">
      <w:pPr>
        <w:pStyle w:val="3"/>
        <w:autoSpaceDE w:val="0"/>
        <w:autoSpaceDN w:val="0"/>
        <w:spacing w:beforeLines="100" w:before="240"/>
        <w:ind w:firstLineChars="1831" w:firstLine="4394"/>
        <w:rPr>
          <w:rFonts w:ascii="Meiryo UI" w:eastAsia="Meiryo UI" w:hAnsi="Meiryo UI" w:cs="Meiryo UI"/>
          <w:color w:val="365F91" w:themeColor="accent1" w:themeShade="BF"/>
          <w:sz w:val="24"/>
          <w:szCs w:val="24"/>
        </w:rPr>
      </w:pPr>
    </w:p>
    <w:p w14:paraId="4E8988A2" w14:textId="77777777" w:rsidR="00D257AC" w:rsidRDefault="00D257AC" w:rsidP="00ED06E3">
      <w:pPr>
        <w:pStyle w:val="3"/>
        <w:autoSpaceDE w:val="0"/>
        <w:autoSpaceDN w:val="0"/>
        <w:spacing w:beforeLines="100" w:before="240"/>
        <w:ind w:firstLineChars="1831" w:firstLine="4394"/>
        <w:rPr>
          <w:rFonts w:ascii="Meiryo UI" w:eastAsia="Meiryo UI" w:hAnsi="Meiryo UI" w:cs="Meiryo UI"/>
          <w:color w:val="365F91" w:themeColor="accent1" w:themeShade="BF"/>
          <w:sz w:val="24"/>
          <w:szCs w:val="24"/>
        </w:rPr>
      </w:pPr>
    </w:p>
    <w:p w14:paraId="0D4B7BE2" w14:textId="77777777" w:rsidR="00D257AC" w:rsidRDefault="00D257AC" w:rsidP="00ED06E3">
      <w:pPr>
        <w:pStyle w:val="3"/>
        <w:autoSpaceDE w:val="0"/>
        <w:autoSpaceDN w:val="0"/>
        <w:spacing w:beforeLines="100" w:before="240"/>
        <w:ind w:firstLineChars="1831" w:firstLine="4394"/>
        <w:rPr>
          <w:rFonts w:ascii="Meiryo UI" w:eastAsia="Meiryo UI" w:hAnsi="Meiryo UI" w:cs="Meiryo UI"/>
          <w:color w:val="365F91" w:themeColor="accent1" w:themeShade="BF"/>
          <w:sz w:val="24"/>
          <w:szCs w:val="24"/>
        </w:rPr>
      </w:pPr>
    </w:p>
    <w:p w14:paraId="23DC3617" w14:textId="77777777" w:rsidR="00D257AC" w:rsidRDefault="00D257AC" w:rsidP="00ED06E3">
      <w:pPr>
        <w:pStyle w:val="3"/>
        <w:autoSpaceDE w:val="0"/>
        <w:autoSpaceDN w:val="0"/>
        <w:spacing w:beforeLines="100" w:before="240"/>
        <w:ind w:firstLineChars="1831" w:firstLine="4394"/>
        <w:rPr>
          <w:rFonts w:ascii="Meiryo UI" w:eastAsia="Meiryo UI" w:hAnsi="Meiryo UI" w:cs="Meiryo UI"/>
          <w:color w:val="365F91" w:themeColor="accent1" w:themeShade="BF"/>
          <w:sz w:val="24"/>
          <w:szCs w:val="24"/>
        </w:rPr>
      </w:pPr>
    </w:p>
    <w:p w14:paraId="5213D18B" w14:textId="77777777" w:rsidR="00D257AC" w:rsidRDefault="00D257AC" w:rsidP="00ED06E3">
      <w:pPr>
        <w:pStyle w:val="3"/>
        <w:autoSpaceDE w:val="0"/>
        <w:autoSpaceDN w:val="0"/>
        <w:spacing w:beforeLines="100" w:before="240"/>
        <w:ind w:firstLineChars="1831" w:firstLine="4394"/>
        <w:rPr>
          <w:rFonts w:ascii="Meiryo UI" w:eastAsia="Meiryo UI" w:hAnsi="Meiryo UI" w:cs="Meiryo UI"/>
          <w:color w:val="365F91" w:themeColor="accent1" w:themeShade="BF"/>
          <w:sz w:val="24"/>
          <w:szCs w:val="24"/>
        </w:rPr>
      </w:pPr>
    </w:p>
    <w:p w14:paraId="5D5A9C62" w14:textId="77777777" w:rsidR="00D257AC" w:rsidRDefault="00D257AC" w:rsidP="00ED06E3">
      <w:pPr>
        <w:pStyle w:val="3"/>
        <w:autoSpaceDE w:val="0"/>
        <w:autoSpaceDN w:val="0"/>
        <w:spacing w:beforeLines="100" w:before="240"/>
        <w:ind w:firstLineChars="1831" w:firstLine="4394"/>
        <w:rPr>
          <w:rFonts w:ascii="Meiryo UI" w:eastAsia="Meiryo UI" w:hAnsi="Meiryo UI" w:cs="Meiryo UI"/>
          <w:color w:val="365F91" w:themeColor="accent1" w:themeShade="BF"/>
          <w:sz w:val="24"/>
          <w:szCs w:val="24"/>
        </w:rPr>
      </w:pPr>
    </w:p>
    <w:p w14:paraId="782E421A" w14:textId="77777777" w:rsidR="00D257AC" w:rsidRDefault="00D257AC" w:rsidP="00ED06E3">
      <w:pPr>
        <w:pStyle w:val="3"/>
        <w:autoSpaceDE w:val="0"/>
        <w:autoSpaceDN w:val="0"/>
        <w:spacing w:beforeLines="100" w:before="240"/>
        <w:ind w:firstLineChars="1831" w:firstLine="4394"/>
        <w:rPr>
          <w:rFonts w:ascii="Meiryo UI" w:eastAsia="Meiryo UI" w:hAnsi="Meiryo UI" w:cs="Meiryo UI"/>
          <w:color w:val="365F91" w:themeColor="accent1" w:themeShade="BF"/>
          <w:sz w:val="24"/>
          <w:szCs w:val="24"/>
        </w:rPr>
      </w:pPr>
    </w:p>
    <w:p w14:paraId="21AACBDE" w14:textId="77777777" w:rsidR="00D257AC" w:rsidRDefault="00D257AC" w:rsidP="00ED06E3">
      <w:pPr>
        <w:pStyle w:val="3"/>
        <w:autoSpaceDE w:val="0"/>
        <w:autoSpaceDN w:val="0"/>
        <w:spacing w:beforeLines="100" w:before="240"/>
        <w:ind w:firstLineChars="1831" w:firstLine="4394"/>
        <w:rPr>
          <w:rFonts w:ascii="Meiryo UI" w:eastAsia="Meiryo UI" w:hAnsi="Meiryo UI" w:cs="Meiryo UI"/>
          <w:color w:val="365F91" w:themeColor="accent1" w:themeShade="BF"/>
          <w:sz w:val="24"/>
          <w:szCs w:val="24"/>
        </w:rPr>
      </w:pPr>
    </w:p>
    <w:p w14:paraId="305BD732" w14:textId="77777777" w:rsidR="00F706D8" w:rsidRPr="00D04BF3" w:rsidRDefault="00F706D8" w:rsidP="00ED06E3">
      <w:pPr>
        <w:pStyle w:val="3"/>
        <w:autoSpaceDE w:val="0"/>
        <w:autoSpaceDN w:val="0"/>
        <w:spacing w:beforeLines="100" w:before="240"/>
        <w:ind w:firstLineChars="1831" w:firstLine="4394"/>
        <w:rPr>
          <w:rFonts w:ascii="Meiryo UI" w:eastAsia="Meiryo UI" w:hAnsi="Meiryo UI" w:cs="Meiryo UI"/>
          <w:color w:val="365F91" w:themeColor="accent1" w:themeShade="BF"/>
          <w:sz w:val="24"/>
          <w:szCs w:val="24"/>
        </w:rPr>
      </w:pPr>
      <w:r w:rsidRPr="00D04BF3">
        <w:rPr>
          <w:rFonts w:ascii="Meiryo UI" w:eastAsia="Meiryo UI" w:hAnsi="Meiryo UI" w:cs="Meiryo UI" w:hint="eastAsia"/>
          <w:color w:val="365F91" w:themeColor="accent1" w:themeShade="BF"/>
          <w:sz w:val="24"/>
          <w:szCs w:val="24"/>
        </w:rPr>
        <w:t>ランド・プランニング・スタジオ</w:t>
      </w:r>
    </w:p>
    <w:p w14:paraId="4E5B60F2" w14:textId="77777777" w:rsidR="002459CB" w:rsidRDefault="005028DD" w:rsidP="00C61123">
      <w:pPr>
        <w:pStyle w:val="3"/>
        <w:autoSpaceDE w:val="0"/>
        <w:autoSpaceDN w:val="0"/>
        <w:spacing w:line="300" w:lineRule="atLeast"/>
        <w:ind w:firstLine="4718"/>
        <w:jc w:val="left"/>
        <w:rPr>
          <w:rFonts w:ascii="ＭＳ Ｐゴシック" w:eastAsia="ＭＳ Ｐゴシック"/>
        </w:rPr>
      </w:pPr>
      <w:hyperlink r:id="rId7" w:history="1">
        <w:r w:rsidRPr="009C65DB">
          <w:rPr>
            <w:rStyle w:val="a7"/>
            <w:rFonts w:ascii="Meiryo UI" w:eastAsia="Meiryo UI" w:hAnsi="Meiryo UI" w:cs="Meiryo UI" w:hint="eastAsia"/>
            <w:sz w:val="24"/>
            <w:szCs w:val="24"/>
          </w:rPr>
          <w:t>http</w:t>
        </w:r>
        <w:r w:rsidRPr="009C65DB">
          <w:rPr>
            <w:rStyle w:val="a7"/>
            <w:rFonts w:ascii="Meiryo UI" w:eastAsia="Meiryo UI" w:hAnsi="Meiryo UI" w:cs="Meiryo UI"/>
            <w:sz w:val="24"/>
            <w:szCs w:val="24"/>
          </w:rPr>
          <w:t>s</w:t>
        </w:r>
        <w:r w:rsidRPr="009C65DB">
          <w:rPr>
            <w:rStyle w:val="a7"/>
            <w:rFonts w:ascii="Meiryo UI" w:eastAsia="Meiryo UI" w:hAnsi="Meiryo UI" w:cs="Meiryo UI" w:hint="eastAsia"/>
            <w:sz w:val="24"/>
            <w:szCs w:val="24"/>
          </w:rPr>
          <w:t>://</w:t>
        </w:r>
        <w:r w:rsidRPr="009C65DB">
          <w:rPr>
            <w:rStyle w:val="a7"/>
            <w:rFonts w:ascii="Meiryo UI" w:eastAsia="Meiryo UI" w:hAnsi="Meiryo UI" w:cs="Meiryo UI"/>
            <w:sz w:val="24"/>
            <w:szCs w:val="24"/>
          </w:rPr>
          <w:t>land-ps.biz</w:t>
        </w:r>
      </w:hyperlink>
    </w:p>
    <w:p w14:paraId="22A2FE34" w14:textId="77777777" w:rsidR="00D257AC" w:rsidRDefault="00D257AC">
      <w:pPr>
        <w:widowControl/>
        <w:jc w:val="left"/>
        <w:rPr>
          <w:rFonts w:ascii="Meiryo UI" w:eastAsia="Meiryo UI" w:hAnsi="Meiryo UI" w:cs="Meiryo UI"/>
          <w:color w:val="008000"/>
        </w:rPr>
      </w:pPr>
      <w:r>
        <w:rPr>
          <w:rFonts w:ascii="Meiryo UI" w:eastAsia="Meiryo UI" w:hAnsi="Meiryo UI" w:cs="Meiryo UI"/>
          <w:color w:val="008000"/>
        </w:rPr>
        <w:br w:type="page"/>
      </w:r>
    </w:p>
    <w:p w14:paraId="61FEE602" w14:textId="51AA702E" w:rsidR="002459CB" w:rsidRPr="00995B27" w:rsidRDefault="00355BD2" w:rsidP="003D7148">
      <w:pPr>
        <w:pStyle w:val="3"/>
        <w:tabs>
          <w:tab w:val="left" w:pos="-6570"/>
        </w:tabs>
        <w:autoSpaceDE w:val="0"/>
        <w:autoSpaceDN w:val="0"/>
        <w:ind w:leftChars="300" w:left="600" w:firstLineChars="125" w:firstLine="250"/>
        <w:rPr>
          <w:rFonts w:ascii="Meiryo UI" w:eastAsia="Meiryo UI" w:hAnsi="Meiryo UI" w:cs="Meiryo UI"/>
          <w:color w:val="008000"/>
        </w:rPr>
      </w:pPr>
      <w:r>
        <w:rPr>
          <w:rFonts w:ascii="ＭＳ Ｐゴシック" w:eastAsia="ＭＳ Ｐゴシック"/>
          <w:noProof/>
        </w:rPr>
        <w:lastRenderedPageBreak/>
        <mc:AlternateContent>
          <mc:Choice Requires="wps">
            <w:drawing>
              <wp:anchor distT="0" distB="0" distL="114300" distR="114300" simplePos="0" relativeHeight="251659264" behindDoc="0" locked="0" layoutInCell="1" allowOverlap="1" wp14:anchorId="49808429" wp14:editId="00EAFAF6">
                <wp:simplePos x="0" y="0"/>
                <wp:positionH relativeFrom="column">
                  <wp:posOffset>359410</wp:posOffset>
                </wp:positionH>
                <wp:positionV relativeFrom="paragraph">
                  <wp:posOffset>-79375</wp:posOffset>
                </wp:positionV>
                <wp:extent cx="3962400" cy="1755140"/>
                <wp:effectExtent l="9525" t="9525" r="9525" b="6985"/>
                <wp:wrapNone/>
                <wp:docPr id="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0" cy="1755140"/>
                        </a:xfrm>
                        <a:prstGeom prst="rect">
                          <a:avLst/>
                        </a:prstGeom>
                        <a:noFill/>
                        <a:ln w="9525">
                          <a:solidFill>
                            <a:srgbClr val="0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3ECBC" id="Rectangle 24" o:spid="_x0000_s1026" style="position:absolute;margin-left:28.3pt;margin-top:-6.25pt;width:312pt;height:13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" filled="f" strokecolor="green">
                <v:textbox inset="5.85pt,.7pt,5.85pt,.7pt"/>
              </v:rect>
            </w:pict>
          </mc:Fallback>
        </mc:AlternateContent>
      </w:r>
      <w:r w:rsidR="002459CB" w:rsidRPr="00995B27">
        <w:rPr>
          <w:rFonts w:ascii="Meiryo UI" w:eastAsia="Meiryo UI" w:hAnsi="Meiryo UI" w:cs="Meiryo UI" w:hint="eastAsia"/>
          <w:color w:val="008000"/>
        </w:rPr>
        <w:t>本ソフトは、以下の条件をいずれも満たす場合にご使用ください。</w:t>
      </w:r>
    </w:p>
    <w:p w14:paraId="0ACAC1C2" w14:textId="77777777" w:rsidR="002459CB" w:rsidRPr="00995B27" w:rsidRDefault="002459CB" w:rsidP="00DF0164">
      <w:pPr>
        <w:pStyle w:val="3"/>
        <w:tabs>
          <w:tab w:val="left" w:pos="-6570"/>
          <w:tab w:val="left" w:pos="-1400"/>
        </w:tabs>
        <w:autoSpaceDE w:val="0"/>
        <w:autoSpaceDN w:val="0"/>
        <w:spacing w:beforeLines="50" w:before="120"/>
        <w:ind w:leftChars="425" w:left="1560" w:hangingChars="355" w:hanging="710"/>
        <w:rPr>
          <w:rFonts w:ascii="Meiryo UI" w:eastAsia="Meiryo UI" w:hAnsi="Meiryo UI" w:cs="Meiryo UI"/>
          <w:color w:val="008000"/>
        </w:rPr>
      </w:pPr>
      <w:r w:rsidRPr="00995B27">
        <w:rPr>
          <w:rFonts w:ascii="Meiryo UI" w:eastAsia="Meiryo UI" w:hAnsi="Meiryo UI" w:cs="Meiryo UI" w:hint="eastAsia"/>
          <w:color w:val="008000"/>
        </w:rPr>
        <w:t>条件1</w:t>
      </w:r>
      <w:r w:rsidRPr="00995B27">
        <w:rPr>
          <w:rFonts w:ascii="Meiryo UI" w:eastAsia="Meiryo UI" w:hAnsi="Meiryo UI" w:cs="Meiryo UI" w:hint="eastAsia"/>
          <w:color w:val="008000"/>
        </w:rPr>
        <w:tab/>
        <w:t>デベロッパーから交換計画の提出を受けていないため</w:t>
      </w:r>
    </w:p>
    <w:p w14:paraId="1F77D997" w14:textId="77777777" w:rsidR="002459CB" w:rsidRPr="00995B27" w:rsidRDefault="002459CB" w:rsidP="003D7148">
      <w:pPr>
        <w:pStyle w:val="3"/>
        <w:tabs>
          <w:tab w:val="left" w:pos="-6570"/>
        </w:tabs>
        <w:autoSpaceDE w:val="0"/>
        <w:autoSpaceDN w:val="0"/>
        <w:ind w:leftChars="709" w:left="1418" w:firstLineChars="71" w:firstLine="142"/>
        <w:rPr>
          <w:rFonts w:ascii="Meiryo UI" w:eastAsia="Meiryo UI" w:hAnsi="Meiryo UI" w:cs="Meiryo UI"/>
          <w:color w:val="008000"/>
        </w:rPr>
      </w:pPr>
      <w:r w:rsidRPr="00995B27">
        <w:rPr>
          <w:rFonts w:ascii="Meiryo UI" w:eastAsia="Meiryo UI" w:hAnsi="Meiryo UI" w:cs="Meiryo UI" w:hint="eastAsia"/>
          <w:color w:val="008000"/>
        </w:rPr>
        <w:t>土地オーナーが等価交換事業により取得する土地建物の持分を</w:t>
      </w:r>
    </w:p>
    <w:p w14:paraId="53E32C7A" w14:textId="77777777" w:rsidR="002459CB" w:rsidRPr="00995B27" w:rsidRDefault="002459CB" w:rsidP="003D7148">
      <w:pPr>
        <w:pStyle w:val="3"/>
        <w:tabs>
          <w:tab w:val="left" w:pos="-6570"/>
        </w:tabs>
        <w:autoSpaceDE w:val="0"/>
        <w:autoSpaceDN w:val="0"/>
        <w:ind w:leftChars="780" w:left="1800" w:hangingChars="120" w:hanging="240"/>
        <w:rPr>
          <w:rFonts w:ascii="Meiryo UI" w:eastAsia="Meiryo UI" w:hAnsi="Meiryo UI" w:cs="Meiryo UI"/>
          <w:color w:val="008000"/>
        </w:rPr>
      </w:pPr>
      <w:r w:rsidRPr="00995B27">
        <w:rPr>
          <w:rFonts w:ascii="Meiryo UI" w:eastAsia="Meiryo UI" w:hAnsi="Meiryo UI" w:cs="Meiryo UI" w:hint="eastAsia"/>
          <w:color w:val="008000"/>
        </w:rPr>
        <w:t>本ソフトで算定したのち</w:t>
      </w:r>
    </w:p>
    <w:p w14:paraId="4D2E2E1E" w14:textId="77777777" w:rsidR="002459CB" w:rsidRPr="00995B27" w:rsidRDefault="002459CB" w:rsidP="003D7148">
      <w:pPr>
        <w:pStyle w:val="3"/>
        <w:tabs>
          <w:tab w:val="left" w:pos="-6570"/>
        </w:tabs>
        <w:autoSpaceDE w:val="0"/>
        <w:autoSpaceDN w:val="0"/>
        <w:ind w:leftChars="780" w:left="1800" w:hangingChars="120" w:hanging="240"/>
        <w:rPr>
          <w:rFonts w:ascii="Meiryo UI" w:eastAsia="Meiryo UI" w:hAnsi="Meiryo UI" w:cs="Meiryo UI"/>
          <w:color w:val="008000"/>
        </w:rPr>
      </w:pPr>
      <w:r w:rsidRPr="00995B27">
        <w:rPr>
          <w:rFonts w:ascii="Meiryo UI" w:eastAsia="Meiryo UI" w:hAnsi="Meiryo UI" w:cs="Meiryo UI" w:hint="eastAsia"/>
          <w:color w:val="008000"/>
        </w:rPr>
        <w:t>土地オーナーの収支計画を策定する必要がある場合</w:t>
      </w:r>
    </w:p>
    <w:p w14:paraId="7FAC2104" w14:textId="77777777" w:rsidR="002459CB" w:rsidRDefault="002459CB" w:rsidP="00DF0164">
      <w:pPr>
        <w:pStyle w:val="3"/>
        <w:tabs>
          <w:tab w:val="left" w:pos="-6570"/>
        </w:tabs>
        <w:autoSpaceDE w:val="0"/>
        <w:autoSpaceDN w:val="0"/>
        <w:spacing w:beforeLines="50" w:before="120"/>
        <w:ind w:leftChars="426" w:left="1560" w:hangingChars="354" w:hanging="708"/>
        <w:rPr>
          <w:rFonts w:ascii="Meiryo UI" w:eastAsia="Meiryo UI" w:hAnsi="Meiryo UI" w:cs="Meiryo UI"/>
          <w:color w:val="008000"/>
        </w:rPr>
      </w:pPr>
      <w:r w:rsidRPr="00995B27">
        <w:rPr>
          <w:rFonts w:ascii="Meiryo UI" w:eastAsia="Meiryo UI" w:hAnsi="Meiryo UI" w:cs="Meiryo UI" w:hint="eastAsia"/>
          <w:color w:val="008000"/>
        </w:rPr>
        <w:t>条件2</w:t>
      </w:r>
      <w:r w:rsidRPr="00995B27">
        <w:rPr>
          <w:rFonts w:ascii="Meiryo UI" w:eastAsia="Meiryo UI" w:hAnsi="Meiryo UI" w:cs="Meiryo UI" w:hint="eastAsia"/>
          <w:color w:val="008000"/>
        </w:rPr>
        <w:tab/>
        <w:t>デベロッパーが等価交換事業により取得した土地建物を</w:t>
      </w:r>
    </w:p>
    <w:p w14:paraId="097B9AC8" w14:textId="77777777" w:rsidR="002459CB" w:rsidRPr="00995B27" w:rsidRDefault="003D7148" w:rsidP="003D7148">
      <w:pPr>
        <w:pStyle w:val="3"/>
        <w:tabs>
          <w:tab w:val="left" w:pos="-6570"/>
        </w:tabs>
        <w:autoSpaceDE w:val="0"/>
        <w:autoSpaceDN w:val="0"/>
        <w:ind w:leftChars="426" w:left="1560" w:hangingChars="354" w:hanging="708"/>
        <w:rPr>
          <w:rFonts w:ascii="Meiryo UI" w:eastAsia="Meiryo UI" w:hAnsi="Meiryo UI" w:cs="Meiryo UI"/>
          <w:color w:val="008000"/>
        </w:rPr>
      </w:pPr>
      <w:r>
        <w:rPr>
          <w:rFonts w:ascii="Meiryo UI" w:eastAsia="Meiryo UI" w:hAnsi="Meiryo UI" w:cs="Meiryo UI" w:hint="eastAsia"/>
          <w:color w:val="008000"/>
        </w:rPr>
        <w:tab/>
      </w:r>
      <w:r w:rsidR="00DF2515" w:rsidRPr="00995B27">
        <w:rPr>
          <w:rFonts w:ascii="Meiryo UI" w:eastAsia="Meiryo UI" w:hAnsi="Meiryo UI" w:cs="Meiryo UI" w:hint="eastAsia"/>
          <w:b/>
          <w:color w:val="008000"/>
        </w:rPr>
        <w:t>分譲</w:t>
      </w:r>
      <w:r w:rsidR="002459CB" w:rsidRPr="00995B27">
        <w:rPr>
          <w:rFonts w:ascii="Meiryo UI" w:eastAsia="Meiryo UI" w:hAnsi="Meiryo UI" w:cs="Meiryo UI" w:hint="eastAsia"/>
          <w:color w:val="008000"/>
        </w:rPr>
        <w:t>する場合</w:t>
      </w:r>
    </w:p>
    <w:p w14:paraId="65ED95BD" w14:textId="77777777" w:rsidR="000B46F2" w:rsidRPr="00995B27" w:rsidRDefault="000B46F2" w:rsidP="00995B27">
      <w:pPr>
        <w:autoSpaceDE w:val="0"/>
        <w:autoSpaceDN w:val="0"/>
        <w:spacing w:line="300" w:lineRule="atLeast"/>
        <w:ind w:left="600"/>
        <w:outlineLvl w:val="0"/>
        <w:rPr>
          <w:rFonts w:ascii="Meiryo UI" w:eastAsia="Meiryo UI" w:hAnsi="Meiryo UI" w:cs="Meiryo UI"/>
        </w:rPr>
      </w:pPr>
    </w:p>
    <w:p w14:paraId="66965E82" w14:textId="77777777" w:rsidR="00B82691" w:rsidRPr="00995B27" w:rsidRDefault="00B82691" w:rsidP="006408D9">
      <w:pPr>
        <w:autoSpaceDE w:val="0"/>
        <w:autoSpaceDN w:val="0"/>
        <w:spacing w:line="300" w:lineRule="atLeast"/>
        <w:ind w:leftChars="142" w:left="284"/>
        <w:outlineLvl w:val="0"/>
        <w:rPr>
          <w:rFonts w:ascii="Meiryo UI" w:eastAsia="Meiryo UI" w:hAnsi="Meiryo UI" w:cs="Meiryo UI"/>
        </w:rPr>
      </w:pPr>
      <w:r w:rsidRPr="00995B27">
        <w:rPr>
          <w:rFonts w:ascii="Meiryo UI" w:eastAsia="Meiryo UI" w:hAnsi="Meiryo UI" w:cs="Meiryo UI" w:hint="eastAsia"/>
        </w:rPr>
        <w:t>入力画面にはコメントや注意書が記載されていますので､本要領とあわせ参考として下さい｡</w:t>
      </w:r>
    </w:p>
    <w:p w14:paraId="31B47BD1" w14:textId="77777777" w:rsidR="005B0407" w:rsidRDefault="009A5868" w:rsidP="006408D9">
      <w:pPr>
        <w:autoSpaceDE w:val="0"/>
        <w:autoSpaceDN w:val="0"/>
        <w:spacing w:line="300" w:lineRule="atLeast"/>
        <w:ind w:leftChars="142" w:left="284"/>
        <w:outlineLvl w:val="0"/>
        <w:rPr>
          <w:rFonts w:ascii="Meiryo UI" w:eastAsia="Meiryo UI" w:hAnsi="Meiryo UI" w:cs="Meiryo UI"/>
          <w:b/>
        </w:rPr>
      </w:pPr>
      <w:r>
        <w:rPr>
          <w:rFonts w:ascii="Meiryo UI" w:eastAsia="Meiryo UI" w:hAnsi="Meiryo UI" w:cs="Meiryo UI" w:hint="eastAsia"/>
          <w:b/>
        </w:rPr>
        <w:t>金額を入力する場合は特記なき限り</w:t>
      </w:r>
      <w:r w:rsidR="005B0407" w:rsidRPr="00995B27">
        <w:rPr>
          <w:rFonts w:ascii="Meiryo UI" w:eastAsia="Meiryo UI" w:hAnsi="Meiryo UI" w:cs="Meiryo UI" w:hint="eastAsia"/>
          <w:b/>
        </w:rPr>
        <w:t>、消費税別の金額を入力して下さい</w:t>
      </w:r>
      <w:r w:rsidR="0028264C" w:rsidRPr="00995B27">
        <w:rPr>
          <w:rFonts w:ascii="Meiryo UI" w:eastAsia="Meiryo UI" w:hAnsi="Meiryo UI" w:cs="Meiryo UI" w:hint="eastAsia"/>
          <w:b/>
        </w:rPr>
        <w:t>。</w:t>
      </w:r>
    </w:p>
    <w:p w14:paraId="73FECB8D" w14:textId="77777777" w:rsidR="006616DA" w:rsidRPr="00995B27" w:rsidRDefault="006616DA" w:rsidP="006408D9">
      <w:pPr>
        <w:autoSpaceDE w:val="0"/>
        <w:autoSpaceDN w:val="0"/>
        <w:spacing w:line="300" w:lineRule="atLeast"/>
        <w:ind w:leftChars="142" w:left="284"/>
        <w:outlineLvl w:val="0"/>
        <w:rPr>
          <w:rFonts w:ascii="Meiryo UI" w:eastAsia="Meiryo UI" w:hAnsi="Meiryo UI" w:cs="Meiryo UI"/>
        </w:rPr>
      </w:pPr>
      <w:r w:rsidRPr="004B3E69">
        <w:rPr>
          <w:rFonts w:ascii="Meiryo UI" w:eastAsia="Meiryo UI" w:hAnsi="Meiryo UI" w:cs="Meiryo UI" w:hint="eastAsia"/>
        </w:rPr>
        <w:t>＊消費税非課税取引(住宅の賃料等)の場合は賃料等の金額をそのまま入力して下さい。</w:t>
      </w:r>
    </w:p>
    <w:p w14:paraId="10D3DD22" w14:textId="77777777" w:rsidR="00AC2927" w:rsidRPr="00995B27" w:rsidRDefault="00364B07" w:rsidP="006408D9">
      <w:pPr>
        <w:autoSpaceDE w:val="0"/>
        <w:autoSpaceDN w:val="0"/>
        <w:spacing w:line="300" w:lineRule="atLeast"/>
        <w:ind w:leftChars="142" w:left="284"/>
        <w:outlineLvl w:val="0"/>
        <w:rPr>
          <w:rFonts w:ascii="Meiryo UI" w:eastAsia="Meiryo UI" w:hAnsi="Meiryo UI" w:cs="Meiryo UI"/>
        </w:rPr>
      </w:pPr>
      <w:r w:rsidRPr="00995B27">
        <w:rPr>
          <w:rFonts w:ascii="Meiryo UI" w:eastAsia="Meiryo UI" w:hAnsi="Meiryo UI" w:cs="Meiryo UI" w:hint="eastAsia"/>
        </w:rPr>
        <w:t>本書では、等価交換事業に参加し事業完了時に</w:t>
      </w:r>
      <w:r w:rsidR="007002E3" w:rsidRPr="00995B27">
        <w:rPr>
          <w:rFonts w:ascii="Meiryo UI" w:eastAsia="Meiryo UI" w:hAnsi="Meiryo UI" w:cs="Meiryo UI" w:hint="eastAsia"/>
        </w:rPr>
        <w:t>施設</w:t>
      </w:r>
      <w:r w:rsidRPr="00995B27">
        <w:rPr>
          <w:rFonts w:ascii="Meiryo UI" w:eastAsia="Meiryo UI" w:hAnsi="Meiryo UI" w:cs="Meiryo UI" w:hint="eastAsia"/>
        </w:rPr>
        <w:t>の一部を取得する</w:t>
      </w:r>
      <w:r w:rsidR="000F7F40" w:rsidRPr="00995B27">
        <w:rPr>
          <w:rFonts w:ascii="Meiryo UI" w:eastAsia="Meiryo UI" w:hAnsi="Meiryo UI" w:cs="Meiryo UI" w:hint="eastAsia"/>
        </w:rPr>
        <w:t>地権者</w:t>
      </w:r>
      <w:r w:rsidR="00AC2927" w:rsidRPr="00995B27">
        <w:rPr>
          <w:rFonts w:ascii="Meiryo UI" w:eastAsia="Meiryo UI" w:hAnsi="Meiryo UI" w:cs="Meiryo UI" w:hint="eastAsia"/>
        </w:rPr>
        <w:t>をオーナーと表し、等価交換事業を執行する施行者をデベロッパーと表します。</w:t>
      </w:r>
    </w:p>
    <w:p w14:paraId="2AD70D09" w14:textId="77777777" w:rsidR="00E53066" w:rsidRPr="00995B27" w:rsidRDefault="00B82691" w:rsidP="00223F81">
      <w:pPr>
        <w:autoSpaceDE w:val="0"/>
        <w:autoSpaceDN w:val="0"/>
        <w:spacing w:beforeLines="100" w:before="240" w:line="300" w:lineRule="atLeast"/>
        <w:outlineLvl w:val="0"/>
        <w:rPr>
          <w:rFonts w:ascii="Meiryo UI" w:eastAsia="Meiryo UI" w:hAnsi="Meiryo UI" w:cs="Meiryo UI"/>
        </w:rPr>
      </w:pPr>
      <w:r w:rsidRPr="00995B27">
        <w:rPr>
          <w:rFonts w:ascii="Meiryo UI" w:eastAsia="Meiryo UI" w:hAnsi="Meiryo UI" w:cs="Meiryo UI" w:hint="eastAsia"/>
        </w:rPr>
        <w:t>【1】　入力用シート１</w:t>
      </w:r>
    </w:p>
    <w:p w14:paraId="171BE824" w14:textId="77777777" w:rsidR="00C36C5F" w:rsidRPr="00995B27" w:rsidRDefault="00C36C5F" w:rsidP="00995B27">
      <w:pPr>
        <w:autoSpaceDE w:val="0"/>
        <w:autoSpaceDN w:val="0"/>
        <w:spacing w:line="300" w:lineRule="atLeast"/>
        <w:outlineLvl w:val="0"/>
        <w:rPr>
          <w:rFonts w:ascii="Meiryo UI" w:eastAsia="Meiryo UI" w:hAnsi="Meiryo UI" w:cs="Meiryo UI"/>
        </w:rPr>
      </w:pPr>
      <w:r w:rsidRPr="00995B27">
        <w:rPr>
          <w:rFonts w:ascii="Meiryo UI" w:eastAsia="Meiryo UI" w:hAnsi="Meiryo UI" w:cs="Meiryo UI" w:hint="eastAsia"/>
        </w:rPr>
        <w:t>■</w:t>
      </w:r>
      <w:r w:rsidR="00995B27">
        <w:rPr>
          <w:rFonts w:ascii="Meiryo UI" w:eastAsia="Meiryo UI" w:hAnsi="Meiryo UI" w:cs="Meiryo UI" w:hint="eastAsia"/>
        </w:rPr>
        <w:t xml:space="preserve"> </w:t>
      </w:r>
      <w:r w:rsidRPr="00995B27">
        <w:rPr>
          <w:rFonts w:ascii="Meiryo UI" w:eastAsia="Meiryo UI" w:hAnsi="Meiryo UI" w:cs="Meiryo UI" w:hint="eastAsia"/>
        </w:rPr>
        <w:t>作成者名</w:t>
      </w:r>
    </w:p>
    <w:p w14:paraId="24A566B3" w14:textId="77777777" w:rsidR="00C36C5F" w:rsidRPr="00995B27" w:rsidRDefault="003E1759" w:rsidP="00995B27">
      <w:pPr>
        <w:autoSpaceDE w:val="0"/>
        <w:autoSpaceDN w:val="0"/>
        <w:spacing w:line="300" w:lineRule="atLeast"/>
        <w:ind w:leftChars="500" w:left="1000"/>
        <w:outlineLvl w:val="0"/>
        <w:rPr>
          <w:rFonts w:ascii="Meiryo UI" w:eastAsia="Meiryo UI" w:hAnsi="Meiryo UI" w:cs="Meiryo UI"/>
        </w:rPr>
      </w:pPr>
      <w:r>
        <w:rPr>
          <w:rFonts w:ascii="Meiryo UI" w:eastAsia="Meiryo UI" w:hAnsi="Meiryo UI" w:cs="Meiryo UI" w:hint="eastAsia"/>
        </w:rPr>
        <w:t>『</w:t>
      </w:r>
      <w:r w:rsidR="00995B27">
        <w:rPr>
          <w:rFonts w:ascii="Meiryo UI" w:eastAsia="Meiryo UI" w:hAnsi="Meiryo UI" w:cs="Meiryo UI" w:hint="eastAsia"/>
        </w:rPr>
        <w:t>提出1(表紙)</w:t>
      </w:r>
      <w:r>
        <w:rPr>
          <w:rFonts w:ascii="Meiryo UI" w:eastAsia="Meiryo UI" w:hAnsi="Meiryo UI" w:cs="Meiryo UI" w:hint="eastAsia"/>
        </w:rPr>
        <w:t>』 『</w:t>
      </w:r>
      <w:r w:rsidR="00995B27">
        <w:rPr>
          <w:rFonts w:ascii="Meiryo UI" w:eastAsia="Meiryo UI" w:hAnsi="Meiryo UI" w:cs="Meiryo UI" w:hint="eastAsia"/>
        </w:rPr>
        <w:t>提出2(概要)</w:t>
      </w:r>
      <w:r>
        <w:rPr>
          <w:rFonts w:ascii="Meiryo UI" w:eastAsia="Meiryo UI" w:hAnsi="Meiryo UI" w:cs="Meiryo UI" w:hint="eastAsia"/>
        </w:rPr>
        <w:t>』 『</w:t>
      </w:r>
      <w:r w:rsidR="00995B27">
        <w:rPr>
          <w:rFonts w:ascii="Meiryo UI" w:eastAsia="Meiryo UI" w:hAnsi="Meiryo UI" w:cs="Meiryo UI" w:hint="eastAsia"/>
        </w:rPr>
        <w:t>提出3(交換計画)</w:t>
      </w:r>
      <w:r>
        <w:rPr>
          <w:rFonts w:ascii="Meiryo UI" w:eastAsia="Meiryo UI" w:hAnsi="Meiryo UI" w:cs="Meiryo UI" w:hint="eastAsia"/>
        </w:rPr>
        <w:t>』 『</w:t>
      </w:r>
      <w:r w:rsidR="00995B27">
        <w:rPr>
          <w:rFonts w:ascii="Meiryo UI" w:eastAsia="Meiryo UI" w:hAnsi="Meiryo UI" w:cs="Meiryo UI" w:hint="eastAsia"/>
        </w:rPr>
        <w:t>提出4(総括)</w:t>
      </w:r>
      <w:r>
        <w:rPr>
          <w:rFonts w:ascii="Meiryo UI" w:eastAsia="Meiryo UI" w:hAnsi="Meiryo UI" w:cs="Meiryo UI" w:hint="eastAsia"/>
        </w:rPr>
        <w:t xml:space="preserve">』 </w:t>
      </w:r>
      <w:r w:rsidR="00C36C5F" w:rsidRPr="00995B27">
        <w:rPr>
          <w:rFonts w:ascii="Meiryo UI" w:eastAsia="Meiryo UI" w:hAnsi="Meiryo UI" w:cs="Meiryo UI" w:hint="eastAsia"/>
        </w:rPr>
        <w:t>に</w:t>
      </w:r>
      <w:r w:rsidR="00F30462">
        <w:rPr>
          <w:rFonts w:ascii="Meiryo UI" w:eastAsia="Meiryo UI" w:hAnsi="Meiryo UI" w:cs="Meiryo UI" w:hint="eastAsia"/>
        </w:rPr>
        <w:t>記載する作成者の名称を入力します。記載が不要の場合は空欄と</w:t>
      </w:r>
      <w:r w:rsidR="00C36C5F" w:rsidRPr="00995B27">
        <w:rPr>
          <w:rFonts w:ascii="Meiryo UI" w:eastAsia="Meiryo UI" w:hAnsi="Meiryo UI" w:cs="Meiryo UI" w:hint="eastAsia"/>
        </w:rPr>
        <w:t>します。</w:t>
      </w:r>
    </w:p>
    <w:p w14:paraId="7861AEA6" w14:textId="77777777" w:rsidR="00B82691" w:rsidRPr="00995B27" w:rsidRDefault="00B82691" w:rsidP="00995B27">
      <w:pPr>
        <w:autoSpaceDE w:val="0"/>
        <w:autoSpaceDN w:val="0"/>
        <w:spacing w:line="300" w:lineRule="atLeast"/>
        <w:outlineLvl w:val="0"/>
        <w:rPr>
          <w:rFonts w:ascii="Meiryo UI" w:eastAsia="Meiryo UI" w:hAnsi="Meiryo UI" w:cs="Meiryo UI"/>
        </w:rPr>
      </w:pPr>
      <w:r w:rsidRPr="00995B27">
        <w:rPr>
          <w:rFonts w:ascii="Meiryo UI" w:eastAsia="Meiryo UI" w:hAnsi="Meiryo UI" w:cs="Meiryo UI" w:hint="eastAsia"/>
        </w:rPr>
        <w:t>■</w:t>
      </w:r>
      <w:r w:rsidR="00995B27">
        <w:rPr>
          <w:rFonts w:ascii="Meiryo UI" w:eastAsia="Meiryo UI" w:hAnsi="Meiryo UI" w:cs="Meiryo UI" w:hint="eastAsia"/>
        </w:rPr>
        <w:t xml:space="preserve"> </w:t>
      </w:r>
      <w:r w:rsidRPr="00995B27">
        <w:rPr>
          <w:rFonts w:ascii="Meiryo UI" w:eastAsia="Meiryo UI" w:hAnsi="Meiryo UI" w:cs="Meiryo UI" w:hint="eastAsia"/>
        </w:rPr>
        <w:t>全体の事業計画</w:t>
      </w:r>
    </w:p>
    <w:p w14:paraId="56761D66" w14:textId="77777777" w:rsidR="00B82691" w:rsidRPr="00995B27" w:rsidRDefault="004E5A30" w:rsidP="00995B27">
      <w:pPr>
        <w:autoSpaceDE w:val="0"/>
        <w:autoSpaceDN w:val="0"/>
        <w:spacing w:line="300" w:lineRule="atLeast"/>
        <w:ind w:left="1000"/>
        <w:outlineLvl w:val="0"/>
        <w:rPr>
          <w:rFonts w:ascii="Meiryo UI" w:eastAsia="Meiryo UI" w:hAnsi="Meiryo UI" w:cs="Meiryo UI"/>
        </w:rPr>
      </w:pPr>
      <w:r w:rsidRPr="00995B27">
        <w:rPr>
          <w:rFonts w:ascii="Meiryo UI" w:eastAsia="Meiryo UI" w:hAnsi="Meiryo UI" w:cs="Meiryo UI" w:hint="eastAsia"/>
        </w:rPr>
        <w:t>デベロッパーが建設し、オーナーが取得する施設とデベロッパー</w:t>
      </w:r>
      <w:r w:rsidR="00B82691" w:rsidRPr="00995B27">
        <w:rPr>
          <w:rFonts w:ascii="Meiryo UI" w:eastAsia="Meiryo UI" w:hAnsi="Meiryo UI" w:cs="Meiryo UI" w:hint="eastAsia"/>
        </w:rPr>
        <w:t>が取得する施設をあわせた、事業の全体計画について入力します。</w:t>
      </w:r>
    </w:p>
    <w:p w14:paraId="0C52BF14" w14:textId="4A55B4B2" w:rsidR="000F7F40" w:rsidRPr="00995B27" w:rsidRDefault="00355BD2" w:rsidP="00995B27">
      <w:pPr>
        <w:autoSpaceDE w:val="0"/>
        <w:autoSpaceDN w:val="0"/>
        <w:spacing w:line="300" w:lineRule="atLeast"/>
        <w:ind w:left="1000"/>
        <w:outlineLvl w:val="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56192" behindDoc="0" locked="0" layoutInCell="1" allowOverlap="1" wp14:anchorId="625AF355" wp14:editId="664A4569">
                <wp:simplePos x="0" y="0"/>
                <wp:positionH relativeFrom="column">
                  <wp:posOffset>107950</wp:posOffset>
                </wp:positionH>
                <wp:positionV relativeFrom="paragraph">
                  <wp:posOffset>175260</wp:posOffset>
                </wp:positionV>
                <wp:extent cx="4635500" cy="1790700"/>
                <wp:effectExtent l="5715" t="9525" r="6985" b="9525"/>
                <wp:wrapNone/>
                <wp:docPr id="2"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35500" cy="1790700"/>
                        </a:xfrm>
                        <a:custGeom>
                          <a:avLst/>
                          <a:gdLst>
                            <a:gd name="T0" fmla="*/ 0 w 7300"/>
                            <a:gd name="T1" fmla="*/ 7200 h 7200"/>
                            <a:gd name="T2" fmla="*/ 0 w 7300"/>
                            <a:gd name="T3" fmla="*/ 0 h 7200"/>
                            <a:gd name="T4" fmla="*/ 7300 w 7300"/>
                            <a:gd name="T5" fmla="*/ 0 h 7200"/>
                            <a:gd name="T6" fmla="*/ 7300 w 7300"/>
                            <a:gd name="T7" fmla="*/ 7200 h 7200"/>
                          </a:gdLst>
                          <a:ahLst/>
                          <a:cxnLst>
                            <a:cxn ang="0">
                              <a:pos x="T0" y="T1"/>
                            </a:cxn>
                            <a:cxn ang="0">
                              <a:pos x="T2" y="T3"/>
                            </a:cxn>
                            <a:cxn ang="0">
                              <a:pos x="T4" y="T5"/>
                            </a:cxn>
                            <a:cxn ang="0">
                              <a:pos x="T6" y="T7"/>
                            </a:cxn>
                          </a:cxnLst>
                          <a:rect l="0" t="0" r="r" b="b"/>
                          <a:pathLst>
                            <a:path w="7300" h="7200">
                              <a:moveTo>
                                <a:pt x="0" y="7200"/>
                              </a:moveTo>
                              <a:lnTo>
                                <a:pt x="0" y="0"/>
                              </a:lnTo>
                              <a:lnTo>
                                <a:pt x="7300" y="0"/>
                              </a:lnTo>
                              <a:lnTo>
                                <a:pt x="7300" y="72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1F9A5" id="Freeform 18" o:spid="_x0000_s1026" style="position:absolute;margin-left:8.5pt;margin-top:13.8pt;width:365pt;height:14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00,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" path="m,7200l,,7300,r,7200e" filled="f">
                <v:path arrowok="t" o:connecttype="custom" o:connectlocs="0,1790700;0,0;4635500,0;4635500,1790700" o:connectangles="0,0,0,0"/>
              </v:shape>
            </w:pict>
          </mc:Fallback>
        </mc:AlternateContent>
      </w:r>
    </w:p>
    <w:p w14:paraId="5D7920C1" w14:textId="77777777" w:rsidR="00AF123D" w:rsidRPr="00354264" w:rsidRDefault="00AF123D" w:rsidP="00995B27">
      <w:pPr>
        <w:tabs>
          <w:tab w:val="left" w:pos="-500"/>
        </w:tabs>
        <w:autoSpaceDE w:val="0"/>
        <w:autoSpaceDN w:val="0"/>
        <w:spacing w:line="300" w:lineRule="atLeast"/>
        <w:ind w:leftChars="250" w:left="500" w:rightChars="92" w:right="184"/>
        <w:jc w:val="center"/>
        <w:rPr>
          <w:rFonts w:ascii="Meiryo UI" w:eastAsia="Meiryo UI" w:hAnsi="Meiryo UI" w:cs="Meiryo UI"/>
        </w:rPr>
      </w:pPr>
      <w:r w:rsidRPr="00354264">
        <w:rPr>
          <w:rFonts w:ascii="Meiryo UI" w:eastAsia="Meiryo UI" w:hAnsi="Meiryo UI" w:cs="Meiryo UI" w:hint="eastAsia"/>
        </w:rPr>
        <w:t>買換えの特例について</w:t>
      </w:r>
    </w:p>
    <w:p w14:paraId="0AEA78B0" w14:textId="77777777" w:rsidR="00AF123D" w:rsidRPr="00354264" w:rsidRDefault="00AF123D" w:rsidP="00DF0164">
      <w:pPr>
        <w:tabs>
          <w:tab w:val="left" w:pos="-500"/>
        </w:tabs>
        <w:autoSpaceDE w:val="0"/>
        <w:autoSpaceDN w:val="0"/>
        <w:spacing w:beforeLines="50" w:before="120" w:line="300" w:lineRule="atLeast"/>
        <w:ind w:leftChars="250" w:left="500" w:rightChars="92" w:right="184"/>
        <w:rPr>
          <w:rFonts w:ascii="Meiryo UI" w:eastAsia="Meiryo UI" w:hAnsi="Meiryo UI" w:cs="Meiryo UI"/>
          <w:sz w:val="18"/>
          <w:szCs w:val="18"/>
        </w:rPr>
      </w:pPr>
      <w:r w:rsidRPr="00354264">
        <w:rPr>
          <w:rFonts w:ascii="Meiryo UI" w:eastAsia="Meiryo UI" w:hAnsi="Meiryo UI" w:cs="Meiryo UI" w:hint="eastAsia"/>
          <w:sz w:val="18"/>
          <w:szCs w:val="18"/>
        </w:rPr>
        <w:t>等価交換計画において買換の特例を受けるためには、適用する特例に応じた要件を備える必要があります。</w:t>
      </w:r>
    </w:p>
    <w:p w14:paraId="6024B2FB" w14:textId="77777777" w:rsidR="00AF123D" w:rsidRPr="00354264" w:rsidRDefault="00AF123D" w:rsidP="00DF0164">
      <w:pPr>
        <w:tabs>
          <w:tab w:val="left" w:pos="-500"/>
        </w:tabs>
        <w:autoSpaceDE w:val="0"/>
        <w:autoSpaceDN w:val="0"/>
        <w:spacing w:line="300" w:lineRule="atLeast"/>
        <w:ind w:leftChars="250" w:left="500" w:rightChars="92" w:right="184"/>
        <w:rPr>
          <w:rFonts w:ascii="Meiryo UI" w:eastAsia="Meiryo UI" w:hAnsi="Meiryo UI" w:cs="Meiryo UI"/>
          <w:sz w:val="18"/>
          <w:szCs w:val="18"/>
        </w:rPr>
      </w:pPr>
      <w:r w:rsidRPr="00354264">
        <w:rPr>
          <w:rFonts w:ascii="Meiryo UI" w:eastAsia="Meiryo UI" w:hAnsi="Meiryo UI" w:cs="Meiryo UI" w:hint="eastAsia"/>
          <w:sz w:val="18"/>
          <w:szCs w:val="18"/>
        </w:rPr>
        <w:t>詳細については税理士等の専門家にお問合せください。</w:t>
      </w:r>
    </w:p>
    <w:p w14:paraId="7AF3261D" w14:textId="77777777" w:rsidR="00AF123D" w:rsidRPr="00354264" w:rsidRDefault="00995B27" w:rsidP="00DF0164">
      <w:pPr>
        <w:tabs>
          <w:tab w:val="left" w:pos="-5100"/>
        </w:tabs>
        <w:autoSpaceDE w:val="0"/>
        <w:autoSpaceDN w:val="0"/>
        <w:spacing w:beforeLines="50" w:before="120" w:line="300" w:lineRule="atLeast"/>
        <w:ind w:leftChars="461" w:left="1269" w:rightChars="92" w:right="184" w:hangingChars="193" w:hanging="347"/>
        <w:rPr>
          <w:rFonts w:ascii="Meiryo UI" w:eastAsia="Meiryo UI" w:hAnsi="Meiryo UI" w:cs="Meiryo UI"/>
          <w:sz w:val="18"/>
          <w:szCs w:val="18"/>
        </w:rPr>
      </w:pPr>
      <w:r w:rsidRPr="00354264">
        <w:rPr>
          <w:rFonts w:ascii="Meiryo UI" w:eastAsia="Meiryo UI" w:hAnsi="Meiryo UI" w:cs="Meiryo UI" w:hint="eastAsia"/>
          <w:sz w:val="18"/>
          <w:szCs w:val="18"/>
        </w:rPr>
        <w:t>＊)</w:t>
      </w:r>
      <w:r w:rsidR="004362AC" w:rsidRPr="00354264">
        <w:rPr>
          <w:rFonts w:ascii="Meiryo UI" w:eastAsia="Meiryo UI" w:hAnsi="Meiryo UI" w:cs="Meiryo UI" w:hint="eastAsia"/>
          <w:sz w:val="18"/>
          <w:szCs w:val="18"/>
        </w:rPr>
        <w:tab/>
      </w:r>
      <w:r w:rsidR="00AF123D" w:rsidRPr="00354264">
        <w:rPr>
          <w:rFonts w:ascii="Meiryo UI" w:eastAsia="Meiryo UI" w:hAnsi="Meiryo UI" w:cs="Meiryo UI" w:hint="eastAsia"/>
          <w:sz w:val="18"/>
          <w:szCs w:val="18"/>
        </w:rPr>
        <w:t>既成市街地等とは</w:t>
      </w:r>
    </w:p>
    <w:p w14:paraId="5D0A2C0E" w14:textId="77777777" w:rsidR="00AF123D" w:rsidRPr="00354264" w:rsidRDefault="00995B27" w:rsidP="00183339">
      <w:pPr>
        <w:tabs>
          <w:tab w:val="left" w:pos="-5100"/>
        </w:tabs>
        <w:autoSpaceDE w:val="0"/>
        <w:autoSpaceDN w:val="0"/>
        <w:spacing w:line="300" w:lineRule="atLeast"/>
        <w:ind w:leftChars="200" w:left="400" w:rightChars="92" w:right="184" w:firstLineChars="486" w:firstLine="875"/>
        <w:rPr>
          <w:rFonts w:ascii="Meiryo UI" w:eastAsia="Meiryo UI" w:hAnsi="Meiryo UI" w:cs="Meiryo UI"/>
          <w:sz w:val="18"/>
          <w:szCs w:val="18"/>
        </w:rPr>
      </w:pPr>
      <w:r w:rsidRPr="00354264">
        <w:rPr>
          <w:rFonts w:ascii="Meiryo UI" w:eastAsia="Meiryo UI" w:hAnsi="Meiryo UI" w:cs="Meiryo UI" w:hint="eastAsia"/>
          <w:sz w:val="18"/>
          <w:szCs w:val="18"/>
        </w:rPr>
        <w:t>東京都23</w:t>
      </w:r>
      <w:r w:rsidR="00AF123D" w:rsidRPr="00354264">
        <w:rPr>
          <w:rFonts w:ascii="Meiryo UI" w:eastAsia="Meiryo UI" w:hAnsi="Meiryo UI" w:cs="Meiryo UI" w:hint="eastAsia"/>
          <w:sz w:val="18"/>
          <w:szCs w:val="18"/>
        </w:rPr>
        <w:t>区、</w:t>
      </w:r>
      <w:smartTag w:uri="schemas-MSNCTYST-com/MSNCTYST" w:element="MSNCTYST">
        <w:smartTagPr>
          <w:attr w:name="AddressList" w:val="13:東京都武蔵野市;"/>
          <w:attr w:name="Address" w:val="武蔵野市"/>
        </w:smartTagPr>
        <w:r w:rsidR="00AF123D" w:rsidRPr="00354264">
          <w:rPr>
            <w:rFonts w:ascii="Meiryo UI" w:eastAsia="Meiryo UI" w:hAnsi="Meiryo UI" w:cs="Meiryo UI" w:hint="eastAsia"/>
            <w:sz w:val="18"/>
            <w:szCs w:val="18"/>
          </w:rPr>
          <w:t>武蔵野市</w:t>
        </w:r>
      </w:smartTag>
      <w:r w:rsidR="00AF123D" w:rsidRPr="00354264">
        <w:rPr>
          <w:rFonts w:ascii="Meiryo UI" w:eastAsia="Meiryo UI" w:hAnsi="Meiryo UI" w:cs="Meiryo UI" w:hint="eastAsia"/>
          <w:sz w:val="18"/>
          <w:szCs w:val="18"/>
        </w:rPr>
        <w:t>、</w:t>
      </w:r>
      <w:smartTag w:uri="schemas-MSNCTYST-com/MSNCTYST" w:element="MSNCTYST">
        <w:smartTagPr>
          <w:attr w:name="AddressList" w:val="27:大阪府大阪市;"/>
          <w:attr w:name="Address" w:val="大阪市"/>
        </w:smartTagPr>
        <w:r w:rsidR="00AF123D" w:rsidRPr="00354264">
          <w:rPr>
            <w:rFonts w:ascii="Meiryo UI" w:eastAsia="Meiryo UI" w:hAnsi="Meiryo UI" w:cs="Meiryo UI" w:hint="eastAsia"/>
            <w:sz w:val="18"/>
            <w:szCs w:val="18"/>
          </w:rPr>
          <w:t>大阪市</w:t>
        </w:r>
      </w:smartTag>
      <w:r w:rsidR="00AF123D" w:rsidRPr="00354264">
        <w:rPr>
          <w:rFonts w:ascii="Meiryo UI" w:eastAsia="Meiryo UI" w:hAnsi="Meiryo UI" w:cs="Meiryo UI" w:hint="eastAsia"/>
          <w:sz w:val="18"/>
          <w:szCs w:val="18"/>
        </w:rPr>
        <w:t>の全て</w:t>
      </w:r>
    </w:p>
    <w:p w14:paraId="6A49094C" w14:textId="77777777" w:rsidR="00AF123D" w:rsidRPr="00354264" w:rsidRDefault="00AF123D" w:rsidP="00183339">
      <w:pPr>
        <w:tabs>
          <w:tab w:val="left" w:pos="-5100"/>
        </w:tabs>
        <w:autoSpaceDE w:val="0"/>
        <w:autoSpaceDN w:val="0"/>
        <w:spacing w:line="300" w:lineRule="atLeast"/>
        <w:ind w:leftChars="638" w:left="1276" w:rightChars="92" w:right="184"/>
        <w:rPr>
          <w:rFonts w:ascii="Meiryo UI" w:eastAsia="Meiryo UI" w:hAnsi="Meiryo UI" w:cs="Meiryo UI"/>
          <w:sz w:val="18"/>
          <w:szCs w:val="18"/>
        </w:rPr>
      </w:pPr>
      <w:smartTag w:uri="schemas-MSNCTYST-com/MSNCTYST" w:element="MSNCTYST">
        <w:smartTagPr>
          <w:attr w:name="AddressList" w:val="13:東京都三鷹市;"/>
          <w:attr w:name="Address" w:val="三鷹市"/>
        </w:smartTagPr>
        <w:r w:rsidRPr="00354264">
          <w:rPr>
            <w:rFonts w:ascii="Meiryo UI" w:eastAsia="Meiryo UI" w:hAnsi="Meiryo UI" w:cs="Meiryo UI" w:hint="eastAsia"/>
            <w:sz w:val="18"/>
            <w:szCs w:val="18"/>
          </w:rPr>
          <w:t>三鷹市</w:t>
        </w:r>
      </w:smartTag>
      <w:r w:rsidRPr="00354264">
        <w:rPr>
          <w:rFonts w:ascii="Meiryo UI" w:eastAsia="Meiryo UI" w:hAnsi="Meiryo UI" w:cs="Meiryo UI" w:hint="eastAsia"/>
          <w:sz w:val="18"/>
          <w:szCs w:val="18"/>
        </w:rPr>
        <w:t>、</w:t>
      </w:r>
      <w:smartTag w:uri="schemas-MSNCTYST-com/MSNCTYST" w:element="MSNCTYST">
        <w:smartTagPr>
          <w:attr w:name="AddressList" w:val="14:神奈川県横浜市;"/>
          <w:attr w:name="Address" w:val="横浜市"/>
        </w:smartTagPr>
        <w:r w:rsidRPr="00354264">
          <w:rPr>
            <w:rFonts w:ascii="Meiryo UI" w:eastAsia="Meiryo UI" w:hAnsi="Meiryo UI" w:cs="Meiryo UI" w:hint="eastAsia"/>
            <w:sz w:val="18"/>
            <w:szCs w:val="18"/>
          </w:rPr>
          <w:t>横浜市</w:t>
        </w:r>
      </w:smartTag>
      <w:r w:rsidRPr="00354264">
        <w:rPr>
          <w:rFonts w:ascii="Meiryo UI" w:eastAsia="Meiryo UI" w:hAnsi="Meiryo UI" w:cs="Meiryo UI" w:hint="eastAsia"/>
          <w:sz w:val="18"/>
          <w:szCs w:val="18"/>
        </w:rPr>
        <w:t>、</w:t>
      </w:r>
      <w:smartTag w:uri="schemas-MSNCTYST-com/MSNCTYST" w:element="MSNCTYST">
        <w:smartTagPr>
          <w:attr w:name="AddressList" w:val="14:神奈川県川崎市;"/>
          <w:attr w:name="Address" w:val="川崎市"/>
        </w:smartTagPr>
        <w:r w:rsidRPr="00354264">
          <w:rPr>
            <w:rFonts w:ascii="Meiryo UI" w:eastAsia="Meiryo UI" w:hAnsi="Meiryo UI" w:cs="Meiryo UI" w:hint="eastAsia"/>
            <w:sz w:val="18"/>
            <w:szCs w:val="18"/>
          </w:rPr>
          <w:t>川崎市</w:t>
        </w:r>
      </w:smartTag>
      <w:r w:rsidRPr="00354264">
        <w:rPr>
          <w:rFonts w:ascii="Meiryo UI" w:eastAsia="Meiryo UI" w:hAnsi="Meiryo UI" w:cs="Meiryo UI" w:hint="eastAsia"/>
          <w:sz w:val="18"/>
          <w:szCs w:val="18"/>
        </w:rPr>
        <w:t>、</w:t>
      </w:r>
      <w:smartTag w:uri="schemas-MSNCTYST-com/MSNCTYST" w:element="MSNCTYST">
        <w:smartTagPr>
          <w:attr w:name="AddressList" w:val="11:埼玉県川口市;"/>
          <w:attr w:name="Address" w:val="川口市"/>
        </w:smartTagPr>
        <w:r w:rsidRPr="00354264">
          <w:rPr>
            <w:rFonts w:ascii="Meiryo UI" w:eastAsia="Meiryo UI" w:hAnsi="Meiryo UI" w:cs="Meiryo UI" w:hint="eastAsia"/>
            <w:sz w:val="18"/>
            <w:szCs w:val="18"/>
          </w:rPr>
          <w:t>川口市</w:t>
        </w:r>
      </w:smartTag>
      <w:r w:rsidRPr="00354264">
        <w:rPr>
          <w:rFonts w:ascii="Meiryo UI" w:eastAsia="Meiryo UI" w:hAnsi="Meiryo UI" w:cs="Meiryo UI" w:hint="eastAsia"/>
          <w:sz w:val="18"/>
          <w:szCs w:val="18"/>
        </w:rPr>
        <w:t>、</w:t>
      </w:r>
      <w:smartTag w:uri="schemas-MSNCTYST-com/MSNCTYST" w:element="MSNCTYST">
        <w:smartTagPr>
          <w:attr w:name="AddressList" w:val="26:京都府京都市;"/>
          <w:attr w:name="Address" w:val="京都市"/>
        </w:smartTagPr>
        <w:r w:rsidRPr="00354264">
          <w:rPr>
            <w:rFonts w:ascii="Meiryo UI" w:eastAsia="Meiryo UI" w:hAnsi="Meiryo UI" w:cs="Meiryo UI" w:hint="eastAsia"/>
            <w:sz w:val="18"/>
            <w:szCs w:val="18"/>
          </w:rPr>
          <w:t>京都市</w:t>
        </w:r>
      </w:smartTag>
      <w:r w:rsidRPr="00354264">
        <w:rPr>
          <w:rFonts w:ascii="Meiryo UI" w:eastAsia="Meiryo UI" w:hAnsi="Meiryo UI" w:cs="Meiryo UI" w:hint="eastAsia"/>
          <w:sz w:val="18"/>
          <w:szCs w:val="18"/>
        </w:rPr>
        <w:t>、</w:t>
      </w:r>
      <w:smartTag w:uri="schemas-MSNCTYST-com/MSNCTYST" w:element="MSNCTYST">
        <w:smartTagPr>
          <w:attr w:name="AddressList" w:val="27:大阪府守口市;"/>
          <w:attr w:name="Address" w:val="守口市"/>
        </w:smartTagPr>
        <w:r w:rsidRPr="00354264">
          <w:rPr>
            <w:rFonts w:ascii="Meiryo UI" w:eastAsia="Meiryo UI" w:hAnsi="Meiryo UI" w:cs="Meiryo UI" w:hint="eastAsia"/>
            <w:sz w:val="18"/>
            <w:szCs w:val="18"/>
          </w:rPr>
          <w:t>守口市</w:t>
        </w:r>
      </w:smartTag>
      <w:r w:rsidRPr="00354264">
        <w:rPr>
          <w:rFonts w:ascii="Meiryo UI" w:eastAsia="Meiryo UI" w:hAnsi="Meiryo UI" w:cs="Meiryo UI" w:hint="eastAsia"/>
          <w:sz w:val="18"/>
          <w:szCs w:val="18"/>
        </w:rPr>
        <w:t>、</w:t>
      </w:r>
      <w:smartTag w:uri="schemas-MSNCTYST-com/MSNCTYST" w:element="MSNCTYST">
        <w:smartTagPr>
          <w:attr w:name="AddressList" w:val="27:大阪府東大阪市;"/>
          <w:attr w:name="Address" w:val="東大阪市"/>
        </w:smartTagPr>
        <w:r w:rsidRPr="00354264">
          <w:rPr>
            <w:rFonts w:ascii="Meiryo UI" w:eastAsia="Meiryo UI" w:hAnsi="Meiryo UI" w:cs="Meiryo UI" w:hint="eastAsia"/>
            <w:sz w:val="18"/>
            <w:szCs w:val="18"/>
          </w:rPr>
          <w:t>東大阪市</w:t>
        </w:r>
      </w:smartTag>
      <w:r w:rsidRPr="00354264">
        <w:rPr>
          <w:rFonts w:ascii="Meiryo UI" w:eastAsia="Meiryo UI" w:hAnsi="Meiryo UI" w:cs="Meiryo UI" w:hint="eastAsia"/>
          <w:sz w:val="18"/>
          <w:szCs w:val="18"/>
        </w:rPr>
        <w:t>、</w:t>
      </w:r>
      <w:smartTag w:uri="schemas-MSNCTYST-com/MSNCTYST" w:element="MSNCTYST">
        <w:smartTagPr>
          <w:attr w:name="AddressList" w:val="27:大阪府堺市;"/>
          <w:attr w:name="Address" w:val="堺市"/>
        </w:smartTagPr>
        <w:r w:rsidRPr="00354264">
          <w:rPr>
            <w:rFonts w:ascii="Meiryo UI" w:eastAsia="Meiryo UI" w:hAnsi="Meiryo UI" w:cs="Meiryo UI" w:hint="eastAsia"/>
            <w:sz w:val="18"/>
            <w:szCs w:val="18"/>
          </w:rPr>
          <w:t>堺市</w:t>
        </w:r>
      </w:smartTag>
      <w:r w:rsidRPr="00354264">
        <w:rPr>
          <w:rFonts w:ascii="Meiryo UI" w:eastAsia="Meiryo UI" w:hAnsi="Meiryo UI" w:cs="Meiryo UI" w:hint="eastAsia"/>
          <w:sz w:val="18"/>
          <w:szCs w:val="18"/>
        </w:rPr>
        <w:t>、</w:t>
      </w:r>
      <w:smartTag w:uri="schemas-MSNCTYST-com/MSNCTYST" w:element="MSNCTYST">
        <w:smartTagPr>
          <w:attr w:name="AddressList" w:val="28:兵庫県神戸市;"/>
          <w:attr w:name="Address" w:val="神戸市"/>
        </w:smartTagPr>
        <w:r w:rsidRPr="00354264">
          <w:rPr>
            <w:rFonts w:ascii="Meiryo UI" w:eastAsia="Meiryo UI" w:hAnsi="Meiryo UI" w:cs="Meiryo UI" w:hint="eastAsia"/>
            <w:sz w:val="18"/>
            <w:szCs w:val="18"/>
          </w:rPr>
          <w:t>神戸市</w:t>
        </w:r>
      </w:smartTag>
      <w:r w:rsidRPr="00354264">
        <w:rPr>
          <w:rFonts w:ascii="Meiryo UI" w:eastAsia="Meiryo UI" w:hAnsi="Meiryo UI" w:cs="Meiryo UI" w:hint="eastAsia"/>
          <w:sz w:val="18"/>
          <w:szCs w:val="18"/>
        </w:rPr>
        <w:t>、</w:t>
      </w:r>
      <w:smartTag w:uri="schemas-MSNCTYST-com/MSNCTYST" w:element="MSNCTYST">
        <w:smartTagPr>
          <w:attr w:name="AddressList" w:val="28:兵庫県尼崎市;"/>
          <w:attr w:name="Address" w:val="尼崎市"/>
        </w:smartTagPr>
        <w:r w:rsidRPr="00354264">
          <w:rPr>
            <w:rFonts w:ascii="Meiryo UI" w:eastAsia="Meiryo UI" w:hAnsi="Meiryo UI" w:cs="Meiryo UI" w:hint="eastAsia"/>
            <w:sz w:val="18"/>
            <w:szCs w:val="18"/>
          </w:rPr>
          <w:t>尼崎市</w:t>
        </w:r>
      </w:smartTag>
      <w:r w:rsidRPr="00354264">
        <w:rPr>
          <w:rFonts w:ascii="Meiryo UI" w:eastAsia="Meiryo UI" w:hAnsi="Meiryo UI" w:cs="Meiryo UI" w:hint="eastAsia"/>
          <w:sz w:val="18"/>
          <w:szCs w:val="18"/>
        </w:rPr>
        <w:t>、</w:t>
      </w:r>
      <w:smartTag w:uri="schemas-MSNCTYST-com/MSNCTYST" w:element="MSNCTYST">
        <w:smartTagPr>
          <w:attr w:name="AddressList" w:val="28:兵庫県西宮市;"/>
          <w:attr w:name="Address" w:val="西宮市"/>
        </w:smartTagPr>
        <w:r w:rsidRPr="00354264">
          <w:rPr>
            <w:rFonts w:ascii="Meiryo UI" w:eastAsia="Meiryo UI" w:hAnsi="Meiryo UI" w:cs="Meiryo UI" w:hint="eastAsia"/>
            <w:sz w:val="18"/>
            <w:szCs w:val="18"/>
          </w:rPr>
          <w:t>西宮市</w:t>
        </w:r>
      </w:smartTag>
      <w:r w:rsidRPr="00354264">
        <w:rPr>
          <w:rFonts w:ascii="Meiryo UI" w:eastAsia="Meiryo UI" w:hAnsi="Meiryo UI" w:cs="Meiryo UI" w:hint="eastAsia"/>
          <w:sz w:val="18"/>
          <w:szCs w:val="18"/>
        </w:rPr>
        <w:t>、</w:t>
      </w:r>
      <w:smartTag w:uri="schemas-MSNCTYST-com/MSNCTYST" w:element="MSNCTYST">
        <w:smartTagPr>
          <w:attr w:name="AddressList" w:val="28:兵庫県芦屋市;"/>
          <w:attr w:name="Address" w:val="芦屋市"/>
        </w:smartTagPr>
        <w:r w:rsidRPr="00354264">
          <w:rPr>
            <w:rFonts w:ascii="Meiryo UI" w:eastAsia="Meiryo UI" w:hAnsi="Meiryo UI" w:cs="Meiryo UI" w:hint="eastAsia"/>
            <w:sz w:val="18"/>
            <w:szCs w:val="18"/>
          </w:rPr>
          <w:t>芦屋市</w:t>
        </w:r>
      </w:smartTag>
      <w:r w:rsidRPr="00354264">
        <w:rPr>
          <w:rFonts w:ascii="Meiryo UI" w:eastAsia="Meiryo UI" w:hAnsi="Meiryo UI" w:cs="Meiryo UI" w:hint="eastAsia"/>
          <w:sz w:val="18"/>
          <w:szCs w:val="18"/>
        </w:rPr>
        <w:t>、</w:t>
      </w:r>
      <w:smartTag w:uri="schemas-MSNCTYST-com/MSNCTYST" w:element="MSNCTYST">
        <w:smartTagPr>
          <w:attr w:name="AddressList" w:val="23:愛知県名古屋市;"/>
          <w:attr w:name="Address" w:val="名古屋市"/>
        </w:smartTagPr>
        <w:r w:rsidRPr="00354264">
          <w:rPr>
            <w:rFonts w:ascii="Meiryo UI" w:eastAsia="Meiryo UI" w:hAnsi="Meiryo UI" w:cs="Meiryo UI" w:hint="eastAsia"/>
            <w:sz w:val="18"/>
            <w:szCs w:val="18"/>
          </w:rPr>
          <w:t>名古屋市</w:t>
        </w:r>
      </w:smartTag>
      <w:r w:rsidRPr="00354264">
        <w:rPr>
          <w:rFonts w:ascii="Meiryo UI" w:eastAsia="Meiryo UI" w:hAnsi="Meiryo UI" w:cs="Meiryo UI" w:hint="eastAsia"/>
          <w:sz w:val="18"/>
          <w:szCs w:val="18"/>
        </w:rPr>
        <w:t>の一部</w:t>
      </w:r>
    </w:p>
    <w:p w14:paraId="0EF69E40" w14:textId="58C6A542" w:rsidR="00354264" w:rsidRPr="00354264" w:rsidRDefault="00355BD2" w:rsidP="00995B27">
      <w:pPr>
        <w:tabs>
          <w:tab w:val="left" w:pos="-500"/>
        </w:tabs>
        <w:autoSpaceDE w:val="0"/>
        <w:autoSpaceDN w:val="0"/>
        <w:spacing w:line="300" w:lineRule="atLeast"/>
        <w:ind w:leftChars="400" w:left="800" w:rightChars="92" w:right="184"/>
        <w:rPr>
          <w:rFonts w:ascii="Meiryo UI" w:eastAsia="Meiryo UI" w:hAnsi="Meiryo UI" w:cs="Meiryo UI"/>
          <w:sz w:val="18"/>
          <w:szCs w:val="18"/>
        </w:rPr>
      </w:pPr>
      <w:r>
        <w:rPr>
          <w:rFonts w:ascii="Meiryo UI" w:eastAsia="Meiryo UI" w:hAnsi="Meiryo UI" w:cs="Meiryo UI"/>
          <w:noProof/>
          <w:sz w:val="18"/>
          <w:szCs w:val="18"/>
        </w:rPr>
        <w:lastRenderedPageBreak/>
        <mc:AlternateContent>
          <mc:Choice Requires="wps">
            <w:drawing>
              <wp:anchor distT="0" distB="0" distL="114300" distR="114300" simplePos="0" relativeHeight="251658240" behindDoc="0" locked="0" layoutInCell="1" allowOverlap="1" wp14:anchorId="5635E6EF" wp14:editId="57F7CED5">
                <wp:simplePos x="0" y="0"/>
                <wp:positionH relativeFrom="column">
                  <wp:posOffset>124460</wp:posOffset>
                </wp:positionH>
                <wp:positionV relativeFrom="paragraph">
                  <wp:posOffset>149225</wp:posOffset>
                </wp:positionV>
                <wp:extent cx="4635500" cy="6353175"/>
                <wp:effectExtent l="12700" t="9525" r="9525" b="9525"/>
                <wp:wrapNone/>
                <wp:docPr id="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4635500" cy="6353175"/>
                        </a:xfrm>
                        <a:custGeom>
                          <a:avLst/>
                          <a:gdLst>
                            <a:gd name="T0" fmla="*/ 0 w 7300"/>
                            <a:gd name="T1" fmla="*/ 7200 h 7200"/>
                            <a:gd name="T2" fmla="*/ 0 w 7300"/>
                            <a:gd name="T3" fmla="*/ 0 h 7200"/>
                            <a:gd name="T4" fmla="*/ 7300 w 7300"/>
                            <a:gd name="T5" fmla="*/ 0 h 7200"/>
                            <a:gd name="T6" fmla="*/ 7300 w 7300"/>
                            <a:gd name="T7" fmla="*/ 7200 h 7200"/>
                          </a:gdLst>
                          <a:ahLst/>
                          <a:cxnLst>
                            <a:cxn ang="0">
                              <a:pos x="T0" y="T1"/>
                            </a:cxn>
                            <a:cxn ang="0">
                              <a:pos x="T2" y="T3"/>
                            </a:cxn>
                            <a:cxn ang="0">
                              <a:pos x="T4" y="T5"/>
                            </a:cxn>
                            <a:cxn ang="0">
                              <a:pos x="T6" y="T7"/>
                            </a:cxn>
                          </a:cxnLst>
                          <a:rect l="0" t="0" r="r" b="b"/>
                          <a:pathLst>
                            <a:path w="7300" h="7200">
                              <a:moveTo>
                                <a:pt x="0" y="7200"/>
                              </a:moveTo>
                              <a:lnTo>
                                <a:pt x="0" y="0"/>
                              </a:lnTo>
                              <a:lnTo>
                                <a:pt x="7300" y="0"/>
                              </a:lnTo>
                              <a:lnTo>
                                <a:pt x="7300" y="72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08E89" id="Freeform 21" o:spid="_x0000_s1026" style="position:absolute;margin-left:9.8pt;margin-top:11.75pt;width:365pt;height:500.2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00,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" path="m,7200l,,7300,r,7200e" filled="f">
                <v:path arrowok="t" o:connecttype="custom" o:connectlocs="0,6353175;0,0;4635500,0;4635500,6353175" o:connectangles="0,0,0,0"/>
              </v:shape>
            </w:pict>
          </mc:Fallback>
        </mc:AlternateContent>
      </w:r>
    </w:p>
    <w:p w14:paraId="2621B779" w14:textId="77777777" w:rsidR="001C213C" w:rsidRPr="00354264" w:rsidRDefault="00AF123D" w:rsidP="00995B27">
      <w:pPr>
        <w:tabs>
          <w:tab w:val="left" w:pos="-500"/>
        </w:tabs>
        <w:autoSpaceDE w:val="0"/>
        <w:autoSpaceDN w:val="0"/>
        <w:spacing w:line="300" w:lineRule="atLeast"/>
        <w:ind w:leftChars="400" w:left="800" w:rightChars="92" w:right="184"/>
        <w:rPr>
          <w:rFonts w:ascii="Meiryo UI" w:eastAsia="Meiryo UI" w:hAnsi="Meiryo UI" w:cs="Meiryo UI"/>
          <w:sz w:val="18"/>
          <w:szCs w:val="18"/>
        </w:rPr>
      </w:pPr>
      <w:r w:rsidRPr="00354264">
        <w:rPr>
          <w:rFonts w:ascii="Meiryo UI" w:eastAsia="Meiryo UI" w:hAnsi="Meiryo UI" w:cs="Meiryo UI" w:hint="eastAsia"/>
          <w:sz w:val="18"/>
          <w:szCs w:val="18"/>
        </w:rPr>
        <w:t>本ソフトでは</w:t>
      </w:r>
      <w:r w:rsidR="00995B27" w:rsidRPr="00354264">
        <w:rPr>
          <w:rFonts w:ascii="Meiryo UI" w:eastAsia="Meiryo UI" w:hAnsi="Meiryo UI" w:cs="Meiryo UI" w:hint="eastAsia"/>
          <w:sz w:val="18"/>
          <w:szCs w:val="18"/>
        </w:rPr>
        <w:t>、個人オーナー、法人オーナーいずれの場合も、従前の土地建物を10</w:t>
      </w:r>
      <w:r w:rsidRPr="00354264">
        <w:rPr>
          <w:rFonts w:ascii="Meiryo UI" w:eastAsia="Meiryo UI" w:hAnsi="Meiryo UI" w:cs="Meiryo UI" w:hint="eastAsia"/>
          <w:sz w:val="18"/>
          <w:szCs w:val="18"/>
        </w:rPr>
        <w:t>年以上保有しているものとします｡</w:t>
      </w:r>
    </w:p>
    <w:p w14:paraId="7688559A" w14:textId="77777777" w:rsidR="00AF123D" w:rsidRPr="002B472D" w:rsidRDefault="00AF123D" w:rsidP="00DF0164">
      <w:pPr>
        <w:autoSpaceDE w:val="0"/>
        <w:autoSpaceDN w:val="0"/>
        <w:spacing w:beforeLines="50" w:before="120" w:line="300" w:lineRule="atLeast"/>
        <w:ind w:rightChars="92" w:right="184" w:firstLine="403"/>
        <w:rPr>
          <w:rFonts w:ascii="Meiryo UI" w:eastAsia="Meiryo UI" w:hAnsi="Meiryo UI" w:cs="Meiryo UI"/>
          <w:sz w:val="18"/>
          <w:szCs w:val="18"/>
        </w:rPr>
      </w:pPr>
      <w:r w:rsidRPr="002B472D">
        <w:rPr>
          <w:rFonts w:ascii="Meiryo UI" w:eastAsia="Meiryo UI" w:hAnsi="Meiryo UI" w:cs="Meiryo UI" w:hint="eastAsia"/>
          <w:sz w:val="18"/>
          <w:szCs w:val="18"/>
        </w:rPr>
        <w:t>■</w:t>
      </w:r>
      <w:r w:rsidR="00995B27" w:rsidRPr="002B472D">
        <w:rPr>
          <w:rFonts w:ascii="Meiryo UI" w:eastAsia="Meiryo UI" w:hAnsi="Meiryo UI" w:cs="Meiryo UI" w:hint="eastAsia"/>
          <w:sz w:val="18"/>
          <w:szCs w:val="18"/>
        </w:rPr>
        <w:t xml:space="preserve"> </w:t>
      </w:r>
      <w:r w:rsidRPr="002B472D">
        <w:rPr>
          <w:rFonts w:ascii="Meiryo UI" w:eastAsia="Meiryo UI" w:hAnsi="Meiryo UI" w:cs="Meiryo UI" w:hint="eastAsia"/>
          <w:sz w:val="18"/>
          <w:szCs w:val="18"/>
        </w:rPr>
        <w:t>個人オーナーの場合</w:t>
      </w:r>
    </w:p>
    <w:p w14:paraId="6748DB12" w14:textId="4F39C2B3" w:rsidR="00AF123D" w:rsidRPr="002B472D" w:rsidRDefault="00AF123D" w:rsidP="00995B27">
      <w:pPr>
        <w:autoSpaceDE w:val="0"/>
        <w:autoSpaceDN w:val="0"/>
        <w:spacing w:line="300" w:lineRule="atLeast"/>
        <w:ind w:rightChars="92" w:right="184" w:firstLine="800"/>
        <w:rPr>
          <w:rFonts w:ascii="Meiryo UI" w:eastAsia="Meiryo UI" w:hAnsi="Meiryo UI" w:cs="Meiryo UI"/>
          <w:sz w:val="18"/>
          <w:szCs w:val="18"/>
        </w:rPr>
      </w:pPr>
      <w:r w:rsidRPr="002B472D">
        <w:rPr>
          <w:rFonts w:ascii="Meiryo UI" w:eastAsia="Meiryo UI" w:hAnsi="Meiryo UI" w:cs="Meiryo UI" w:hint="eastAsia"/>
          <w:sz w:val="18"/>
          <w:szCs w:val="18"/>
        </w:rPr>
        <w:t>□</w:t>
      </w:r>
      <w:r w:rsidR="00995B27" w:rsidRPr="002B472D">
        <w:rPr>
          <w:rFonts w:ascii="Meiryo UI" w:eastAsia="Meiryo UI" w:hAnsi="Meiryo UI" w:cs="Meiryo UI" w:hint="eastAsia"/>
          <w:sz w:val="18"/>
          <w:szCs w:val="18"/>
        </w:rPr>
        <w:t xml:space="preserve"> </w:t>
      </w:r>
      <w:r w:rsidRPr="002B472D">
        <w:rPr>
          <w:rFonts w:ascii="Meiryo UI" w:eastAsia="Meiryo UI" w:hAnsi="Meiryo UI" w:cs="Meiryo UI" w:hint="eastAsia"/>
          <w:sz w:val="18"/>
          <w:szCs w:val="18"/>
        </w:rPr>
        <w:t>立体買換の特例(</w:t>
      </w:r>
      <w:r w:rsidR="00257CB6" w:rsidRPr="002B472D">
        <w:rPr>
          <w:rFonts w:ascii="Meiryo UI" w:eastAsia="Meiryo UI" w:hAnsi="Meiryo UI" w:cs="Meiryo UI" w:hint="eastAsia"/>
          <w:sz w:val="18"/>
          <w:szCs w:val="18"/>
        </w:rPr>
        <w:t>課税の繰延割合</w:t>
      </w:r>
      <w:r w:rsidR="00995B27" w:rsidRPr="002B472D">
        <w:rPr>
          <w:rFonts w:ascii="Meiryo UI" w:eastAsia="Meiryo UI" w:hAnsi="Meiryo UI" w:cs="Meiryo UI" w:hint="eastAsia"/>
          <w:sz w:val="18"/>
          <w:szCs w:val="18"/>
        </w:rPr>
        <w:t>100</w:t>
      </w:r>
      <w:r w:rsidRPr="002B472D">
        <w:rPr>
          <w:rFonts w:ascii="Meiryo UI" w:eastAsia="Meiryo UI" w:hAnsi="Meiryo UI" w:cs="Meiryo UI" w:hint="eastAsia"/>
          <w:sz w:val="18"/>
          <w:szCs w:val="18"/>
        </w:rPr>
        <w:t>％)適用のための主たる要件</w:t>
      </w:r>
    </w:p>
    <w:p w14:paraId="7109318E" w14:textId="77777777" w:rsidR="00AF123D" w:rsidRPr="002B472D" w:rsidRDefault="00AF123D" w:rsidP="00183339">
      <w:pPr>
        <w:tabs>
          <w:tab w:val="left" w:pos="2127"/>
        </w:tabs>
        <w:autoSpaceDE w:val="0"/>
        <w:autoSpaceDN w:val="0"/>
        <w:spacing w:line="300" w:lineRule="atLeast"/>
        <w:ind w:rightChars="92" w:right="184" w:firstLineChars="850" w:firstLine="1530"/>
        <w:rPr>
          <w:rFonts w:ascii="Meiryo UI" w:eastAsia="Meiryo UI" w:hAnsi="Meiryo UI" w:cs="Meiryo UI"/>
          <w:sz w:val="18"/>
          <w:szCs w:val="18"/>
        </w:rPr>
      </w:pPr>
      <w:r w:rsidRPr="002B472D">
        <w:rPr>
          <w:rFonts w:ascii="Meiryo UI" w:eastAsia="Meiryo UI" w:hAnsi="Meiryo UI" w:cs="Meiryo UI" w:hint="eastAsia"/>
          <w:sz w:val="18"/>
          <w:szCs w:val="18"/>
        </w:rPr>
        <w:t>地域：</w:t>
      </w:r>
      <w:r w:rsidRPr="002B472D">
        <w:rPr>
          <w:rFonts w:ascii="Meiryo UI" w:eastAsia="Meiryo UI" w:hAnsi="Meiryo UI" w:cs="Meiryo UI" w:hint="eastAsia"/>
          <w:sz w:val="18"/>
          <w:szCs w:val="18"/>
        </w:rPr>
        <w:tab/>
        <w:t>既成市街地等内</w:t>
      </w:r>
    </w:p>
    <w:p w14:paraId="08BF03A2" w14:textId="77777777" w:rsidR="00995B27" w:rsidRPr="002B472D" w:rsidRDefault="00AF123D" w:rsidP="00423F4C">
      <w:pPr>
        <w:tabs>
          <w:tab w:val="left" w:pos="2127"/>
        </w:tabs>
        <w:autoSpaceDE w:val="0"/>
        <w:autoSpaceDN w:val="0"/>
        <w:spacing w:line="300" w:lineRule="atLeast"/>
        <w:ind w:rightChars="92" w:right="184" w:firstLineChars="850" w:firstLine="1530"/>
        <w:rPr>
          <w:rFonts w:ascii="Meiryo UI" w:eastAsia="Meiryo UI" w:hAnsi="Meiryo UI" w:cs="Meiryo UI"/>
          <w:sz w:val="18"/>
          <w:szCs w:val="18"/>
        </w:rPr>
      </w:pPr>
      <w:r w:rsidRPr="002B472D">
        <w:rPr>
          <w:rFonts w:ascii="Meiryo UI" w:eastAsia="Meiryo UI" w:hAnsi="Meiryo UI" w:cs="Meiryo UI" w:hint="eastAsia"/>
          <w:sz w:val="18"/>
          <w:szCs w:val="18"/>
        </w:rPr>
        <w:t>従後：</w:t>
      </w:r>
      <w:r w:rsidRPr="002B472D">
        <w:rPr>
          <w:rFonts w:ascii="Meiryo UI" w:eastAsia="Meiryo UI" w:hAnsi="Meiryo UI" w:cs="Meiryo UI" w:hint="eastAsia"/>
          <w:sz w:val="18"/>
          <w:szCs w:val="18"/>
        </w:rPr>
        <w:tab/>
      </w:r>
      <w:r w:rsidR="00995B27" w:rsidRPr="002B472D">
        <w:rPr>
          <w:rFonts w:ascii="Meiryo UI" w:eastAsia="Meiryo UI" w:hAnsi="Meiryo UI" w:cs="Meiryo UI" w:hint="eastAsia"/>
          <w:sz w:val="18"/>
          <w:szCs w:val="18"/>
        </w:rPr>
        <w:t>地上3階以上､住宅が1/2</w:t>
      </w:r>
      <w:r w:rsidRPr="002B472D">
        <w:rPr>
          <w:rFonts w:ascii="Meiryo UI" w:eastAsia="Meiryo UI" w:hAnsi="Meiryo UI" w:cs="Meiryo UI" w:hint="eastAsia"/>
          <w:sz w:val="18"/>
          <w:szCs w:val="18"/>
        </w:rPr>
        <w:t>以上､耐火or準耐火構造</w:t>
      </w:r>
    </w:p>
    <w:p w14:paraId="22FB18D2" w14:textId="2A510AB4" w:rsidR="00E90DC6" w:rsidRPr="002B472D" w:rsidRDefault="00E90DC6" w:rsidP="00995B27">
      <w:pPr>
        <w:autoSpaceDE w:val="0"/>
        <w:autoSpaceDN w:val="0"/>
        <w:spacing w:line="300" w:lineRule="atLeast"/>
        <w:ind w:rightChars="92" w:right="184" w:firstLine="800"/>
        <w:rPr>
          <w:rFonts w:ascii="Meiryo UI" w:eastAsia="Meiryo UI" w:hAnsi="Meiryo UI" w:cs="Meiryo UI"/>
          <w:sz w:val="18"/>
          <w:szCs w:val="18"/>
        </w:rPr>
      </w:pPr>
      <w:r w:rsidRPr="002B472D">
        <w:rPr>
          <w:rFonts w:ascii="Meiryo UI" w:eastAsia="Meiryo UI" w:hAnsi="Meiryo UI" w:cs="Meiryo UI" w:hint="eastAsia"/>
          <w:sz w:val="18"/>
          <w:szCs w:val="18"/>
        </w:rPr>
        <w:t>□</w:t>
      </w:r>
      <w:r w:rsidR="00995B27" w:rsidRPr="002B472D">
        <w:rPr>
          <w:rFonts w:ascii="Meiryo UI" w:eastAsia="Meiryo UI" w:hAnsi="Meiryo UI" w:cs="Meiryo UI" w:hint="eastAsia"/>
          <w:sz w:val="18"/>
          <w:szCs w:val="18"/>
        </w:rPr>
        <w:t xml:space="preserve"> </w:t>
      </w:r>
      <w:r w:rsidRPr="002B472D">
        <w:rPr>
          <w:rFonts w:ascii="Meiryo UI" w:eastAsia="Meiryo UI" w:hAnsi="Meiryo UI" w:cs="Meiryo UI" w:hint="eastAsia"/>
          <w:sz w:val="18"/>
          <w:szCs w:val="18"/>
        </w:rPr>
        <w:t>特定</w:t>
      </w:r>
      <w:r w:rsidR="00D75A12" w:rsidRPr="002B472D">
        <w:rPr>
          <w:rFonts w:ascii="Meiryo UI" w:eastAsia="Meiryo UI" w:hAnsi="Meiryo UI" w:cs="Meiryo UI" w:hint="eastAsia"/>
          <w:sz w:val="18"/>
          <w:szCs w:val="18"/>
        </w:rPr>
        <w:t>の</w:t>
      </w:r>
      <w:r w:rsidRPr="002B472D">
        <w:rPr>
          <w:rFonts w:ascii="Meiryo UI" w:eastAsia="Meiryo UI" w:hAnsi="Meiryo UI" w:cs="Meiryo UI" w:hint="eastAsia"/>
          <w:sz w:val="18"/>
          <w:szCs w:val="18"/>
        </w:rPr>
        <w:t>居住用財産の買換特例(</w:t>
      </w:r>
      <w:r w:rsidR="00257CB6" w:rsidRPr="002B472D">
        <w:rPr>
          <w:rFonts w:ascii="Meiryo UI" w:eastAsia="Meiryo UI" w:hAnsi="Meiryo UI" w:cs="Meiryo UI" w:hint="eastAsia"/>
          <w:sz w:val="18"/>
          <w:szCs w:val="18"/>
        </w:rPr>
        <w:t>課税の繰延割合</w:t>
      </w:r>
      <w:r w:rsidR="00995B27" w:rsidRPr="002B472D">
        <w:rPr>
          <w:rFonts w:ascii="Meiryo UI" w:eastAsia="Meiryo UI" w:hAnsi="Meiryo UI" w:cs="Meiryo UI" w:hint="eastAsia"/>
          <w:sz w:val="18"/>
          <w:szCs w:val="18"/>
        </w:rPr>
        <w:t>100％)</w:t>
      </w:r>
      <w:r w:rsidRPr="002B472D">
        <w:rPr>
          <w:rFonts w:ascii="Meiryo UI" w:eastAsia="Meiryo UI" w:hAnsi="Meiryo UI" w:cs="Meiryo UI" w:hint="eastAsia"/>
          <w:sz w:val="18"/>
          <w:szCs w:val="18"/>
        </w:rPr>
        <w:t>適用のための主たる要件</w:t>
      </w:r>
    </w:p>
    <w:p w14:paraId="15F40842" w14:textId="77777777" w:rsidR="00AF123D" w:rsidRPr="002B472D" w:rsidRDefault="00B97A47" w:rsidP="00183339">
      <w:pPr>
        <w:tabs>
          <w:tab w:val="left" w:pos="2127"/>
        </w:tabs>
        <w:autoSpaceDE w:val="0"/>
        <w:autoSpaceDN w:val="0"/>
        <w:spacing w:line="300" w:lineRule="atLeast"/>
        <w:ind w:rightChars="92" w:right="184" w:firstLine="1560"/>
        <w:rPr>
          <w:rFonts w:ascii="Meiryo UI" w:eastAsia="Meiryo UI" w:hAnsi="Meiryo UI" w:cs="Meiryo UI"/>
          <w:sz w:val="18"/>
          <w:szCs w:val="18"/>
        </w:rPr>
      </w:pPr>
      <w:r w:rsidRPr="002B472D">
        <w:rPr>
          <w:rFonts w:ascii="Meiryo UI" w:eastAsia="Meiryo UI" w:hAnsi="Meiryo UI" w:cs="Meiryo UI" w:hint="eastAsia"/>
          <w:sz w:val="18"/>
          <w:szCs w:val="18"/>
        </w:rPr>
        <w:t>従前：</w:t>
      </w:r>
      <w:r w:rsidRPr="002B472D">
        <w:rPr>
          <w:rFonts w:ascii="Meiryo UI" w:eastAsia="Meiryo UI" w:hAnsi="Meiryo UI" w:cs="Meiryo UI" w:hint="eastAsia"/>
          <w:sz w:val="18"/>
          <w:szCs w:val="18"/>
        </w:rPr>
        <w:tab/>
      </w:r>
      <w:r w:rsidR="00995B27" w:rsidRPr="002B472D">
        <w:rPr>
          <w:rFonts w:ascii="Meiryo UI" w:eastAsia="Meiryo UI" w:hAnsi="Meiryo UI" w:cs="Meiryo UI" w:hint="eastAsia"/>
          <w:sz w:val="18"/>
          <w:szCs w:val="18"/>
        </w:rPr>
        <w:t>10</w:t>
      </w:r>
      <w:r w:rsidRPr="002B472D">
        <w:rPr>
          <w:rFonts w:ascii="Meiryo UI" w:eastAsia="Meiryo UI" w:hAnsi="Meiryo UI" w:cs="Meiryo UI" w:hint="eastAsia"/>
          <w:sz w:val="18"/>
          <w:szCs w:val="18"/>
        </w:rPr>
        <w:t>年以上居住の用に供していたもの</w:t>
      </w:r>
    </w:p>
    <w:p w14:paraId="4DED88E5" w14:textId="77777777" w:rsidR="00B97A47" w:rsidRPr="002B472D" w:rsidRDefault="00B97A47" w:rsidP="00183339">
      <w:pPr>
        <w:tabs>
          <w:tab w:val="left" w:pos="2127"/>
        </w:tabs>
        <w:autoSpaceDE w:val="0"/>
        <w:autoSpaceDN w:val="0"/>
        <w:spacing w:line="300" w:lineRule="atLeast"/>
        <w:ind w:rightChars="92" w:right="184" w:firstLine="1560"/>
        <w:rPr>
          <w:rFonts w:ascii="Meiryo UI" w:eastAsia="Meiryo UI" w:hAnsi="Meiryo UI" w:cs="Meiryo UI"/>
          <w:sz w:val="18"/>
          <w:szCs w:val="18"/>
        </w:rPr>
      </w:pPr>
      <w:r w:rsidRPr="002B472D">
        <w:rPr>
          <w:rFonts w:ascii="Meiryo UI" w:eastAsia="Meiryo UI" w:hAnsi="Meiryo UI" w:cs="Meiryo UI" w:hint="eastAsia"/>
          <w:sz w:val="18"/>
          <w:szCs w:val="18"/>
        </w:rPr>
        <w:tab/>
      </w:r>
      <w:r w:rsidR="00995B27" w:rsidRPr="002B472D">
        <w:rPr>
          <w:rFonts w:ascii="Meiryo UI" w:eastAsia="Meiryo UI" w:hAnsi="Meiryo UI" w:cs="Meiryo UI" w:hint="eastAsia"/>
          <w:sz w:val="18"/>
          <w:szCs w:val="18"/>
        </w:rPr>
        <w:t>譲渡価額が1</w:t>
      </w:r>
      <w:r w:rsidRPr="002B472D">
        <w:rPr>
          <w:rFonts w:ascii="Meiryo UI" w:eastAsia="Meiryo UI" w:hAnsi="Meiryo UI" w:cs="Meiryo UI" w:hint="eastAsia"/>
          <w:sz w:val="18"/>
          <w:szCs w:val="18"/>
        </w:rPr>
        <w:t>億円以下</w:t>
      </w:r>
    </w:p>
    <w:p w14:paraId="2CA98685" w14:textId="7B2CD31A" w:rsidR="00B97A47" w:rsidRPr="002B472D" w:rsidRDefault="00B97A47" w:rsidP="00183339">
      <w:pPr>
        <w:tabs>
          <w:tab w:val="left" w:pos="2127"/>
        </w:tabs>
        <w:autoSpaceDE w:val="0"/>
        <w:autoSpaceDN w:val="0"/>
        <w:spacing w:line="300" w:lineRule="atLeast"/>
        <w:ind w:rightChars="92" w:right="184" w:firstLine="1560"/>
        <w:rPr>
          <w:rFonts w:ascii="Meiryo UI" w:eastAsia="Meiryo UI" w:hAnsi="Meiryo UI" w:cs="Meiryo UI"/>
          <w:sz w:val="18"/>
          <w:szCs w:val="18"/>
        </w:rPr>
      </w:pPr>
      <w:r w:rsidRPr="002B472D">
        <w:rPr>
          <w:rFonts w:ascii="Meiryo UI" w:eastAsia="Meiryo UI" w:hAnsi="Meiryo UI" w:cs="Meiryo UI" w:hint="eastAsia"/>
          <w:sz w:val="18"/>
          <w:szCs w:val="18"/>
        </w:rPr>
        <w:tab/>
      </w:r>
      <w:r w:rsidR="00F44B3F" w:rsidRPr="00752C65">
        <w:rPr>
          <w:rFonts w:ascii="Meiryo UI" w:eastAsia="Meiryo UI" w:hAnsi="Meiryo UI" w:cs="Meiryo UI" w:hint="eastAsia"/>
          <w:sz w:val="18"/>
          <w:szCs w:val="18"/>
        </w:rPr>
        <w:t>20</w:t>
      </w:r>
      <w:r w:rsidR="00731107" w:rsidRPr="00752C65">
        <w:rPr>
          <w:rFonts w:ascii="Meiryo UI" w:eastAsia="Meiryo UI" w:hAnsi="Meiryo UI" w:cs="Meiryo UI"/>
          <w:sz w:val="18"/>
          <w:szCs w:val="18"/>
        </w:rPr>
        <w:t>2</w:t>
      </w:r>
      <w:r w:rsidR="00FD13CF" w:rsidRPr="00752C65">
        <w:rPr>
          <w:rFonts w:ascii="Meiryo UI" w:eastAsia="Meiryo UI" w:hAnsi="Meiryo UI" w:cs="Meiryo UI" w:hint="eastAsia"/>
          <w:sz w:val="18"/>
          <w:szCs w:val="18"/>
        </w:rPr>
        <w:t>5</w:t>
      </w:r>
      <w:r w:rsidR="008677AC" w:rsidRPr="00752C65">
        <w:rPr>
          <w:rFonts w:ascii="Meiryo UI" w:eastAsia="Meiryo UI" w:hAnsi="Meiryo UI" w:cs="Meiryo UI" w:hint="eastAsia"/>
          <w:sz w:val="18"/>
          <w:szCs w:val="18"/>
        </w:rPr>
        <w:t>.12.31</w:t>
      </w:r>
      <w:r w:rsidRPr="00752C65">
        <w:rPr>
          <w:rFonts w:ascii="Meiryo UI" w:eastAsia="Meiryo UI" w:hAnsi="Meiryo UI" w:cs="Meiryo UI" w:hint="eastAsia"/>
          <w:sz w:val="18"/>
          <w:szCs w:val="18"/>
        </w:rPr>
        <w:t>ま</w:t>
      </w:r>
      <w:r w:rsidRPr="002B472D">
        <w:rPr>
          <w:rFonts w:ascii="Meiryo UI" w:eastAsia="Meiryo UI" w:hAnsi="Meiryo UI" w:cs="Meiryo UI" w:hint="eastAsia"/>
          <w:sz w:val="18"/>
          <w:szCs w:val="18"/>
        </w:rPr>
        <w:t>での譲渡に限る</w:t>
      </w:r>
    </w:p>
    <w:p w14:paraId="7E9A612C" w14:textId="77777777" w:rsidR="00E90DC6" w:rsidRPr="002B472D" w:rsidRDefault="00B97A47" w:rsidP="00183339">
      <w:pPr>
        <w:tabs>
          <w:tab w:val="left" w:pos="2127"/>
        </w:tabs>
        <w:autoSpaceDE w:val="0"/>
        <w:autoSpaceDN w:val="0"/>
        <w:spacing w:line="300" w:lineRule="atLeast"/>
        <w:ind w:rightChars="92" w:right="184" w:firstLineChars="866" w:firstLine="1559"/>
        <w:rPr>
          <w:rFonts w:ascii="Meiryo UI" w:eastAsia="Meiryo UI" w:hAnsi="Meiryo UI" w:cs="Meiryo UI"/>
          <w:sz w:val="18"/>
          <w:szCs w:val="18"/>
        </w:rPr>
      </w:pPr>
      <w:r w:rsidRPr="002B472D">
        <w:rPr>
          <w:rFonts w:ascii="Meiryo UI" w:eastAsia="Meiryo UI" w:hAnsi="Meiryo UI" w:cs="Meiryo UI" w:hint="eastAsia"/>
          <w:sz w:val="18"/>
          <w:szCs w:val="18"/>
        </w:rPr>
        <w:t>従後：</w:t>
      </w:r>
      <w:r w:rsidRPr="002B472D">
        <w:rPr>
          <w:rFonts w:ascii="Meiryo UI" w:eastAsia="Meiryo UI" w:hAnsi="Meiryo UI" w:cs="Meiryo UI" w:hint="eastAsia"/>
          <w:sz w:val="18"/>
          <w:szCs w:val="18"/>
        </w:rPr>
        <w:tab/>
      </w:r>
      <w:r w:rsidR="00995B27" w:rsidRPr="002B472D">
        <w:rPr>
          <w:rFonts w:ascii="Meiryo UI" w:eastAsia="Meiryo UI" w:hAnsi="Meiryo UI" w:cs="Meiryo UI" w:hint="eastAsia"/>
          <w:sz w:val="18"/>
          <w:szCs w:val="18"/>
        </w:rPr>
        <w:t>専有床面積50～280㎡、敷地共有持分500</w:t>
      </w:r>
      <w:r w:rsidRPr="002B472D">
        <w:rPr>
          <w:rFonts w:ascii="Meiryo UI" w:eastAsia="Meiryo UI" w:hAnsi="Meiryo UI" w:cs="Meiryo UI" w:hint="eastAsia"/>
          <w:sz w:val="18"/>
          <w:szCs w:val="18"/>
        </w:rPr>
        <w:t>㎡以下</w:t>
      </w:r>
    </w:p>
    <w:p w14:paraId="038ED26B" w14:textId="2F2D78CF" w:rsidR="00AF123D" w:rsidRPr="002B472D" w:rsidRDefault="00995B27" w:rsidP="00995B27">
      <w:pPr>
        <w:tabs>
          <w:tab w:val="left" w:pos="-851"/>
        </w:tabs>
        <w:autoSpaceDE w:val="0"/>
        <w:autoSpaceDN w:val="0"/>
        <w:spacing w:line="300" w:lineRule="atLeast"/>
        <w:ind w:leftChars="550" w:left="1417" w:rightChars="92" w:right="184" w:hangingChars="176" w:hanging="317"/>
        <w:rPr>
          <w:rFonts w:ascii="Meiryo UI" w:eastAsia="Meiryo UI" w:hAnsi="Meiryo UI" w:cs="Meiryo UI"/>
          <w:sz w:val="18"/>
          <w:szCs w:val="18"/>
        </w:rPr>
      </w:pPr>
      <w:r w:rsidRPr="002B472D">
        <w:rPr>
          <w:rFonts w:ascii="Meiryo UI" w:eastAsia="Meiryo UI" w:hAnsi="Meiryo UI" w:cs="Meiryo UI" w:hint="eastAsia"/>
          <w:sz w:val="18"/>
          <w:szCs w:val="18"/>
        </w:rPr>
        <w:t>注)</w:t>
      </w:r>
      <w:r w:rsidRPr="002B472D">
        <w:rPr>
          <w:rFonts w:ascii="Meiryo UI" w:eastAsia="Meiryo UI" w:hAnsi="Meiryo UI" w:cs="Meiryo UI" w:hint="eastAsia"/>
          <w:sz w:val="18"/>
          <w:szCs w:val="18"/>
        </w:rPr>
        <w:tab/>
        <w:t>本ソフトでは、以下の場合、自宅に買換特例(</w:t>
      </w:r>
      <w:r w:rsidR="00B97A47" w:rsidRPr="002B472D">
        <w:rPr>
          <w:rFonts w:ascii="Meiryo UI" w:eastAsia="Meiryo UI" w:hAnsi="Meiryo UI" w:cs="Meiryo UI" w:hint="eastAsia"/>
          <w:sz w:val="18"/>
          <w:szCs w:val="18"/>
        </w:rPr>
        <w:t>立体買換の</w:t>
      </w:r>
      <w:r w:rsidR="00AF123D" w:rsidRPr="002B472D">
        <w:rPr>
          <w:rFonts w:ascii="Meiryo UI" w:eastAsia="Meiryo UI" w:hAnsi="Meiryo UI" w:cs="Meiryo UI" w:hint="eastAsia"/>
          <w:sz w:val="18"/>
          <w:szCs w:val="18"/>
        </w:rPr>
        <w:t>特例</w:t>
      </w:r>
      <w:r w:rsidRPr="002B472D">
        <w:rPr>
          <w:rFonts w:ascii="Meiryo UI" w:eastAsia="Meiryo UI" w:hAnsi="Meiryo UI" w:cs="Meiryo UI" w:hint="eastAsia"/>
          <w:sz w:val="18"/>
          <w:szCs w:val="18"/>
        </w:rPr>
        <w:t>、特定居住用財産の買換特例)を適用せず、居住用財産の3,000</w:t>
      </w:r>
      <w:r w:rsidR="00AF123D" w:rsidRPr="002B472D">
        <w:rPr>
          <w:rFonts w:ascii="Meiryo UI" w:eastAsia="Meiryo UI" w:hAnsi="Meiryo UI" w:cs="Meiryo UI" w:hint="eastAsia"/>
          <w:sz w:val="18"/>
          <w:szCs w:val="18"/>
        </w:rPr>
        <w:t>万円特別控除を適用します。</w:t>
      </w:r>
    </w:p>
    <w:p w14:paraId="192B090C" w14:textId="77777777" w:rsidR="00AF123D" w:rsidRPr="002B472D" w:rsidRDefault="00B97A47" w:rsidP="00995B27">
      <w:pPr>
        <w:autoSpaceDE w:val="0"/>
        <w:autoSpaceDN w:val="0"/>
        <w:spacing w:line="300" w:lineRule="atLeast"/>
        <w:ind w:rightChars="92" w:right="184" w:firstLineChars="777" w:firstLine="1399"/>
        <w:rPr>
          <w:rFonts w:ascii="Meiryo UI" w:eastAsia="Meiryo UI" w:hAnsi="Meiryo UI" w:cs="Meiryo UI"/>
          <w:sz w:val="18"/>
          <w:szCs w:val="18"/>
        </w:rPr>
      </w:pPr>
      <w:r w:rsidRPr="002B472D">
        <w:rPr>
          <w:rFonts w:ascii="Meiryo UI" w:eastAsia="Meiryo UI" w:hAnsi="Meiryo UI" w:cs="Meiryo UI" w:hint="eastAsia"/>
          <w:sz w:val="18"/>
          <w:szCs w:val="18"/>
        </w:rPr>
        <w:t>・</w:t>
      </w:r>
      <w:r w:rsidR="00995B27" w:rsidRPr="002B472D">
        <w:rPr>
          <w:rFonts w:ascii="Meiryo UI" w:eastAsia="Meiryo UI" w:hAnsi="Meiryo UI" w:cs="Meiryo UI" w:hint="eastAsia"/>
          <w:sz w:val="18"/>
          <w:szCs w:val="18"/>
        </w:rPr>
        <w:t xml:space="preserve"> </w:t>
      </w:r>
      <w:r w:rsidRPr="002B472D">
        <w:rPr>
          <w:rFonts w:ascii="Meiryo UI" w:eastAsia="Meiryo UI" w:hAnsi="Meiryo UI" w:cs="Meiryo UI" w:hint="eastAsia"/>
          <w:sz w:val="18"/>
          <w:szCs w:val="18"/>
        </w:rPr>
        <w:t>自宅の</w:t>
      </w:r>
      <w:r w:rsidR="00995B27" w:rsidRPr="002B472D">
        <w:rPr>
          <w:rFonts w:ascii="Meiryo UI" w:eastAsia="Meiryo UI" w:hAnsi="Meiryo UI" w:cs="Meiryo UI" w:hint="eastAsia"/>
          <w:sz w:val="18"/>
          <w:szCs w:val="18"/>
        </w:rPr>
        <w:t>譲渡益が3,000</w:t>
      </w:r>
      <w:r w:rsidR="00AF123D" w:rsidRPr="002B472D">
        <w:rPr>
          <w:rFonts w:ascii="Meiryo UI" w:eastAsia="Meiryo UI" w:hAnsi="Meiryo UI" w:cs="Meiryo UI" w:hint="eastAsia"/>
          <w:sz w:val="18"/>
          <w:szCs w:val="18"/>
        </w:rPr>
        <w:t>万円以下の場合</w:t>
      </w:r>
    </w:p>
    <w:p w14:paraId="2306D15A" w14:textId="77777777" w:rsidR="00AF123D" w:rsidRPr="002B472D" w:rsidRDefault="00B97A47" w:rsidP="00995B27">
      <w:pPr>
        <w:tabs>
          <w:tab w:val="left" w:pos="-500"/>
        </w:tabs>
        <w:autoSpaceDE w:val="0"/>
        <w:autoSpaceDN w:val="0"/>
        <w:spacing w:line="300" w:lineRule="atLeast"/>
        <w:ind w:leftChars="1000" w:left="2000" w:rightChars="92" w:right="184"/>
        <w:rPr>
          <w:rFonts w:ascii="Meiryo UI" w:eastAsia="Meiryo UI" w:hAnsi="Meiryo UI" w:cs="Meiryo UI"/>
          <w:sz w:val="18"/>
          <w:szCs w:val="18"/>
        </w:rPr>
      </w:pPr>
      <w:r w:rsidRPr="002B472D">
        <w:rPr>
          <w:rFonts w:ascii="Meiryo UI" w:eastAsia="Meiryo UI" w:hAnsi="Meiryo UI" w:cs="Meiryo UI" w:hint="eastAsia"/>
          <w:sz w:val="18"/>
          <w:szCs w:val="18"/>
        </w:rPr>
        <w:t>買換</w:t>
      </w:r>
      <w:r w:rsidR="00995B27" w:rsidRPr="002B472D">
        <w:rPr>
          <w:rFonts w:ascii="Meiryo UI" w:eastAsia="Meiryo UI" w:hAnsi="Meiryo UI" w:cs="Meiryo UI" w:hint="eastAsia"/>
          <w:sz w:val="18"/>
          <w:szCs w:val="18"/>
        </w:rPr>
        <w:t>特例は取得費が引き継がれ、居住用財産の3,000</w:t>
      </w:r>
      <w:r w:rsidR="00AF123D" w:rsidRPr="002B472D">
        <w:rPr>
          <w:rFonts w:ascii="Meiryo UI" w:eastAsia="Meiryo UI" w:hAnsi="Meiryo UI" w:cs="Meiryo UI" w:hint="eastAsia"/>
          <w:sz w:val="18"/>
          <w:szCs w:val="18"/>
        </w:rPr>
        <w:t>万円の特別控除は取得費が引き継がれないため</w:t>
      </w:r>
    </w:p>
    <w:p w14:paraId="579A21D1" w14:textId="77777777" w:rsidR="00AF123D" w:rsidRPr="002B472D" w:rsidRDefault="007F2AE2" w:rsidP="00995B27">
      <w:pPr>
        <w:tabs>
          <w:tab w:val="left" w:pos="-500"/>
        </w:tabs>
        <w:autoSpaceDE w:val="0"/>
        <w:autoSpaceDN w:val="0"/>
        <w:spacing w:line="300" w:lineRule="atLeast"/>
        <w:ind w:leftChars="700" w:left="1400" w:rightChars="92" w:right="184"/>
        <w:rPr>
          <w:rFonts w:ascii="Meiryo UI" w:eastAsia="Meiryo UI" w:hAnsi="Meiryo UI" w:cs="Meiryo UI"/>
          <w:sz w:val="18"/>
          <w:szCs w:val="18"/>
        </w:rPr>
      </w:pPr>
      <w:r w:rsidRPr="002B472D">
        <w:rPr>
          <w:rFonts w:ascii="Meiryo UI" w:eastAsia="Meiryo UI" w:hAnsi="Meiryo UI" w:cs="Meiryo UI" w:hint="eastAsia"/>
          <w:sz w:val="18"/>
          <w:szCs w:val="18"/>
        </w:rPr>
        <w:t>・</w:t>
      </w:r>
      <w:r w:rsidR="00995B27" w:rsidRPr="002B472D">
        <w:rPr>
          <w:rFonts w:ascii="Meiryo UI" w:eastAsia="Meiryo UI" w:hAnsi="Meiryo UI" w:cs="Meiryo UI" w:hint="eastAsia"/>
          <w:sz w:val="18"/>
          <w:szCs w:val="18"/>
        </w:rPr>
        <w:t xml:space="preserve"> </w:t>
      </w:r>
      <w:r w:rsidRPr="002B472D">
        <w:rPr>
          <w:rFonts w:ascii="Meiryo UI" w:eastAsia="Meiryo UI" w:hAnsi="Meiryo UI" w:cs="Meiryo UI" w:hint="eastAsia"/>
          <w:sz w:val="18"/>
          <w:szCs w:val="18"/>
        </w:rPr>
        <w:t>買換特例が</w:t>
      </w:r>
      <w:r w:rsidR="00AF123D" w:rsidRPr="002B472D">
        <w:rPr>
          <w:rFonts w:ascii="Meiryo UI" w:eastAsia="Meiryo UI" w:hAnsi="Meiryo UI" w:cs="Meiryo UI" w:hint="eastAsia"/>
          <w:sz w:val="18"/>
          <w:szCs w:val="18"/>
        </w:rPr>
        <w:t>適用</w:t>
      </w:r>
      <w:r w:rsidRPr="002B472D">
        <w:rPr>
          <w:rFonts w:ascii="Meiryo UI" w:eastAsia="Meiryo UI" w:hAnsi="Meiryo UI" w:cs="Meiryo UI" w:hint="eastAsia"/>
          <w:sz w:val="18"/>
          <w:szCs w:val="18"/>
        </w:rPr>
        <w:t>できない、または、適用</w:t>
      </w:r>
      <w:r w:rsidR="00AF123D" w:rsidRPr="002B472D">
        <w:rPr>
          <w:rFonts w:ascii="Meiryo UI" w:eastAsia="Meiryo UI" w:hAnsi="Meiryo UI" w:cs="Meiryo UI" w:hint="eastAsia"/>
          <w:sz w:val="18"/>
          <w:szCs w:val="18"/>
        </w:rPr>
        <w:t>しない場合</w:t>
      </w:r>
    </w:p>
    <w:p w14:paraId="4F102AA3" w14:textId="77777777" w:rsidR="00AF123D" w:rsidRPr="002B472D" w:rsidRDefault="00995B27" w:rsidP="00995B27">
      <w:pPr>
        <w:tabs>
          <w:tab w:val="left" w:pos="-500"/>
        </w:tabs>
        <w:autoSpaceDE w:val="0"/>
        <w:autoSpaceDN w:val="0"/>
        <w:spacing w:line="300" w:lineRule="atLeast"/>
        <w:ind w:leftChars="1000" w:left="2000" w:rightChars="92" w:right="184"/>
        <w:rPr>
          <w:rFonts w:ascii="Meiryo UI" w:eastAsia="Meiryo UI" w:hAnsi="Meiryo UI" w:cs="Meiryo UI"/>
          <w:sz w:val="18"/>
          <w:szCs w:val="18"/>
        </w:rPr>
      </w:pPr>
      <w:r w:rsidRPr="002B472D">
        <w:rPr>
          <w:rFonts w:ascii="Meiryo UI" w:eastAsia="Meiryo UI" w:hAnsi="Meiryo UI" w:cs="Meiryo UI" w:hint="eastAsia"/>
          <w:sz w:val="18"/>
          <w:szCs w:val="18"/>
        </w:rPr>
        <w:t>居住用財産の3,000</w:t>
      </w:r>
      <w:r w:rsidR="00AF123D" w:rsidRPr="002B472D">
        <w:rPr>
          <w:rFonts w:ascii="Meiryo UI" w:eastAsia="Meiryo UI" w:hAnsi="Meiryo UI" w:cs="Meiryo UI" w:hint="eastAsia"/>
          <w:sz w:val="18"/>
          <w:szCs w:val="18"/>
        </w:rPr>
        <w:t>万円の特別控除は買換の有無に関係なく適用できるため</w:t>
      </w:r>
    </w:p>
    <w:p w14:paraId="3A4095A4" w14:textId="77777777" w:rsidR="00AF123D" w:rsidRPr="002B472D" w:rsidRDefault="00AF123D" w:rsidP="00995B27">
      <w:pPr>
        <w:autoSpaceDE w:val="0"/>
        <w:autoSpaceDN w:val="0"/>
        <w:spacing w:line="300" w:lineRule="atLeast"/>
        <w:ind w:leftChars="1000" w:left="2000" w:rightChars="92" w:right="184"/>
        <w:rPr>
          <w:rFonts w:ascii="Meiryo UI" w:eastAsia="Meiryo UI" w:hAnsi="Meiryo UI" w:cs="Meiryo UI"/>
          <w:sz w:val="18"/>
          <w:szCs w:val="18"/>
        </w:rPr>
      </w:pPr>
      <w:r w:rsidRPr="002B472D">
        <w:rPr>
          <w:rFonts w:ascii="Meiryo UI" w:eastAsia="Meiryo UI" w:hAnsi="Meiryo UI" w:cs="Meiryo UI" w:hint="eastAsia"/>
          <w:sz w:val="18"/>
          <w:szCs w:val="18"/>
        </w:rPr>
        <w:t>特定事業用資産の買換</w:t>
      </w:r>
      <w:r w:rsidR="001C213C" w:rsidRPr="002B472D">
        <w:rPr>
          <w:rFonts w:ascii="Meiryo UI" w:eastAsia="Meiryo UI" w:hAnsi="Meiryo UI" w:cs="Meiryo UI" w:hint="eastAsia"/>
          <w:sz w:val="18"/>
          <w:szCs w:val="18"/>
        </w:rPr>
        <w:t>特例</w:t>
      </w:r>
      <w:r w:rsidRPr="002B472D">
        <w:rPr>
          <w:rFonts w:ascii="Meiryo UI" w:eastAsia="Meiryo UI" w:hAnsi="Meiryo UI" w:cs="Meiryo UI" w:hint="eastAsia"/>
          <w:sz w:val="18"/>
          <w:szCs w:val="18"/>
        </w:rPr>
        <w:t>は自宅に適用できないため</w:t>
      </w:r>
    </w:p>
    <w:p w14:paraId="40259822" w14:textId="05742D58" w:rsidR="00257CB6" w:rsidRPr="002B472D" w:rsidRDefault="00257CB6" w:rsidP="00257CB6">
      <w:pPr>
        <w:autoSpaceDE w:val="0"/>
        <w:autoSpaceDN w:val="0"/>
        <w:spacing w:line="300" w:lineRule="atLeast"/>
        <w:ind w:leftChars="399" w:left="1091" w:rightChars="92" w:right="184" w:hangingChars="163" w:hanging="293"/>
        <w:rPr>
          <w:rFonts w:ascii="Meiryo UI" w:eastAsia="Meiryo UI" w:hAnsi="Meiryo UI" w:cs="Meiryo UI"/>
          <w:sz w:val="18"/>
          <w:szCs w:val="18"/>
        </w:rPr>
      </w:pPr>
      <w:r w:rsidRPr="002B472D">
        <w:rPr>
          <w:rFonts w:ascii="Meiryo UI" w:eastAsia="Meiryo UI" w:hAnsi="Meiryo UI" w:cs="Meiryo UI" w:hint="eastAsia"/>
          <w:sz w:val="18"/>
          <w:szCs w:val="18"/>
        </w:rPr>
        <w:t>□ 特定の事業用資産の買換特例(課税の繰延割合</w:t>
      </w:r>
      <w:r w:rsidRPr="002B472D">
        <w:rPr>
          <w:rFonts w:ascii="Meiryo UI" w:eastAsia="Meiryo UI" w:hAnsi="Meiryo UI" w:cs="Meiryo UI"/>
          <w:sz w:val="18"/>
          <w:szCs w:val="18"/>
        </w:rPr>
        <w:t>60%</w:t>
      </w:r>
      <w:r w:rsidRPr="002B472D">
        <w:rPr>
          <w:rFonts w:ascii="Meiryo UI" w:eastAsia="Meiryo UI" w:hAnsi="Meiryo UI" w:cs="Meiryo UI" w:hint="eastAsia"/>
          <w:sz w:val="18"/>
          <w:szCs w:val="18"/>
        </w:rPr>
        <w:t>～</w:t>
      </w:r>
      <w:r w:rsidRPr="002B472D">
        <w:rPr>
          <w:rFonts w:ascii="Meiryo UI" w:eastAsia="Meiryo UI" w:hAnsi="Meiryo UI" w:cs="Meiryo UI"/>
          <w:sz w:val="18"/>
          <w:szCs w:val="18"/>
        </w:rPr>
        <w:t>90%</w:t>
      </w:r>
      <w:r w:rsidRPr="002B472D">
        <w:rPr>
          <w:rFonts w:ascii="Meiryo UI" w:eastAsia="Meiryo UI" w:hAnsi="Meiryo UI" w:cs="Meiryo UI" w:hint="eastAsia"/>
          <w:sz w:val="18"/>
          <w:szCs w:val="18"/>
        </w:rPr>
        <w:t>)適用のための主たる要件</w:t>
      </w:r>
    </w:p>
    <w:p w14:paraId="1D56FC80" w14:textId="77777777" w:rsidR="00AF123D" w:rsidRPr="002B472D" w:rsidRDefault="00AF123D" w:rsidP="008C63C0">
      <w:pPr>
        <w:autoSpaceDE w:val="0"/>
        <w:autoSpaceDN w:val="0"/>
        <w:spacing w:line="300" w:lineRule="atLeast"/>
        <w:ind w:rightChars="92" w:right="184" w:firstLineChars="777" w:firstLine="1399"/>
        <w:rPr>
          <w:rFonts w:ascii="Meiryo UI" w:eastAsia="Meiryo UI" w:hAnsi="Meiryo UI" w:cs="Meiryo UI"/>
          <w:sz w:val="18"/>
          <w:szCs w:val="18"/>
        </w:rPr>
      </w:pPr>
      <w:r w:rsidRPr="002B472D">
        <w:rPr>
          <w:rFonts w:ascii="Meiryo UI" w:eastAsia="Meiryo UI" w:hAnsi="Meiryo UI" w:cs="Meiryo UI" w:hint="eastAsia"/>
          <w:sz w:val="18"/>
          <w:szCs w:val="18"/>
        </w:rPr>
        <w:t>・</w:t>
      </w:r>
      <w:r w:rsidR="008C63C0" w:rsidRPr="002B472D">
        <w:rPr>
          <w:rFonts w:ascii="Meiryo UI" w:eastAsia="Meiryo UI" w:hAnsi="Meiryo UI" w:cs="Meiryo UI" w:hint="eastAsia"/>
          <w:sz w:val="18"/>
          <w:szCs w:val="18"/>
        </w:rPr>
        <w:t xml:space="preserve"> </w:t>
      </w:r>
      <w:r w:rsidR="00C003BC" w:rsidRPr="002B472D">
        <w:rPr>
          <w:rFonts w:ascii="Meiryo UI" w:eastAsia="Meiryo UI" w:hAnsi="Meiryo UI" w:cs="Meiryo UI" w:hint="eastAsia"/>
          <w:sz w:val="18"/>
          <w:szCs w:val="18"/>
        </w:rPr>
        <w:t>長期所有資産の買換特例</w:t>
      </w:r>
      <w:r w:rsidR="00375B0F" w:rsidRPr="002B472D">
        <w:rPr>
          <w:rFonts w:ascii="Meiryo UI" w:eastAsia="Meiryo UI" w:hAnsi="Meiryo UI" w:cs="Meiryo UI" w:hint="eastAsia"/>
          <w:sz w:val="18"/>
          <w:szCs w:val="18"/>
        </w:rPr>
        <w:t>の場合</w:t>
      </w:r>
    </w:p>
    <w:p w14:paraId="2D217AF1" w14:textId="77777777" w:rsidR="00AF123D" w:rsidRPr="002B472D" w:rsidRDefault="00AF123D" w:rsidP="00183339">
      <w:pPr>
        <w:tabs>
          <w:tab w:val="left" w:pos="2127"/>
        </w:tabs>
        <w:autoSpaceDE w:val="0"/>
        <w:autoSpaceDN w:val="0"/>
        <w:spacing w:line="300" w:lineRule="atLeast"/>
        <w:ind w:rightChars="92" w:right="184" w:firstLineChars="877" w:firstLine="1579"/>
        <w:rPr>
          <w:rFonts w:ascii="Meiryo UI" w:eastAsia="Meiryo UI" w:hAnsi="Meiryo UI" w:cs="Meiryo UI"/>
          <w:sz w:val="18"/>
          <w:szCs w:val="18"/>
        </w:rPr>
      </w:pPr>
      <w:r w:rsidRPr="002B472D">
        <w:rPr>
          <w:rFonts w:ascii="Meiryo UI" w:eastAsia="Meiryo UI" w:hAnsi="Meiryo UI" w:cs="Meiryo UI" w:hint="eastAsia"/>
          <w:sz w:val="18"/>
          <w:szCs w:val="18"/>
        </w:rPr>
        <w:t>従前：</w:t>
      </w:r>
      <w:r w:rsidRPr="002B472D">
        <w:rPr>
          <w:rFonts w:ascii="Meiryo UI" w:eastAsia="Meiryo UI" w:hAnsi="Meiryo UI" w:cs="Meiryo UI" w:hint="eastAsia"/>
          <w:sz w:val="18"/>
          <w:szCs w:val="18"/>
        </w:rPr>
        <w:tab/>
        <w:t>所有</w:t>
      </w:r>
      <w:r w:rsidR="000F1095" w:rsidRPr="002B472D">
        <w:rPr>
          <w:rFonts w:ascii="Meiryo UI" w:eastAsia="Meiryo UI" w:hAnsi="Meiryo UI" w:cs="Meiryo UI" w:hint="eastAsia"/>
          <w:sz w:val="18"/>
          <w:szCs w:val="18"/>
        </w:rPr>
        <w:t>期間</w:t>
      </w:r>
      <w:r w:rsidR="008C63C0" w:rsidRPr="002B472D">
        <w:rPr>
          <w:rFonts w:ascii="Meiryo UI" w:eastAsia="Meiryo UI" w:hAnsi="Meiryo UI" w:cs="Meiryo UI" w:hint="eastAsia"/>
          <w:sz w:val="18"/>
          <w:szCs w:val="18"/>
        </w:rPr>
        <w:t>10</w:t>
      </w:r>
      <w:r w:rsidRPr="002B472D">
        <w:rPr>
          <w:rFonts w:ascii="Meiryo UI" w:eastAsia="Meiryo UI" w:hAnsi="Meiryo UI" w:cs="Meiryo UI" w:hint="eastAsia"/>
          <w:sz w:val="18"/>
          <w:szCs w:val="18"/>
        </w:rPr>
        <w:t>年超､事業用･貸付用</w:t>
      </w:r>
    </w:p>
    <w:p w14:paraId="78762B1E" w14:textId="1A9AA801" w:rsidR="000F1095" w:rsidRPr="002B472D" w:rsidRDefault="000F1095" w:rsidP="00183339">
      <w:pPr>
        <w:tabs>
          <w:tab w:val="left" w:pos="2127"/>
        </w:tabs>
        <w:autoSpaceDE w:val="0"/>
        <w:autoSpaceDN w:val="0"/>
        <w:spacing w:line="300" w:lineRule="atLeast"/>
        <w:ind w:rightChars="92" w:right="184" w:firstLineChars="850" w:firstLine="1530"/>
        <w:rPr>
          <w:rFonts w:ascii="Meiryo UI" w:eastAsia="Meiryo UI" w:hAnsi="Meiryo UI" w:cs="Meiryo UI"/>
          <w:sz w:val="18"/>
          <w:szCs w:val="18"/>
        </w:rPr>
      </w:pPr>
      <w:r w:rsidRPr="002B472D">
        <w:rPr>
          <w:rFonts w:ascii="Meiryo UI" w:eastAsia="Meiryo UI" w:hAnsi="Meiryo UI" w:cs="Meiryo UI" w:hint="eastAsia"/>
          <w:sz w:val="18"/>
          <w:szCs w:val="18"/>
        </w:rPr>
        <w:tab/>
      </w:r>
      <w:r w:rsidR="00F44B3F" w:rsidRPr="002B472D">
        <w:rPr>
          <w:rFonts w:ascii="Meiryo UI" w:eastAsia="Meiryo UI" w:hAnsi="Meiryo UI" w:cs="Meiryo UI"/>
          <w:sz w:val="18"/>
          <w:szCs w:val="18"/>
        </w:rPr>
        <w:t>202</w:t>
      </w:r>
      <w:r w:rsidR="00257CB6" w:rsidRPr="002B472D">
        <w:rPr>
          <w:rFonts w:ascii="Meiryo UI" w:eastAsia="Meiryo UI" w:hAnsi="Meiryo UI" w:cs="Meiryo UI"/>
          <w:sz w:val="18"/>
          <w:szCs w:val="18"/>
        </w:rPr>
        <w:t>6</w:t>
      </w:r>
      <w:r w:rsidR="00BE354E" w:rsidRPr="002B472D">
        <w:rPr>
          <w:rFonts w:ascii="Meiryo UI" w:eastAsia="Meiryo UI" w:hAnsi="Meiryo UI" w:cs="Meiryo UI" w:hint="eastAsia"/>
          <w:sz w:val="18"/>
          <w:szCs w:val="18"/>
        </w:rPr>
        <w:t>.03</w:t>
      </w:r>
      <w:r w:rsidR="008677AC" w:rsidRPr="002B472D">
        <w:rPr>
          <w:rFonts w:ascii="Meiryo UI" w:eastAsia="Meiryo UI" w:hAnsi="Meiryo UI" w:cs="Meiryo UI" w:hint="eastAsia"/>
          <w:sz w:val="18"/>
          <w:szCs w:val="18"/>
        </w:rPr>
        <w:t>.31</w:t>
      </w:r>
      <w:r w:rsidRPr="002B472D">
        <w:rPr>
          <w:rFonts w:ascii="Meiryo UI" w:eastAsia="Meiryo UI" w:hAnsi="Meiryo UI" w:cs="Meiryo UI" w:hint="eastAsia"/>
          <w:sz w:val="18"/>
          <w:szCs w:val="18"/>
        </w:rPr>
        <w:t>までの譲渡に限る</w:t>
      </w:r>
    </w:p>
    <w:p w14:paraId="6861073F" w14:textId="77777777" w:rsidR="00AF123D" w:rsidRPr="002B472D" w:rsidRDefault="00AF123D" w:rsidP="00183339">
      <w:pPr>
        <w:tabs>
          <w:tab w:val="left" w:pos="2127"/>
        </w:tabs>
        <w:autoSpaceDE w:val="0"/>
        <w:autoSpaceDN w:val="0"/>
        <w:spacing w:line="300" w:lineRule="atLeast"/>
        <w:ind w:rightChars="92" w:right="184" w:firstLineChars="877" w:firstLine="1579"/>
        <w:rPr>
          <w:rFonts w:ascii="Meiryo UI" w:eastAsia="Meiryo UI" w:hAnsi="Meiryo UI" w:cs="Meiryo UI"/>
          <w:sz w:val="18"/>
          <w:szCs w:val="18"/>
        </w:rPr>
      </w:pPr>
      <w:r w:rsidRPr="002B472D">
        <w:rPr>
          <w:rFonts w:ascii="Meiryo UI" w:eastAsia="Meiryo UI" w:hAnsi="Meiryo UI" w:cs="Meiryo UI" w:hint="eastAsia"/>
          <w:sz w:val="18"/>
          <w:szCs w:val="18"/>
        </w:rPr>
        <w:t>従後：</w:t>
      </w:r>
      <w:r w:rsidRPr="002B472D">
        <w:rPr>
          <w:rFonts w:ascii="Meiryo UI" w:eastAsia="Meiryo UI" w:hAnsi="Meiryo UI" w:cs="Meiryo UI" w:hint="eastAsia"/>
          <w:sz w:val="18"/>
          <w:szCs w:val="18"/>
        </w:rPr>
        <w:tab/>
        <w:t>事業用･貸付用</w:t>
      </w:r>
      <w:r w:rsidR="00622FEF" w:rsidRPr="002B472D">
        <w:rPr>
          <w:rFonts w:ascii="Meiryo UI" w:eastAsia="Meiryo UI" w:hAnsi="Meiryo UI" w:cs="Meiryo UI" w:hint="eastAsia"/>
          <w:sz w:val="18"/>
          <w:szCs w:val="18"/>
        </w:rPr>
        <w:t>、土</w:t>
      </w:r>
      <w:r w:rsidR="008C63C0" w:rsidRPr="002B472D">
        <w:rPr>
          <w:rFonts w:ascii="Meiryo UI" w:eastAsia="Meiryo UI" w:hAnsi="Meiryo UI" w:cs="Meiryo UI" w:hint="eastAsia"/>
          <w:sz w:val="18"/>
          <w:szCs w:val="18"/>
        </w:rPr>
        <w:t>地面積が300</w:t>
      </w:r>
      <w:r w:rsidR="00622FEF" w:rsidRPr="002B472D">
        <w:rPr>
          <w:rFonts w:ascii="Meiryo UI" w:eastAsia="Meiryo UI" w:hAnsi="Meiryo UI" w:cs="Meiryo UI" w:hint="eastAsia"/>
          <w:sz w:val="18"/>
          <w:szCs w:val="18"/>
        </w:rPr>
        <w:t>㎡以上</w:t>
      </w:r>
    </w:p>
    <w:p w14:paraId="6D5FE4B5" w14:textId="77777777" w:rsidR="00AF123D" w:rsidRPr="002B472D" w:rsidRDefault="00AF123D" w:rsidP="00DF0164">
      <w:pPr>
        <w:autoSpaceDE w:val="0"/>
        <w:autoSpaceDN w:val="0"/>
        <w:spacing w:beforeLines="50" w:before="120" w:line="300" w:lineRule="atLeast"/>
        <w:ind w:rightChars="92" w:right="184" w:firstLine="403"/>
        <w:rPr>
          <w:rFonts w:ascii="Meiryo UI" w:eastAsia="Meiryo UI" w:hAnsi="Meiryo UI" w:cs="Meiryo UI"/>
          <w:sz w:val="18"/>
          <w:szCs w:val="18"/>
        </w:rPr>
      </w:pPr>
      <w:r w:rsidRPr="002B472D">
        <w:rPr>
          <w:rFonts w:ascii="Meiryo UI" w:eastAsia="Meiryo UI" w:hAnsi="Meiryo UI" w:cs="Meiryo UI" w:hint="eastAsia"/>
          <w:sz w:val="18"/>
          <w:szCs w:val="18"/>
        </w:rPr>
        <w:t>■</w:t>
      </w:r>
      <w:r w:rsidR="008C63C0" w:rsidRPr="002B472D">
        <w:rPr>
          <w:rFonts w:ascii="Meiryo UI" w:eastAsia="Meiryo UI" w:hAnsi="Meiryo UI" w:cs="Meiryo UI" w:hint="eastAsia"/>
          <w:sz w:val="18"/>
          <w:szCs w:val="18"/>
        </w:rPr>
        <w:t xml:space="preserve"> </w:t>
      </w:r>
      <w:r w:rsidRPr="002B472D">
        <w:rPr>
          <w:rFonts w:ascii="Meiryo UI" w:eastAsia="Meiryo UI" w:hAnsi="Meiryo UI" w:cs="Meiryo UI" w:hint="eastAsia"/>
          <w:sz w:val="18"/>
          <w:szCs w:val="18"/>
        </w:rPr>
        <w:t>法人オーナーの場合</w:t>
      </w:r>
    </w:p>
    <w:p w14:paraId="12D5F861" w14:textId="13711549" w:rsidR="00AF123D" w:rsidRPr="002B472D" w:rsidRDefault="00AF123D" w:rsidP="008C63C0">
      <w:pPr>
        <w:autoSpaceDE w:val="0"/>
        <w:autoSpaceDN w:val="0"/>
        <w:spacing w:line="300" w:lineRule="atLeast"/>
        <w:ind w:rightChars="92" w:right="184" w:firstLineChars="400" w:firstLine="720"/>
        <w:rPr>
          <w:rFonts w:ascii="Meiryo UI" w:eastAsia="Meiryo UI" w:hAnsi="Meiryo UI" w:cs="Meiryo UI"/>
          <w:sz w:val="18"/>
          <w:szCs w:val="18"/>
        </w:rPr>
      </w:pPr>
      <w:r w:rsidRPr="002B472D">
        <w:rPr>
          <w:rFonts w:ascii="Meiryo UI" w:eastAsia="Meiryo UI" w:hAnsi="Meiryo UI" w:cs="Meiryo UI" w:hint="eastAsia"/>
          <w:sz w:val="18"/>
          <w:szCs w:val="18"/>
        </w:rPr>
        <w:t>□</w:t>
      </w:r>
      <w:r w:rsidR="008C63C0" w:rsidRPr="002B472D">
        <w:rPr>
          <w:rFonts w:ascii="Meiryo UI" w:eastAsia="Meiryo UI" w:hAnsi="Meiryo UI" w:cs="Meiryo UI" w:hint="eastAsia"/>
          <w:sz w:val="18"/>
          <w:szCs w:val="18"/>
        </w:rPr>
        <w:t xml:space="preserve"> </w:t>
      </w:r>
      <w:r w:rsidRPr="002B472D">
        <w:rPr>
          <w:rFonts w:ascii="Meiryo UI" w:eastAsia="Meiryo UI" w:hAnsi="Meiryo UI" w:cs="Meiryo UI" w:hint="eastAsia"/>
          <w:sz w:val="18"/>
          <w:szCs w:val="18"/>
        </w:rPr>
        <w:t>特定</w:t>
      </w:r>
      <w:r w:rsidR="00C003BC" w:rsidRPr="002B472D">
        <w:rPr>
          <w:rFonts w:ascii="Meiryo UI" w:eastAsia="Meiryo UI" w:hAnsi="Meiryo UI" w:cs="Meiryo UI" w:hint="eastAsia"/>
          <w:sz w:val="18"/>
          <w:szCs w:val="18"/>
        </w:rPr>
        <w:t>の</w:t>
      </w:r>
      <w:r w:rsidRPr="002B472D">
        <w:rPr>
          <w:rFonts w:ascii="Meiryo UI" w:eastAsia="Meiryo UI" w:hAnsi="Meiryo UI" w:cs="Meiryo UI" w:hint="eastAsia"/>
          <w:sz w:val="18"/>
          <w:szCs w:val="18"/>
        </w:rPr>
        <w:t>資産の買換特例(</w:t>
      </w:r>
      <w:r w:rsidR="00257CB6" w:rsidRPr="002B472D">
        <w:rPr>
          <w:rFonts w:ascii="Meiryo UI" w:eastAsia="Meiryo UI" w:hAnsi="Meiryo UI" w:cs="Meiryo UI" w:hint="eastAsia"/>
          <w:sz w:val="18"/>
          <w:szCs w:val="18"/>
        </w:rPr>
        <w:t>課税の繰延割合</w:t>
      </w:r>
      <w:r w:rsidR="00257CB6" w:rsidRPr="002B472D">
        <w:rPr>
          <w:rFonts w:ascii="Meiryo UI" w:eastAsia="Meiryo UI" w:hAnsi="Meiryo UI" w:cs="Meiryo UI"/>
          <w:sz w:val="18"/>
          <w:szCs w:val="18"/>
        </w:rPr>
        <w:t>60%</w:t>
      </w:r>
      <w:r w:rsidR="00257CB6" w:rsidRPr="002B472D">
        <w:rPr>
          <w:rFonts w:ascii="Meiryo UI" w:eastAsia="Meiryo UI" w:hAnsi="Meiryo UI" w:cs="Meiryo UI" w:hint="eastAsia"/>
          <w:sz w:val="18"/>
          <w:szCs w:val="18"/>
        </w:rPr>
        <w:t>～</w:t>
      </w:r>
      <w:r w:rsidR="00257CB6" w:rsidRPr="002B472D">
        <w:rPr>
          <w:rFonts w:ascii="Meiryo UI" w:eastAsia="Meiryo UI" w:hAnsi="Meiryo UI" w:cs="Meiryo UI"/>
          <w:sz w:val="18"/>
          <w:szCs w:val="18"/>
        </w:rPr>
        <w:t>90%</w:t>
      </w:r>
      <w:r w:rsidR="008C63C0" w:rsidRPr="002B472D">
        <w:rPr>
          <w:rFonts w:ascii="Meiryo UI" w:eastAsia="Meiryo UI" w:hAnsi="Meiryo UI" w:cs="Meiryo UI" w:hint="eastAsia"/>
          <w:sz w:val="18"/>
          <w:szCs w:val="18"/>
        </w:rPr>
        <w:t>)</w:t>
      </w:r>
      <w:r w:rsidRPr="002B472D">
        <w:rPr>
          <w:rFonts w:ascii="Meiryo UI" w:eastAsia="Meiryo UI" w:hAnsi="Meiryo UI" w:cs="Meiryo UI" w:hint="eastAsia"/>
          <w:sz w:val="18"/>
          <w:szCs w:val="18"/>
        </w:rPr>
        <w:t>適用のための主たる要件</w:t>
      </w:r>
    </w:p>
    <w:p w14:paraId="35A66832" w14:textId="77777777" w:rsidR="008F67D0" w:rsidRPr="002B472D" w:rsidRDefault="00C003BC" w:rsidP="008C63C0">
      <w:pPr>
        <w:autoSpaceDE w:val="0"/>
        <w:autoSpaceDN w:val="0"/>
        <w:spacing w:line="300" w:lineRule="atLeast"/>
        <w:ind w:rightChars="92" w:right="184" w:firstLineChars="777" w:firstLine="1399"/>
        <w:rPr>
          <w:rFonts w:ascii="Meiryo UI" w:eastAsia="Meiryo UI" w:hAnsi="Meiryo UI" w:cs="Meiryo UI"/>
          <w:sz w:val="18"/>
          <w:szCs w:val="18"/>
        </w:rPr>
      </w:pPr>
      <w:r w:rsidRPr="002B472D">
        <w:rPr>
          <w:rFonts w:ascii="Meiryo UI" w:eastAsia="Meiryo UI" w:hAnsi="Meiryo UI" w:cs="Meiryo UI" w:hint="eastAsia"/>
          <w:sz w:val="18"/>
          <w:szCs w:val="18"/>
        </w:rPr>
        <w:t>・</w:t>
      </w:r>
      <w:r w:rsidR="008C63C0" w:rsidRPr="002B472D">
        <w:rPr>
          <w:rFonts w:ascii="Meiryo UI" w:eastAsia="Meiryo UI" w:hAnsi="Meiryo UI" w:cs="Meiryo UI" w:hint="eastAsia"/>
          <w:sz w:val="18"/>
          <w:szCs w:val="18"/>
        </w:rPr>
        <w:t xml:space="preserve"> </w:t>
      </w:r>
      <w:r w:rsidRPr="002B472D">
        <w:rPr>
          <w:rFonts w:ascii="Meiryo UI" w:eastAsia="Meiryo UI" w:hAnsi="Meiryo UI" w:cs="Meiryo UI" w:hint="eastAsia"/>
          <w:sz w:val="18"/>
          <w:szCs w:val="18"/>
        </w:rPr>
        <w:t>長期所有資産の買換特例</w:t>
      </w:r>
      <w:r w:rsidR="008F67D0" w:rsidRPr="002B472D">
        <w:rPr>
          <w:rFonts w:ascii="Meiryo UI" w:eastAsia="Meiryo UI" w:hAnsi="Meiryo UI" w:cs="Meiryo UI" w:hint="eastAsia"/>
          <w:sz w:val="18"/>
          <w:szCs w:val="18"/>
        </w:rPr>
        <w:t>の場合</w:t>
      </w:r>
    </w:p>
    <w:p w14:paraId="4BF82087" w14:textId="77777777" w:rsidR="008F67D0" w:rsidRPr="002B472D" w:rsidRDefault="008F67D0" w:rsidP="00183339">
      <w:pPr>
        <w:tabs>
          <w:tab w:val="left" w:pos="2127"/>
        </w:tabs>
        <w:autoSpaceDE w:val="0"/>
        <w:autoSpaceDN w:val="0"/>
        <w:spacing w:line="300" w:lineRule="atLeast"/>
        <w:ind w:rightChars="92" w:right="184" w:firstLineChars="877" w:firstLine="1579"/>
        <w:rPr>
          <w:rFonts w:ascii="Meiryo UI" w:eastAsia="Meiryo UI" w:hAnsi="Meiryo UI" w:cs="Meiryo UI"/>
          <w:sz w:val="18"/>
          <w:szCs w:val="18"/>
        </w:rPr>
      </w:pPr>
      <w:r w:rsidRPr="002B472D">
        <w:rPr>
          <w:rFonts w:ascii="Meiryo UI" w:eastAsia="Meiryo UI" w:hAnsi="Meiryo UI" w:cs="Meiryo UI" w:hint="eastAsia"/>
          <w:sz w:val="18"/>
          <w:szCs w:val="18"/>
        </w:rPr>
        <w:t>従前：</w:t>
      </w:r>
      <w:r w:rsidRPr="002B472D">
        <w:rPr>
          <w:rFonts w:ascii="Meiryo UI" w:eastAsia="Meiryo UI" w:hAnsi="Meiryo UI" w:cs="Meiryo UI" w:hint="eastAsia"/>
          <w:sz w:val="18"/>
          <w:szCs w:val="18"/>
        </w:rPr>
        <w:tab/>
      </w:r>
      <w:r w:rsidR="008C63C0" w:rsidRPr="002B472D">
        <w:rPr>
          <w:rFonts w:ascii="Meiryo UI" w:eastAsia="Meiryo UI" w:hAnsi="Meiryo UI" w:cs="Meiryo UI" w:hint="eastAsia"/>
          <w:sz w:val="18"/>
          <w:szCs w:val="18"/>
        </w:rPr>
        <w:t>所有期間10</w:t>
      </w:r>
      <w:r w:rsidRPr="002B472D">
        <w:rPr>
          <w:rFonts w:ascii="Meiryo UI" w:eastAsia="Meiryo UI" w:hAnsi="Meiryo UI" w:cs="Meiryo UI" w:hint="eastAsia"/>
          <w:sz w:val="18"/>
          <w:szCs w:val="18"/>
        </w:rPr>
        <w:t>年超</w:t>
      </w:r>
    </w:p>
    <w:p w14:paraId="0904B722" w14:textId="5FE9C072" w:rsidR="008F67D0" w:rsidRPr="00354264" w:rsidRDefault="00F44B3F" w:rsidP="00183339">
      <w:pPr>
        <w:tabs>
          <w:tab w:val="left" w:pos="2127"/>
        </w:tabs>
        <w:autoSpaceDE w:val="0"/>
        <w:autoSpaceDN w:val="0"/>
        <w:spacing w:line="300" w:lineRule="atLeast"/>
        <w:ind w:rightChars="92" w:right="184" w:firstLineChars="1181" w:firstLine="2126"/>
        <w:rPr>
          <w:rFonts w:ascii="Meiryo UI" w:eastAsia="Meiryo UI" w:hAnsi="Meiryo UI" w:cs="Meiryo UI"/>
          <w:sz w:val="18"/>
          <w:szCs w:val="18"/>
        </w:rPr>
      </w:pPr>
      <w:r w:rsidRPr="002B472D">
        <w:rPr>
          <w:rFonts w:ascii="Meiryo UI" w:eastAsia="Meiryo UI" w:hAnsi="Meiryo UI" w:cs="Meiryo UI" w:hint="eastAsia"/>
          <w:sz w:val="18"/>
          <w:szCs w:val="18"/>
        </w:rPr>
        <w:t>202</w:t>
      </w:r>
      <w:r w:rsidR="00257CB6" w:rsidRPr="002B472D">
        <w:rPr>
          <w:rFonts w:ascii="Meiryo UI" w:eastAsia="Meiryo UI" w:hAnsi="Meiryo UI" w:cs="Meiryo UI"/>
          <w:sz w:val="18"/>
          <w:szCs w:val="18"/>
        </w:rPr>
        <w:t>6</w:t>
      </w:r>
      <w:r w:rsidR="00BE354E" w:rsidRPr="002B472D">
        <w:rPr>
          <w:rFonts w:ascii="Meiryo UI" w:eastAsia="Meiryo UI" w:hAnsi="Meiryo UI" w:cs="Meiryo UI" w:hint="eastAsia"/>
          <w:sz w:val="18"/>
          <w:szCs w:val="18"/>
        </w:rPr>
        <w:t>.03</w:t>
      </w:r>
      <w:r w:rsidR="008677AC" w:rsidRPr="002B472D">
        <w:rPr>
          <w:rFonts w:ascii="Meiryo UI" w:eastAsia="Meiryo UI" w:hAnsi="Meiryo UI" w:cs="Meiryo UI" w:hint="eastAsia"/>
          <w:sz w:val="18"/>
          <w:szCs w:val="18"/>
        </w:rPr>
        <w:t>.31</w:t>
      </w:r>
      <w:r w:rsidR="008F67D0" w:rsidRPr="002B472D">
        <w:rPr>
          <w:rFonts w:ascii="Meiryo UI" w:eastAsia="Meiryo UI" w:hAnsi="Meiryo UI" w:cs="Meiryo UI" w:hint="eastAsia"/>
          <w:sz w:val="18"/>
          <w:szCs w:val="18"/>
        </w:rPr>
        <w:t>までの譲渡に限る</w:t>
      </w:r>
    </w:p>
    <w:p w14:paraId="14F24FE6" w14:textId="77777777" w:rsidR="008F67D0" w:rsidRPr="00354264" w:rsidRDefault="008F67D0" w:rsidP="00183339">
      <w:pPr>
        <w:tabs>
          <w:tab w:val="left" w:pos="2127"/>
        </w:tabs>
        <w:autoSpaceDE w:val="0"/>
        <w:autoSpaceDN w:val="0"/>
        <w:spacing w:line="300" w:lineRule="atLeast"/>
        <w:ind w:rightChars="92" w:right="184" w:firstLineChars="877" w:firstLine="1579"/>
        <w:rPr>
          <w:rFonts w:ascii="Meiryo UI" w:eastAsia="Meiryo UI" w:hAnsi="Meiryo UI" w:cs="Meiryo UI"/>
        </w:rPr>
      </w:pPr>
      <w:r w:rsidRPr="00354264">
        <w:rPr>
          <w:rFonts w:ascii="Meiryo UI" w:eastAsia="Meiryo UI" w:hAnsi="Meiryo UI" w:cs="Meiryo UI" w:hint="eastAsia"/>
          <w:sz w:val="18"/>
          <w:szCs w:val="18"/>
        </w:rPr>
        <w:t>従後：</w:t>
      </w:r>
      <w:r w:rsidRPr="00354264">
        <w:rPr>
          <w:rFonts w:ascii="Meiryo UI" w:eastAsia="Meiryo UI" w:hAnsi="Meiryo UI" w:cs="Meiryo UI" w:hint="eastAsia"/>
          <w:sz w:val="18"/>
          <w:szCs w:val="18"/>
        </w:rPr>
        <w:tab/>
        <w:t>事業用･貸付用</w:t>
      </w:r>
      <w:r w:rsidR="008C63C0" w:rsidRPr="00354264">
        <w:rPr>
          <w:rFonts w:ascii="Meiryo UI" w:eastAsia="Meiryo UI" w:hAnsi="Meiryo UI" w:cs="Meiryo UI" w:hint="eastAsia"/>
          <w:sz w:val="18"/>
          <w:szCs w:val="18"/>
        </w:rPr>
        <w:t>、土地面積が300</w:t>
      </w:r>
      <w:r w:rsidR="00622FEF" w:rsidRPr="00354264">
        <w:rPr>
          <w:rFonts w:ascii="Meiryo UI" w:eastAsia="Meiryo UI" w:hAnsi="Meiryo UI" w:cs="Meiryo UI" w:hint="eastAsia"/>
          <w:sz w:val="18"/>
          <w:szCs w:val="18"/>
        </w:rPr>
        <w:t>㎡以上</w:t>
      </w:r>
    </w:p>
    <w:p w14:paraId="2EEFD50A" w14:textId="77777777" w:rsidR="00B82691" w:rsidRPr="00995B27" w:rsidRDefault="001F5815" w:rsidP="00223F81">
      <w:pPr>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lastRenderedPageBreak/>
        <w:t>A）</w:t>
      </w:r>
      <w:r w:rsidR="00B82691" w:rsidRPr="00995B27">
        <w:rPr>
          <w:rFonts w:ascii="Meiryo UI" w:eastAsia="Meiryo UI" w:hAnsi="Meiryo UI" w:cs="Meiryo UI" w:hint="eastAsia"/>
        </w:rPr>
        <w:t>計画名称</w:t>
      </w:r>
    </w:p>
    <w:p w14:paraId="41CCBA19" w14:textId="77777777" w:rsidR="00B82691" w:rsidRPr="00995B27" w:rsidRDefault="00B82691" w:rsidP="00995B27">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識別しやすい任意の名称を入力します｡</w:t>
      </w:r>
    </w:p>
    <w:p w14:paraId="660C2646" w14:textId="77777777" w:rsidR="00B82691" w:rsidRPr="00995B27" w:rsidRDefault="001F5815" w:rsidP="00223F81">
      <w:pPr>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t>B）</w:t>
      </w:r>
      <w:r w:rsidR="00B82691" w:rsidRPr="00995B27">
        <w:rPr>
          <w:rFonts w:ascii="Meiryo UI" w:eastAsia="Meiryo UI" w:hAnsi="Meiryo UI" w:cs="Meiryo UI" w:hint="eastAsia"/>
        </w:rPr>
        <w:t>計画地</w:t>
      </w:r>
    </w:p>
    <w:p w14:paraId="7B25396C" w14:textId="77777777" w:rsidR="00B82691" w:rsidRPr="00995B27" w:rsidRDefault="00B82691" w:rsidP="00995B27">
      <w:pPr>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362AC">
        <w:rPr>
          <w:rFonts w:ascii="Meiryo UI" w:eastAsia="Meiryo UI" w:hAnsi="Meiryo UI" w:cs="Meiryo UI" w:hint="eastAsia"/>
        </w:rPr>
        <w:t xml:space="preserve"> </w:t>
      </w:r>
      <w:r w:rsidRPr="00995B27">
        <w:rPr>
          <w:rFonts w:ascii="Meiryo UI" w:eastAsia="Meiryo UI" w:hAnsi="Meiryo UI" w:cs="Meiryo UI" w:hint="eastAsia"/>
        </w:rPr>
        <w:t>住所</w:t>
      </w:r>
    </w:p>
    <w:p w14:paraId="5E18D6F3" w14:textId="77777777" w:rsidR="00B82691" w:rsidRPr="00995B27" w:rsidRDefault="00B82691" w:rsidP="00995B27">
      <w:pPr>
        <w:autoSpaceDE w:val="0"/>
        <w:autoSpaceDN w:val="0"/>
        <w:spacing w:line="300" w:lineRule="atLeast"/>
        <w:ind w:left="1100" w:hanging="100"/>
        <w:rPr>
          <w:rFonts w:ascii="Meiryo UI" w:eastAsia="Meiryo UI" w:hAnsi="Meiryo UI" w:cs="Meiryo UI"/>
        </w:rPr>
      </w:pPr>
      <w:r w:rsidRPr="00995B27">
        <w:rPr>
          <w:rFonts w:ascii="Meiryo UI" w:eastAsia="Meiryo UI" w:hAnsi="Meiryo UI" w:cs="Meiryo UI" w:hint="eastAsia"/>
        </w:rPr>
        <w:t>住居表示は将来変更される場合もあるため､通常は地番を入力します｡</w:t>
      </w:r>
    </w:p>
    <w:p w14:paraId="79FB05B6" w14:textId="77777777" w:rsidR="00B82691" w:rsidRPr="00995B27" w:rsidRDefault="00B82691" w:rsidP="00995B27">
      <w:pPr>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362AC">
        <w:rPr>
          <w:rFonts w:ascii="Meiryo UI" w:eastAsia="Meiryo UI" w:hAnsi="Meiryo UI" w:cs="Meiryo UI" w:hint="eastAsia"/>
        </w:rPr>
        <w:t xml:space="preserve"> </w:t>
      </w:r>
      <w:r w:rsidRPr="00995B27">
        <w:rPr>
          <w:rFonts w:ascii="Meiryo UI" w:eastAsia="Meiryo UI" w:hAnsi="Meiryo UI" w:cs="Meiryo UI" w:hint="eastAsia"/>
        </w:rPr>
        <w:t>用途地域等</w:t>
      </w:r>
    </w:p>
    <w:p w14:paraId="2E17045D" w14:textId="77777777" w:rsidR="00B82691" w:rsidRPr="00995B27" w:rsidRDefault="004362AC" w:rsidP="00995B27">
      <w:pPr>
        <w:autoSpaceDE w:val="0"/>
        <w:autoSpaceDN w:val="0"/>
        <w:spacing w:line="300" w:lineRule="atLeast"/>
        <w:ind w:left="1100" w:hanging="100"/>
        <w:rPr>
          <w:rFonts w:ascii="Meiryo UI" w:eastAsia="Meiryo UI" w:hAnsi="Meiryo UI" w:cs="Meiryo UI"/>
        </w:rPr>
      </w:pPr>
      <w:r>
        <w:rPr>
          <w:rFonts w:ascii="Meiryo UI" w:eastAsia="Meiryo UI" w:hAnsi="Meiryo UI" w:cs="Meiryo UI" w:hint="eastAsia"/>
        </w:rPr>
        <w:t>計画地が異なる用途地域にまたがる場合は､2</w:t>
      </w:r>
      <w:r w:rsidR="00B82691" w:rsidRPr="00995B27">
        <w:rPr>
          <w:rFonts w:ascii="Meiryo UI" w:eastAsia="Meiryo UI" w:hAnsi="Meiryo UI" w:cs="Meiryo UI" w:hint="eastAsia"/>
        </w:rPr>
        <w:t>種類の用途地域を入力します｡</w:t>
      </w:r>
    </w:p>
    <w:p w14:paraId="440F3755" w14:textId="77777777" w:rsidR="00B82691" w:rsidRPr="00995B27" w:rsidRDefault="00B82691" w:rsidP="00995B27">
      <w:pPr>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建蔽率</w:t>
      </w:r>
    </w:p>
    <w:p w14:paraId="16CA7FAA" w14:textId="77777777" w:rsidR="00024E9D" w:rsidRPr="00995B27" w:rsidRDefault="00B82691" w:rsidP="004362AC">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計画地</w:t>
      </w:r>
      <w:r w:rsidR="00062638" w:rsidRPr="00995B27">
        <w:rPr>
          <w:rFonts w:ascii="Meiryo UI" w:eastAsia="Meiryo UI" w:hAnsi="Meiryo UI" w:cs="Meiryo UI" w:hint="eastAsia"/>
        </w:rPr>
        <w:t>が異なる建蔽率制限にまたがる場合は､各々の敷地面積により比例配分</w:t>
      </w:r>
      <w:r w:rsidRPr="00995B27">
        <w:rPr>
          <w:rFonts w:ascii="Meiryo UI" w:eastAsia="Meiryo UI" w:hAnsi="Meiryo UI" w:cs="Meiryo UI" w:hint="eastAsia"/>
        </w:rPr>
        <w:t>します｡</w:t>
      </w:r>
    </w:p>
    <w:p w14:paraId="719050AE" w14:textId="77777777" w:rsidR="00B82691" w:rsidRPr="00995B27" w:rsidRDefault="00B82691" w:rsidP="00995B27">
      <w:pPr>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容積率</w:t>
      </w:r>
    </w:p>
    <w:p w14:paraId="48741EB1" w14:textId="77777777" w:rsidR="00E53066" w:rsidRPr="00995B27" w:rsidRDefault="00B82691" w:rsidP="004362AC">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計画地</w:t>
      </w:r>
      <w:r w:rsidR="00062638" w:rsidRPr="00995B27">
        <w:rPr>
          <w:rFonts w:ascii="Meiryo UI" w:eastAsia="Meiryo UI" w:hAnsi="Meiryo UI" w:cs="Meiryo UI" w:hint="eastAsia"/>
        </w:rPr>
        <w:t>が異なる容積率制限にまたがる場合は､各々の敷地面積により比例配分</w:t>
      </w:r>
      <w:r w:rsidRPr="00995B27">
        <w:rPr>
          <w:rFonts w:ascii="Meiryo UI" w:eastAsia="Meiryo UI" w:hAnsi="Meiryo UI" w:cs="Meiryo UI" w:hint="eastAsia"/>
        </w:rPr>
        <w:t>します｡</w:t>
      </w:r>
    </w:p>
    <w:p w14:paraId="29CA5354" w14:textId="77777777" w:rsidR="00B82691" w:rsidRPr="00995B27" w:rsidRDefault="00B82691" w:rsidP="00995B27">
      <w:pPr>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362AC">
        <w:rPr>
          <w:rFonts w:ascii="Meiryo UI" w:eastAsia="Meiryo UI" w:hAnsi="Meiryo UI" w:cs="Meiryo UI" w:hint="eastAsia"/>
        </w:rPr>
        <w:t xml:space="preserve"> </w:t>
      </w:r>
      <w:r w:rsidRPr="00995B27">
        <w:rPr>
          <w:rFonts w:ascii="Meiryo UI" w:eastAsia="Meiryo UI" w:hAnsi="Meiryo UI" w:cs="Meiryo UI" w:hint="eastAsia"/>
        </w:rPr>
        <w:t>敷地面積</w:t>
      </w:r>
    </w:p>
    <w:p w14:paraId="51EB8DFD" w14:textId="77777777" w:rsidR="00E53066" w:rsidRDefault="00B82691" w:rsidP="004362AC">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敷地の水平投影面積を入力します｡</w:t>
      </w:r>
    </w:p>
    <w:p w14:paraId="54B2FFE5" w14:textId="77777777" w:rsidR="00586D63" w:rsidRPr="00F07948" w:rsidRDefault="00586D63" w:rsidP="00586D63">
      <w:pPr>
        <w:autoSpaceDE w:val="0"/>
        <w:autoSpaceDN w:val="0"/>
        <w:spacing w:line="300" w:lineRule="atLeast"/>
        <w:ind w:firstLine="400"/>
        <w:rPr>
          <w:rFonts w:ascii="Meiryo UI" w:eastAsia="Meiryo UI" w:hAnsi="Meiryo UI" w:cs="Meiryo UI"/>
        </w:rPr>
      </w:pPr>
      <w:r w:rsidRPr="00F07948">
        <w:rPr>
          <w:rFonts w:ascii="Meiryo UI" w:eastAsia="Meiryo UI" w:hAnsi="Meiryo UI" w:cs="Meiryo UI" w:hint="eastAsia"/>
        </w:rPr>
        <w:t xml:space="preserve">□ </w:t>
      </w:r>
      <w:r w:rsidR="004E5427" w:rsidRPr="00F07948">
        <w:rPr>
          <w:rFonts w:ascii="Meiryo UI" w:eastAsia="Meiryo UI" w:hAnsi="Meiryo UI" w:cs="Meiryo UI" w:hint="eastAsia"/>
        </w:rPr>
        <w:t xml:space="preserve">敷地 </w:t>
      </w:r>
      <w:r w:rsidRPr="00F07948">
        <w:rPr>
          <w:rFonts w:ascii="Meiryo UI" w:eastAsia="Meiryo UI" w:hAnsi="Meiryo UI" w:cs="Meiryo UI" w:hint="eastAsia"/>
        </w:rPr>
        <w:t>固定資産税評価額</w:t>
      </w:r>
    </w:p>
    <w:p w14:paraId="720FDDFD" w14:textId="77777777" w:rsidR="00586D63" w:rsidRPr="00995B27" w:rsidRDefault="00586D63" w:rsidP="00586D63">
      <w:pPr>
        <w:pStyle w:val="3"/>
        <w:autoSpaceDE w:val="0"/>
        <w:autoSpaceDN w:val="0"/>
        <w:spacing w:line="300" w:lineRule="atLeast"/>
        <w:ind w:firstLineChars="496" w:firstLine="992"/>
        <w:rPr>
          <w:rFonts w:ascii="Meiryo UI" w:eastAsia="Meiryo UI" w:hAnsi="Meiryo UI" w:cs="Meiryo UI"/>
        </w:rPr>
      </w:pPr>
      <w:r w:rsidRPr="00F07948">
        <w:rPr>
          <w:rFonts w:ascii="Meiryo UI" w:eastAsia="Meiryo UI" w:hAnsi="Meiryo UI" w:cs="Meiryo UI" w:hint="eastAsia"/>
        </w:rPr>
        <w:t>敷地の固定資産税評価額を入力します｡</w:t>
      </w:r>
    </w:p>
    <w:p w14:paraId="65C41F08" w14:textId="77777777" w:rsidR="00C36C5F" w:rsidRPr="00995B27" w:rsidRDefault="00C36C5F" w:rsidP="00995B27">
      <w:pPr>
        <w:autoSpaceDE w:val="0"/>
        <w:autoSpaceDN w:val="0"/>
        <w:spacing w:line="300" w:lineRule="atLeast"/>
        <w:ind w:left="1702" w:hanging="1302"/>
        <w:rPr>
          <w:rFonts w:ascii="Meiryo UI" w:eastAsia="Meiryo UI" w:hAnsi="Meiryo UI" w:cs="Meiryo UI"/>
        </w:rPr>
      </w:pPr>
      <w:r w:rsidRPr="00995B27">
        <w:rPr>
          <w:rFonts w:ascii="Meiryo UI" w:eastAsia="Meiryo UI" w:hAnsi="Meiryo UI" w:cs="Meiryo UI" w:hint="eastAsia"/>
        </w:rPr>
        <w:t>□</w:t>
      </w:r>
      <w:r w:rsidR="004362AC">
        <w:rPr>
          <w:rFonts w:ascii="Meiryo UI" w:eastAsia="Meiryo UI" w:hAnsi="Meiryo UI" w:cs="Meiryo UI" w:hint="eastAsia"/>
        </w:rPr>
        <w:t xml:space="preserve"> </w:t>
      </w:r>
      <w:r w:rsidRPr="00995B27">
        <w:rPr>
          <w:rFonts w:ascii="Meiryo UI" w:eastAsia="Meiryo UI" w:hAnsi="Meiryo UI" w:cs="Meiryo UI" w:hint="eastAsia"/>
        </w:rPr>
        <w:t>都市計画税率</w:t>
      </w:r>
    </w:p>
    <w:p w14:paraId="2FE753F1" w14:textId="77777777" w:rsidR="00C36C5F" w:rsidRPr="00995B27" w:rsidRDefault="00C36C5F" w:rsidP="00995B27">
      <w:pPr>
        <w:autoSpaceDE w:val="0"/>
        <w:autoSpaceDN w:val="0"/>
        <w:spacing w:line="300" w:lineRule="atLeast"/>
        <w:ind w:left="993"/>
        <w:rPr>
          <w:rFonts w:ascii="Meiryo UI" w:eastAsia="Meiryo UI" w:hAnsi="Meiryo UI" w:cs="Meiryo UI"/>
        </w:rPr>
      </w:pPr>
      <w:r w:rsidRPr="00995B27">
        <w:rPr>
          <w:rFonts w:ascii="Meiryo UI" w:eastAsia="Meiryo UI" w:hAnsi="Meiryo UI" w:cs="Meiryo UI" w:hint="eastAsia"/>
        </w:rPr>
        <w:t>各市町村で定める都市計画税率を入力します。</w:t>
      </w:r>
    </w:p>
    <w:p w14:paraId="588C1CD1" w14:textId="77777777" w:rsidR="00C36C5F" w:rsidRPr="00995B27" w:rsidRDefault="004362AC" w:rsidP="004362AC">
      <w:pPr>
        <w:tabs>
          <w:tab w:val="left" w:pos="-3700"/>
        </w:tabs>
        <w:autoSpaceDE w:val="0"/>
        <w:autoSpaceDN w:val="0"/>
        <w:spacing w:line="300" w:lineRule="atLeast"/>
        <w:ind w:firstLine="993"/>
        <w:rPr>
          <w:rFonts w:ascii="Meiryo UI" w:eastAsia="Meiryo UI" w:hAnsi="Meiryo UI" w:cs="Meiryo UI"/>
        </w:rPr>
      </w:pPr>
      <w:r>
        <w:rPr>
          <w:rFonts w:ascii="Meiryo UI" w:eastAsia="Meiryo UI" w:hAnsi="Meiryo UI" w:cs="Meiryo UI" w:hint="eastAsia"/>
        </w:rPr>
        <w:t>通常は</w:t>
      </w:r>
      <w:r w:rsidR="00183339">
        <w:rPr>
          <w:rFonts w:ascii="Meiryo UI" w:eastAsia="Meiryo UI" w:hAnsi="Meiryo UI" w:cs="Meiryo UI" w:hint="eastAsia"/>
        </w:rPr>
        <w:t xml:space="preserve"> </w:t>
      </w:r>
      <w:r>
        <w:rPr>
          <w:rFonts w:ascii="Meiryo UI" w:eastAsia="Meiryo UI" w:hAnsi="Meiryo UI" w:cs="Meiryo UI" w:hint="eastAsia"/>
        </w:rPr>
        <w:t>『</w:t>
      </w:r>
      <w:r w:rsidR="003057BC">
        <w:rPr>
          <w:rFonts w:ascii="Meiryo UI" w:eastAsia="Meiryo UI" w:hAnsi="Meiryo UI" w:cs="Meiryo UI" w:hint="eastAsia"/>
        </w:rPr>
        <w:t>0.3</w:t>
      </w:r>
      <w:r w:rsidR="00C36C5F" w:rsidRPr="00995B27">
        <w:rPr>
          <w:rFonts w:ascii="Meiryo UI" w:eastAsia="Meiryo UI" w:hAnsi="Meiryo UI" w:cs="Meiryo UI" w:hint="eastAsia"/>
        </w:rPr>
        <w:t>』</w:t>
      </w:r>
      <w:r w:rsidR="00183339">
        <w:rPr>
          <w:rFonts w:ascii="Meiryo UI" w:eastAsia="Meiryo UI" w:hAnsi="Meiryo UI" w:cs="Meiryo UI" w:hint="eastAsia"/>
        </w:rPr>
        <w:t xml:space="preserve"> </w:t>
      </w:r>
      <w:r w:rsidR="003057BC">
        <w:rPr>
          <w:rFonts w:ascii="Meiryo UI" w:eastAsia="Meiryo UI" w:hAnsi="Meiryo UI" w:cs="Meiryo UI" w:hint="eastAsia"/>
        </w:rPr>
        <w:t>％</w:t>
      </w:r>
      <w:r w:rsidR="00C36C5F" w:rsidRPr="00995B27">
        <w:rPr>
          <w:rFonts w:ascii="Meiryo UI" w:eastAsia="Meiryo UI" w:hAnsi="Meiryo UI" w:cs="Meiryo UI" w:hint="eastAsia"/>
        </w:rPr>
        <w:t>を入力します。</w:t>
      </w:r>
    </w:p>
    <w:p w14:paraId="123A56B8" w14:textId="55B7AE11" w:rsidR="00B82691" w:rsidRPr="00697D8D" w:rsidRDefault="00E74883" w:rsidP="00995B27">
      <w:pPr>
        <w:autoSpaceDE w:val="0"/>
        <w:autoSpaceDN w:val="0"/>
        <w:spacing w:line="300" w:lineRule="atLeast"/>
        <w:ind w:left="2898" w:hanging="2498"/>
        <w:rPr>
          <w:rFonts w:ascii="Meiryo UI" w:eastAsia="Meiryo UI" w:hAnsi="Meiryo UI" w:cs="Meiryo UI"/>
          <w:color w:val="FF0000"/>
        </w:rPr>
      </w:pPr>
      <w:r w:rsidRPr="00995B27">
        <w:rPr>
          <w:rFonts w:ascii="Meiryo UI" w:eastAsia="Meiryo UI" w:hAnsi="Meiryo UI" w:cs="Meiryo UI" w:hint="eastAsia"/>
        </w:rPr>
        <w:t>□</w:t>
      </w:r>
      <w:r w:rsidR="004362AC">
        <w:rPr>
          <w:rFonts w:ascii="Meiryo UI" w:eastAsia="Meiryo UI" w:hAnsi="Meiryo UI" w:cs="Meiryo UI" w:hint="eastAsia"/>
        </w:rPr>
        <w:t xml:space="preserve"> </w:t>
      </w:r>
      <w:r w:rsidR="00517E19" w:rsidRPr="00697D8D">
        <w:rPr>
          <w:rFonts w:ascii="Meiryo UI" w:eastAsia="Meiryo UI" w:hAnsi="Meiryo UI" w:cs="Meiryo UI" w:hint="eastAsia"/>
        </w:rPr>
        <w:t>非住宅用地の</w:t>
      </w:r>
      <w:r w:rsidR="00B82691" w:rsidRPr="00697D8D">
        <w:rPr>
          <w:rFonts w:ascii="Meiryo UI" w:eastAsia="Meiryo UI" w:hAnsi="Meiryo UI" w:cs="Meiryo UI" w:hint="eastAsia"/>
        </w:rPr>
        <w:t>固定資産税･都市計画税負担水準</w:t>
      </w:r>
    </w:p>
    <w:p w14:paraId="631D8DAF" w14:textId="029DAC94" w:rsidR="00024E9D" w:rsidRPr="00697D8D" w:rsidRDefault="00E74883" w:rsidP="004362AC">
      <w:pPr>
        <w:pStyle w:val="3"/>
        <w:autoSpaceDE w:val="0"/>
        <w:autoSpaceDN w:val="0"/>
        <w:spacing w:line="300" w:lineRule="atLeast"/>
        <w:ind w:left="1000" w:firstLine="0"/>
        <w:rPr>
          <w:rFonts w:ascii="Meiryo UI" w:eastAsia="Meiryo UI" w:hAnsi="Meiryo UI" w:cs="Meiryo UI"/>
        </w:rPr>
      </w:pPr>
      <w:r w:rsidRPr="00697D8D">
        <w:rPr>
          <w:rFonts w:ascii="Meiryo UI" w:eastAsia="Meiryo UI" w:hAnsi="Meiryo UI" w:cs="Meiryo UI" w:hint="eastAsia"/>
        </w:rPr>
        <w:t xml:space="preserve">通常は </w:t>
      </w:r>
      <w:r w:rsidR="004362AC" w:rsidRPr="00697D8D">
        <w:rPr>
          <w:rFonts w:ascii="Meiryo UI" w:eastAsia="Meiryo UI" w:hAnsi="Meiryo UI" w:cs="Meiryo UI" w:hint="eastAsia"/>
        </w:rPr>
        <w:t>『60』～『70</w:t>
      </w:r>
      <w:r w:rsidRPr="00697D8D">
        <w:rPr>
          <w:rFonts w:ascii="Meiryo UI" w:eastAsia="Meiryo UI" w:hAnsi="Meiryo UI" w:cs="Meiryo UI" w:hint="eastAsia"/>
        </w:rPr>
        <w:t xml:space="preserve">』 </w:t>
      </w:r>
      <w:r w:rsidR="003057BC" w:rsidRPr="00697D8D">
        <w:rPr>
          <w:rFonts w:ascii="Meiryo UI" w:eastAsia="Meiryo UI" w:hAnsi="Meiryo UI" w:cs="Meiryo UI" w:hint="eastAsia"/>
        </w:rPr>
        <w:t>％</w:t>
      </w:r>
      <w:r w:rsidRPr="00697D8D">
        <w:rPr>
          <w:rFonts w:ascii="Meiryo UI" w:eastAsia="Meiryo UI" w:hAnsi="Meiryo UI" w:cs="Meiryo UI" w:hint="eastAsia"/>
        </w:rPr>
        <w:t>を入力します｡</w:t>
      </w:r>
    </w:p>
    <w:p w14:paraId="7FD15F4B" w14:textId="76FEDA2C" w:rsidR="00E74883" w:rsidRPr="00697D8D" w:rsidRDefault="004362AC" w:rsidP="004362AC">
      <w:pPr>
        <w:pStyle w:val="3"/>
        <w:autoSpaceDE w:val="0"/>
        <w:autoSpaceDN w:val="0"/>
        <w:spacing w:line="300" w:lineRule="atLeast"/>
        <w:ind w:leftChars="504" w:left="1276" w:hangingChars="134" w:hanging="268"/>
        <w:rPr>
          <w:rFonts w:ascii="Meiryo UI" w:eastAsia="Meiryo UI" w:hAnsi="Meiryo UI" w:cs="Meiryo UI"/>
        </w:rPr>
      </w:pPr>
      <w:r w:rsidRPr="00697D8D">
        <w:rPr>
          <w:rFonts w:ascii="Meiryo UI" w:eastAsia="Meiryo UI" w:hAnsi="Meiryo UI" w:cs="Meiryo UI" w:hint="eastAsia"/>
        </w:rPr>
        <w:t>＊</w:t>
      </w:r>
      <w:r w:rsidRPr="00697D8D">
        <w:rPr>
          <w:rFonts w:ascii="Meiryo UI" w:eastAsia="Meiryo UI" w:hAnsi="Meiryo UI" w:cs="Meiryo UI" w:hint="eastAsia"/>
        </w:rPr>
        <w:tab/>
      </w:r>
      <w:r w:rsidR="00517E19" w:rsidRPr="00697D8D">
        <w:rPr>
          <w:rFonts w:ascii="Meiryo UI" w:eastAsia="Meiryo UI" w:hAnsi="Meiryo UI" w:cs="Meiryo UI" w:hint="eastAsia"/>
        </w:rPr>
        <w:t>非</w:t>
      </w:r>
      <w:r w:rsidR="00E74883" w:rsidRPr="00697D8D">
        <w:rPr>
          <w:rFonts w:ascii="Meiryo UI" w:eastAsia="Meiryo UI" w:hAnsi="Meiryo UI" w:cs="Meiryo UI" w:hint="eastAsia"/>
        </w:rPr>
        <w:t>住宅用地の固定資産税、都市計画税の負担水準が判明する場合は、その負担水準を入力します。</w:t>
      </w:r>
    </w:p>
    <w:p w14:paraId="1E41AF98" w14:textId="71BEA464" w:rsidR="00E74883" w:rsidRPr="00697D8D" w:rsidRDefault="004362AC" w:rsidP="004362AC">
      <w:pPr>
        <w:pStyle w:val="3"/>
        <w:autoSpaceDE w:val="0"/>
        <w:autoSpaceDN w:val="0"/>
        <w:spacing w:line="300" w:lineRule="atLeast"/>
        <w:ind w:leftChars="504" w:left="1276" w:hangingChars="134" w:hanging="268"/>
        <w:rPr>
          <w:rFonts w:ascii="Meiryo UI" w:eastAsia="Meiryo UI" w:hAnsi="Meiryo UI" w:cs="Meiryo UI"/>
        </w:rPr>
      </w:pPr>
      <w:r w:rsidRPr="00697D8D">
        <w:rPr>
          <w:rFonts w:ascii="Meiryo UI" w:eastAsia="Meiryo UI" w:hAnsi="Meiryo UI" w:cs="Meiryo UI" w:hint="eastAsia"/>
        </w:rPr>
        <w:t>＊</w:t>
      </w:r>
      <w:r w:rsidRPr="00697D8D">
        <w:rPr>
          <w:rFonts w:ascii="Meiryo UI" w:eastAsia="Meiryo UI" w:hAnsi="Meiryo UI" w:cs="Meiryo UI" w:hint="eastAsia"/>
        </w:rPr>
        <w:tab/>
      </w:r>
      <w:r w:rsidR="00E74883" w:rsidRPr="00697D8D">
        <w:rPr>
          <w:rFonts w:ascii="Meiryo UI" w:eastAsia="Meiryo UI" w:hAnsi="Meiryo UI" w:cs="Meiryo UI" w:hint="eastAsia"/>
        </w:rPr>
        <w:t>負担水準とは､固定資産税評価額に対する固定資産税課税標準額の割合です。そのため､</w:t>
      </w:r>
      <w:r w:rsidR="00517E19" w:rsidRPr="00697D8D">
        <w:rPr>
          <w:rFonts w:ascii="Meiryo UI" w:eastAsia="Meiryo UI" w:hAnsi="Meiryo UI" w:cs="Meiryo UI" w:hint="eastAsia"/>
        </w:rPr>
        <w:t>非</w:t>
      </w:r>
      <w:r w:rsidR="00E74883" w:rsidRPr="00697D8D">
        <w:rPr>
          <w:rFonts w:ascii="Meiryo UI" w:eastAsia="Meiryo UI" w:hAnsi="Meiryo UI" w:cs="Meiryo UI" w:hint="eastAsia"/>
        </w:rPr>
        <w:t>住宅用地で課税標準額が不明の場合は､評価額(価格)×負担水準を課税標準額とみなします｡</w:t>
      </w:r>
    </w:p>
    <w:p w14:paraId="58FA0AB2" w14:textId="633AC39E" w:rsidR="00E74883" w:rsidRPr="00995B27" w:rsidRDefault="004362AC" w:rsidP="004362AC">
      <w:pPr>
        <w:pStyle w:val="3"/>
        <w:autoSpaceDE w:val="0"/>
        <w:autoSpaceDN w:val="0"/>
        <w:spacing w:line="300" w:lineRule="atLeast"/>
        <w:ind w:leftChars="504" w:left="1276" w:hangingChars="134" w:hanging="268"/>
        <w:rPr>
          <w:rFonts w:ascii="Meiryo UI" w:eastAsia="Meiryo UI" w:hAnsi="Meiryo UI" w:cs="Meiryo UI"/>
        </w:rPr>
      </w:pPr>
      <w:r w:rsidRPr="00697D8D">
        <w:rPr>
          <w:rFonts w:ascii="Meiryo UI" w:eastAsia="Meiryo UI" w:hAnsi="Meiryo UI" w:cs="Meiryo UI" w:hint="eastAsia"/>
        </w:rPr>
        <w:t>＊</w:t>
      </w:r>
      <w:r w:rsidRPr="00697D8D">
        <w:rPr>
          <w:rFonts w:ascii="Meiryo UI" w:eastAsia="Meiryo UI" w:hAnsi="Meiryo UI" w:cs="Meiryo UI" w:hint="eastAsia"/>
        </w:rPr>
        <w:tab/>
      </w:r>
      <w:r w:rsidR="00517E19" w:rsidRPr="00697D8D">
        <w:rPr>
          <w:rFonts w:ascii="Meiryo UI" w:eastAsia="Meiryo UI" w:hAnsi="Meiryo UI" w:cs="Meiryo UI" w:hint="eastAsia"/>
        </w:rPr>
        <w:t>非住宅用地</w:t>
      </w:r>
      <w:r w:rsidRPr="00697D8D">
        <w:rPr>
          <w:rFonts w:ascii="Meiryo UI" w:eastAsia="Meiryo UI" w:hAnsi="Meiryo UI" w:cs="Meiryo UI" w:hint="eastAsia"/>
        </w:rPr>
        <w:t>の負担水準は70</w:t>
      </w:r>
      <w:r w:rsidR="00E74883" w:rsidRPr="00995B27">
        <w:rPr>
          <w:rFonts w:ascii="Meiryo UI" w:eastAsia="Meiryo UI" w:hAnsi="Meiryo UI" w:cs="Meiryo UI" w:hint="eastAsia"/>
        </w:rPr>
        <w:t>％が上限です｡</w:t>
      </w:r>
    </w:p>
    <w:p w14:paraId="0B793C83" w14:textId="77777777" w:rsidR="00E53066" w:rsidRPr="00995B27" w:rsidRDefault="00E53066" w:rsidP="00995B27">
      <w:pPr>
        <w:tabs>
          <w:tab w:val="left" w:pos="-3800"/>
        </w:tabs>
        <w:autoSpaceDE w:val="0"/>
        <w:autoSpaceDN w:val="0"/>
        <w:spacing w:line="300" w:lineRule="atLeast"/>
        <w:ind w:left="1246" w:hanging="646"/>
        <w:rPr>
          <w:rFonts w:ascii="Meiryo UI" w:eastAsia="Meiryo UI" w:hAnsi="Meiryo UI" w:cs="Meiryo UI"/>
        </w:rPr>
      </w:pPr>
    </w:p>
    <w:p w14:paraId="45132C01" w14:textId="77777777" w:rsidR="00FB59F5" w:rsidRPr="00995B27" w:rsidRDefault="001F5815" w:rsidP="00223F81">
      <w:pPr>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lastRenderedPageBreak/>
        <w:t>C）</w:t>
      </w:r>
      <w:r w:rsidR="00B82691" w:rsidRPr="00995B27">
        <w:rPr>
          <w:rFonts w:ascii="Meiryo UI" w:eastAsia="Meiryo UI" w:hAnsi="Meiryo UI" w:cs="Meiryo UI" w:hint="eastAsia"/>
        </w:rPr>
        <w:t>建築計画</w:t>
      </w:r>
    </w:p>
    <w:p w14:paraId="0B8C07F8" w14:textId="77777777" w:rsidR="00B82691" w:rsidRPr="00995B27" w:rsidRDefault="00B82691" w:rsidP="00995B27">
      <w:pPr>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362AC">
        <w:rPr>
          <w:rFonts w:ascii="Meiryo UI" w:eastAsia="Meiryo UI" w:hAnsi="Meiryo UI" w:cs="Meiryo UI" w:hint="eastAsia"/>
        </w:rPr>
        <w:t xml:space="preserve"> </w:t>
      </w:r>
      <w:r w:rsidRPr="00995B27">
        <w:rPr>
          <w:rFonts w:ascii="Meiryo UI" w:eastAsia="Meiryo UI" w:hAnsi="Meiryo UI" w:cs="Meiryo UI" w:hint="eastAsia"/>
        </w:rPr>
        <w:t>主用途</w:t>
      </w:r>
    </w:p>
    <w:p w14:paraId="161A7443" w14:textId="77777777" w:rsidR="00E53066" w:rsidRPr="00995B27" w:rsidRDefault="00B82691" w:rsidP="004362AC">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『マンション』 『店舗』 『事務所』 『トランクルーム』 のいずれかから､建物の主たる用途を選択します｡</w:t>
      </w:r>
    </w:p>
    <w:p w14:paraId="0FEAE68A" w14:textId="77777777" w:rsidR="00B82691" w:rsidRPr="00995B27" w:rsidRDefault="00B82691" w:rsidP="00995B27">
      <w:pPr>
        <w:autoSpaceDE w:val="0"/>
        <w:autoSpaceDN w:val="0"/>
        <w:spacing w:line="300" w:lineRule="atLeast"/>
        <w:ind w:firstLine="400"/>
        <w:rPr>
          <w:rFonts w:ascii="Meiryo UI" w:eastAsia="Meiryo UI" w:hAnsi="Meiryo UI" w:cs="Meiryo UI"/>
          <w:color w:val="FF0000"/>
        </w:rPr>
      </w:pPr>
      <w:r w:rsidRPr="00995B27">
        <w:rPr>
          <w:rFonts w:ascii="Meiryo UI" w:eastAsia="Meiryo UI" w:hAnsi="Meiryo UI" w:cs="Meiryo UI" w:hint="eastAsia"/>
        </w:rPr>
        <w:t>□</w:t>
      </w:r>
      <w:r w:rsidR="004362AC">
        <w:rPr>
          <w:rFonts w:ascii="Meiryo UI" w:eastAsia="Meiryo UI" w:hAnsi="Meiryo UI" w:cs="Meiryo UI" w:hint="eastAsia"/>
        </w:rPr>
        <w:t xml:space="preserve"> </w:t>
      </w:r>
      <w:r w:rsidRPr="00995B27">
        <w:rPr>
          <w:rFonts w:ascii="Meiryo UI" w:eastAsia="Meiryo UI" w:hAnsi="Meiryo UI" w:cs="Meiryo UI" w:hint="eastAsia"/>
        </w:rPr>
        <w:t>構造</w:t>
      </w:r>
    </w:p>
    <w:p w14:paraId="419AF873" w14:textId="77777777" w:rsidR="00B82691" w:rsidRPr="00995B27" w:rsidRDefault="00B82691" w:rsidP="00995B27">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『鉄骨鉄筋コンクリート造』 『鉄筋コンクリート造』 『重量鉄骨造』 のいずれかを選択します｡</w:t>
      </w:r>
    </w:p>
    <w:p w14:paraId="713A3615" w14:textId="77777777" w:rsidR="00E53066" w:rsidRPr="00995B27" w:rsidRDefault="004362AC" w:rsidP="00432434">
      <w:pPr>
        <w:pStyle w:val="3"/>
        <w:autoSpaceDE w:val="0"/>
        <w:autoSpaceDN w:val="0"/>
        <w:spacing w:line="300" w:lineRule="atLeast"/>
        <w:ind w:leftChars="504" w:left="1274" w:hangingChars="133" w:hanging="266"/>
        <w:rPr>
          <w:rFonts w:ascii="Meiryo UI" w:eastAsia="Meiryo UI" w:hAnsi="Meiryo UI" w:cs="Meiryo UI"/>
        </w:rPr>
      </w:pPr>
      <w:r>
        <w:rPr>
          <w:rFonts w:ascii="Meiryo UI" w:eastAsia="Meiryo UI" w:hAnsi="Meiryo UI" w:cs="Meiryo UI" w:hint="eastAsia"/>
        </w:rPr>
        <w:t>＊</w:t>
      </w:r>
      <w:r w:rsidR="00B82691" w:rsidRPr="00995B27">
        <w:rPr>
          <w:rFonts w:ascii="Meiryo UI" w:eastAsia="Meiryo UI" w:hAnsi="Meiryo UI" w:cs="Meiryo UI" w:hint="eastAsia"/>
        </w:rPr>
        <w:t xml:space="preserve"> 固定資産税の軽減有無､減価償却費の算定に用います｡</w:t>
      </w:r>
    </w:p>
    <w:p w14:paraId="6139A974" w14:textId="77777777" w:rsidR="00B82691" w:rsidRPr="00995B27" w:rsidRDefault="00B82691" w:rsidP="00995B27">
      <w:pPr>
        <w:pStyle w:val="3"/>
        <w:autoSpaceDE w:val="0"/>
        <w:autoSpaceDN w:val="0"/>
        <w:spacing w:line="300" w:lineRule="atLeast"/>
        <w:ind w:firstLine="400"/>
        <w:rPr>
          <w:rFonts w:ascii="Meiryo UI" w:eastAsia="Meiryo UI" w:hAnsi="Meiryo UI" w:cs="Meiryo UI"/>
          <w:color w:val="FF0000"/>
        </w:rPr>
      </w:pPr>
      <w:r w:rsidRPr="00995B27">
        <w:rPr>
          <w:rFonts w:ascii="Meiryo UI" w:eastAsia="Meiryo UI" w:hAnsi="Meiryo UI" w:cs="Meiryo UI" w:hint="eastAsia"/>
        </w:rPr>
        <w:t>□</w:t>
      </w:r>
      <w:r w:rsidR="00432434">
        <w:rPr>
          <w:rFonts w:ascii="Meiryo UI" w:eastAsia="Meiryo UI" w:hAnsi="Meiryo UI" w:cs="Meiryo UI" w:hint="eastAsia"/>
        </w:rPr>
        <w:t xml:space="preserve"> </w:t>
      </w:r>
      <w:r w:rsidRPr="00995B27">
        <w:rPr>
          <w:rFonts w:ascii="Meiryo UI" w:eastAsia="Meiryo UI" w:hAnsi="Meiryo UI" w:cs="Meiryo UI" w:hint="eastAsia"/>
        </w:rPr>
        <w:t>階数</w:t>
      </w:r>
    </w:p>
    <w:p w14:paraId="7C26C1A5" w14:textId="77777777" w:rsidR="00B82691" w:rsidRPr="00995B27" w:rsidRDefault="00B82691" w:rsidP="00995B27">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地上階と地下階に区分して入力します｡</w:t>
      </w:r>
    </w:p>
    <w:p w14:paraId="75DFD677" w14:textId="77777777" w:rsidR="00E53066" w:rsidRPr="00995B27" w:rsidRDefault="00432434" w:rsidP="00923F3D">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sidR="00923F3D">
        <w:rPr>
          <w:rFonts w:ascii="Meiryo UI" w:eastAsia="Meiryo UI" w:hAnsi="Meiryo UI" w:cs="Meiryo UI" w:hint="eastAsia"/>
        </w:rPr>
        <w:tab/>
      </w:r>
      <w:r w:rsidR="00B82691" w:rsidRPr="00995B27">
        <w:rPr>
          <w:rFonts w:ascii="Meiryo UI" w:eastAsia="Meiryo UI" w:hAnsi="Meiryo UI" w:cs="Meiryo UI" w:hint="eastAsia"/>
        </w:rPr>
        <w:t>固定資産税軽減期間の算定に用います｡</w:t>
      </w:r>
    </w:p>
    <w:p w14:paraId="2733996E" w14:textId="77777777" w:rsidR="00B82691" w:rsidRPr="00995B27" w:rsidRDefault="00B82691" w:rsidP="00995B27">
      <w:pPr>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32434">
        <w:rPr>
          <w:rFonts w:ascii="Meiryo UI" w:eastAsia="Meiryo UI" w:hAnsi="Meiryo UI" w:cs="Meiryo UI" w:hint="eastAsia"/>
        </w:rPr>
        <w:t xml:space="preserve"> </w:t>
      </w:r>
      <w:r w:rsidRPr="00995B27">
        <w:rPr>
          <w:rFonts w:ascii="Meiryo UI" w:eastAsia="Meiryo UI" w:hAnsi="Meiryo UI" w:cs="Meiryo UI" w:hint="eastAsia"/>
        </w:rPr>
        <w:t>建築面積</w:t>
      </w:r>
    </w:p>
    <w:p w14:paraId="0191D0BB" w14:textId="77777777" w:rsidR="00E53066" w:rsidRPr="00995B27" w:rsidRDefault="00432434" w:rsidP="00432434">
      <w:pPr>
        <w:autoSpaceDE w:val="0"/>
        <w:autoSpaceDN w:val="0"/>
        <w:spacing w:line="300" w:lineRule="atLeast"/>
        <w:ind w:left="1000"/>
        <w:rPr>
          <w:rFonts w:ascii="Meiryo UI" w:eastAsia="Meiryo UI" w:hAnsi="Meiryo UI" w:cs="Meiryo UI"/>
        </w:rPr>
      </w:pPr>
      <w:r>
        <w:rPr>
          <w:rFonts w:ascii="Meiryo UI" w:eastAsia="Meiryo UI" w:hAnsi="Meiryo UI" w:cs="Meiryo UI" w:hint="eastAsia"/>
        </w:rPr>
        <w:t>建築基準法に基づく､建築面積(建物の水平投影面積)</w:t>
      </w:r>
      <w:r w:rsidR="00B82691" w:rsidRPr="00995B27">
        <w:rPr>
          <w:rFonts w:ascii="Meiryo UI" w:eastAsia="Meiryo UI" w:hAnsi="Meiryo UI" w:cs="Meiryo UI" w:hint="eastAsia"/>
        </w:rPr>
        <w:t>を入力します。</w:t>
      </w:r>
    </w:p>
    <w:p w14:paraId="52013926" w14:textId="77777777" w:rsidR="00980DB5" w:rsidRPr="004B3E69" w:rsidRDefault="00980DB5" w:rsidP="00980DB5">
      <w:pPr>
        <w:autoSpaceDE w:val="0"/>
        <w:autoSpaceDN w:val="0"/>
        <w:spacing w:line="300" w:lineRule="atLeast"/>
        <w:ind w:left="856" w:hanging="456"/>
        <w:rPr>
          <w:rFonts w:ascii="Meiryo UI" w:eastAsia="Meiryo UI" w:hAnsi="Meiryo UI" w:cs="Meiryo UI"/>
        </w:rPr>
      </w:pPr>
      <w:r w:rsidRPr="00995B27">
        <w:rPr>
          <w:rFonts w:ascii="Meiryo UI" w:eastAsia="Meiryo UI" w:hAnsi="Meiryo UI" w:cs="Meiryo UI" w:hint="eastAsia"/>
        </w:rPr>
        <w:t>□</w:t>
      </w:r>
      <w:r>
        <w:rPr>
          <w:rFonts w:ascii="Meiryo UI" w:eastAsia="Meiryo UI" w:hAnsi="Meiryo UI" w:cs="Meiryo UI" w:hint="eastAsia"/>
        </w:rPr>
        <w:t xml:space="preserve"> </w:t>
      </w:r>
      <w:r w:rsidRPr="004B3E69">
        <w:rPr>
          <w:rFonts w:ascii="Meiryo UI" w:eastAsia="Meiryo UI" w:hAnsi="Meiryo UI" w:cs="Meiryo UI" w:hint="eastAsia"/>
        </w:rPr>
        <w:t>登記床面積</w:t>
      </w:r>
    </w:p>
    <w:p w14:paraId="13FA4EE2" w14:textId="77777777" w:rsidR="00980DB5" w:rsidRPr="004B3E69" w:rsidRDefault="00980DB5" w:rsidP="00980DB5">
      <w:pPr>
        <w:pStyle w:val="3"/>
        <w:autoSpaceDE w:val="0"/>
        <w:autoSpaceDN w:val="0"/>
        <w:spacing w:line="300" w:lineRule="atLeast"/>
        <w:ind w:leftChars="496" w:left="992" w:firstLine="0"/>
        <w:rPr>
          <w:rFonts w:ascii="Meiryo UI" w:eastAsia="Meiryo UI" w:hAnsi="Meiryo UI" w:cs="Meiryo UI"/>
        </w:rPr>
      </w:pPr>
      <w:r w:rsidRPr="004B3E69">
        <w:rPr>
          <w:rFonts w:ascii="Meiryo UI" w:eastAsia="Meiryo UI" w:hAnsi="Meiryo UI" w:cs="Meiryo UI" w:hint="eastAsia"/>
        </w:rPr>
        <w:t>建築基準法に基づく本体建物と別棟建物の各階床面積の合計(延べ面積)を入力しますが、外気分断性、定着性、用途利用性の三要件すべてを満たす場合に登記床面積に算入されるため、以下に留意します｡</w:t>
      </w:r>
    </w:p>
    <w:p w14:paraId="04B0FE82" w14:textId="77777777" w:rsidR="00980DB5" w:rsidRPr="004B3E69" w:rsidRDefault="00980DB5" w:rsidP="00980DB5">
      <w:pPr>
        <w:pStyle w:val="3"/>
        <w:tabs>
          <w:tab w:val="left" w:pos="1260"/>
        </w:tabs>
        <w:autoSpaceDE w:val="0"/>
        <w:autoSpaceDN w:val="0"/>
        <w:spacing w:line="300" w:lineRule="atLeast"/>
        <w:ind w:leftChars="496" w:left="1276" w:hangingChars="142" w:hanging="284"/>
        <w:rPr>
          <w:rFonts w:ascii="Meiryo UI" w:eastAsia="Meiryo UI" w:hAnsi="Meiryo UI" w:cs="Meiryo UI"/>
        </w:rPr>
      </w:pPr>
      <w:r w:rsidRPr="004B3E69">
        <w:rPr>
          <w:rFonts w:ascii="Meiryo UI" w:eastAsia="Meiryo UI" w:hAnsi="Meiryo UI" w:cs="Meiryo UI" w:hint="eastAsia"/>
        </w:rPr>
        <w:t>＊</w:t>
      </w:r>
      <w:r w:rsidRPr="004B3E69">
        <w:rPr>
          <w:rFonts w:ascii="Meiryo UI" w:eastAsia="Meiryo UI" w:hAnsi="Meiryo UI" w:cs="Meiryo UI" w:hint="eastAsia"/>
        </w:rPr>
        <w:tab/>
        <w:t>開放廊下や屋外階段、バルコニーは算入しません｡</w:t>
      </w:r>
    </w:p>
    <w:p w14:paraId="152082DE" w14:textId="77777777" w:rsidR="00980DB5" w:rsidRPr="004B3E69" w:rsidRDefault="00980DB5" w:rsidP="00980DB5">
      <w:pPr>
        <w:pStyle w:val="3"/>
        <w:tabs>
          <w:tab w:val="left" w:pos="1260"/>
        </w:tabs>
        <w:autoSpaceDE w:val="0"/>
        <w:autoSpaceDN w:val="0"/>
        <w:spacing w:line="300" w:lineRule="atLeast"/>
        <w:ind w:leftChars="496" w:left="1276" w:hangingChars="142" w:hanging="284"/>
        <w:rPr>
          <w:rFonts w:ascii="Meiryo UI" w:eastAsia="Meiryo UI" w:hAnsi="Meiryo UI" w:cs="Meiryo UI"/>
        </w:rPr>
      </w:pPr>
      <w:r w:rsidRPr="004B3E69">
        <w:rPr>
          <w:rFonts w:ascii="Meiryo UI" w:eastAsia="Meiryo UI" w:hAnsi="Meiryo UI" w:cs="Meiryo UI" w:hint="eastAsia"/>
        </w:rPr>
        <w:t>＊</w:t>
      </w:r>
      <w:r w:rsidRPr="004B3E69">
        <w:rPr>
          <w:rFonts w:ascii="Meiryo UI" w:eastAsia="Meiryo UI" w:hAnsi="Meiryo UI" w:cs="Meiryo UI"/>
        </w:rPr>
        <w:tab/>
      </w:r>
      <w:r w:rsidRPr="004B3E69">
        <w:rPr>
          <w:rFonts w:ascii="Meiryo UI" w:eastAsia="Meiryo UI" w:hAnsi="Meiryo UI" w:cs="Meiryo UI" w:hint="eastAsia"/>
        </w:rPr>
        <w:t>共同住宅の共用屋内廊下、地階、屋内駐車場や屋内駐輪場は、その床面積を算入します。容積率算定の際に行う除外はありません。</w:t>
      </w:r>
    </w:p>
    <w:p w14:paraId="1B49369F" w14:textId="77777777" w:rsidR="00980DB5" w:rsidRPr="004B3E69" w:rsidRDefault="00980DB5" w:rsidP="00980DB5">
      <w:pPr>
        <w:pStyle w:val="3"/>
        <w:tabs>
          <w:tab w:val="left" w:pos="1260"/>
        </w:tabs>
        <w:autoSpaceDE w:val="0"/>
        <w:autoSpaceDN w:val="0"/>
        <w:spacing w:line="300" w:lineRule="atLeast"/>
        <w:ind w:leftChars="496" w:left="1276" w:hangingChars="142" w:hanging="284"/>
        <w:rPr>
          <w:rFonts w:ascii="Meiryo UI" w:eastAsia="Meiryo UI" w:hAnsi="Meiryo UI" w:cs="Meiryo UI"/>
        </w:rPr>
      </w:pPr>
      <w:r w:rsidRPr="004B3E69">
        <w:rPr>
          <w:rFonts w:ascii="Meiryo UI" w:eastAsia="Meiryo UI" w:hAnsi="Meiryo UI" w:cs="Meiryo UI" w:hint="eastAsia"/>
        </w:rPr>
        <w:t>＊</w:t>
      </w:r>
      <w:r w:rsidRPr="004B3E69">
        <w:rPr>
          <w:rFonts w:ascii="Meiryo UI" w:eastAsia="Meiryo UI" w:hAnsi="Meiryo UI" w:cs="Meiryo UI"/>
        </w:rPr>
        <w:tab/>
      </w:r>
      <w:r w:rsidRPr="004B3E69">
        <w:rPr>
          <w:rFonts w:ascii="Meiryo UI" w:eastAsia="Meiryo UI" w:hAnsi="Meiryo UI" w:cs="Meiryo UI" w:hint="eastAsia"/>
        </w:rPr>
        <w:t>別棟建物が多段式機械駐車場の場合は、平屋建とみなしての床面積(≒建築面積)を算入します。</w:t>
      </w:r>
    </w:p>
    <w:p w14:paraId="62C13F89" w14:textId="77777777" w:rsidR="00980DB5" w:rsidRDefault="00980DB5" w:rsidP="00980DB5">
      <w:pPr>
        <w:pStyle w:val="3"/>
        <w:tabs>
          <w:tab w:val="left" w:pos="1260"/>
        </w:tabs>
        <w:autoSpaceDE w:val="0"/>
        <w:autoSpaceDN w:val="0"/>
        <w:spacing w:line="300" w:lineRule="atLeast"/>
        <w:ind w:leftChars="496" w:left="1276" w:hangingChars="142" w:hanging="284"/>
        <w:rPr>
          <w:rFonts w:ascii="Meiryo UI" w:eastAsia="Meiryo UI" w:hAnsi="Meiryo UI" w:cs="Meiryo UI"/>
        </w:rPr>
      </w:pPr>
      <w:r w:rsidRPr="004B3E69">
        <w:rPr>
          <w:rFonts w:ascii="Meiryo UI" w:eastAsia="Meiryo UI" w:hAnsi="Meiryo UI" w:cs="Meiryo UI" w:hint="eastAsia"/>
        </w:rPr>
        <w:t>＊</w:t>
      </w:r>
      <w:r w:rsidRPr="004B3E69">
        <w:rPr>
          <w:rFonts w:ascii="Meiryo UI" w:eastAsia="Meiryo UI" w:hAnsi="Meiryo UI" w:cs="Meiryo UI" w:hint="eastAsia"/>
        </w:rPr>
        <w:tab/>
        <w:t>別棟建物が屋根と三方腰壁付き駐輪場の場合は、その床面積を算入します。</w:t>
      </w:r>
    </w:p>
    <w:p w14:paraId="2AAF5971" w14:textId="77777777" w:rsidR="00B82691" w:rsidRPr="00995B27" w:rsidRDefault="00B82691" w:rsidP="00995B27">
      <w:pPr>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32434">
        <w:rPr>
          <w:rFonts w:ascii="Meiryo UI" w:eastAsia="Meiryo UI" w:hAnsi="Meiryo UI" w:cs="Meiryo UI" w:hint="eastAsia"/>
        </w:rPr>
        <w:t xml:space="preserve"> </w:t>
      </w:r>
      <w:r w:rsidRPr="00995B27">
        <w:rPr>
          <w:rFonts w:ascii="Meiryo UI" w:eastAsia="Meiryo UI" w:hAnsi="Meiryo UI" w:cs="Meiryo UI" w:hint="eastAsia"/>
        </w:rPr>
        <w:t>工事費</w:t>
      </w:r>
    </w:p>
    <w:p w14:paraId="24070265" w14:textId="77777777" w:rsidR="00B82691" w:rsidRPr="00995B27" w:rsidRDefault="004E5A30" w:rsidP="00995B27">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デベロッパー</w:t>
      </w:r>
      <w:r w:rsidR="00B82691" w:rsidRPr="00995B27">
        <w:rPr>
          <w:rFonts w:ascii="Meiryo UI" w:eastAsia="Meiryo UI" w:hAnsi="Meiryo UI" w:cs="Meiryo UI" w:hint="eastAsia"/>
        </w:rPr>
        <w:t>が発注する工事費を入力します。</w:t>
      </w:r>
    </w:p>
    <w:p w14:paraId="3BF394F7" w14:textId="77777777" w:rsidR="00E53066" w:rsidRPr="00995B27" w:rsidRDefault="00B82691" w:rsidP="00432434">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オーナーが取得する建物の評価額や減価償却費の算定に用います。</w:t>
      </w:r>
    </w:p>
    <w:p w14:paraId="0AA68B05" w14:textId="77777777" w:rsidR="00B82691" w:rsidRPr="00995B27" w:rsidRDefault="00B82691" w:rsidP="00995B27">
      <w:pPr>
        <w:pStyle w:val="3"/>
        <w:autoSpaceDE w:val="0"/>
        <w:autoSpaceDN w:val="0"/>
        <w:spacing w:line="300" w:lineRule="atLeast"/>
        <w:ind w:firstLine="400"/>
        <w:outlineLvl w:val="0"/>
        <w:rPr>
          <w:rFonts w:ascii="Meiryo UI" w:eastAsia="Meiryo UI" w:hAnsi="Meiryo UI" w:cs="Meiryo UI"/>
        </w:rPr>
      </w:pPr>
      <w:r w:rsidRPr="00995B27">
        <w:rPr>
          <w:rFonts w:ascii="Meiryo UI" w:eastAsia="Meiryo UI" w:hAnsi="Meiryo UI" w:cs="Meiryo UI" w:hint="eastAsia"/>
        </w:rPr>
        <w:t>□</w:t>
      </w:r>
      <w:r w:rsidR="00432434">
        <w:rPr>
          <w:rFonts w:ascii="Meiryo UI" w:eastAsia="Meiryo UI" w:hAnsi="Meiryo UI" w:cs="Meiryo UI" w:hint="eastAsia"/>
        </w:rPr>
        <w:t xml:space="preserve"> </w:t>
      </w:r>
      <w:r w:rsidRPr="00995B27">
        <w:rPr>
          <w:rFonts w:ascii="Meiryo UI" w:eastAsia="Meiryo UI" w:hAnsi="Meiryo UI" w:cs="Meiryo UI" w:hint="eastAsia"/>
        </w:rPr>
        <w:t>建物固定資産税評価割合</w:t>
      </w:r>
    </w:p>
    <w:p w14:paraId="322FF6A4" w14:textId="77777777" w:rsidR="00B82691" w:rsidRPr="00995B27" w:rsidRDefault="00B82691" w:rsidP="00995B27">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工事費に対する建物固定資産税評価額の割合を入力します｡</w:t>
      </w:r>
    </w:p>
    <w:p w14:paraId="7515B16A" w14:textId="2395C944" w:rsidR="00B82691" w:rsidRPr="00995B27" w:rsidRDefault="00B82691" w:rsidP="00995B27">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 xml:space="preserve">通常は </w:t>
      </w:r>
      <w:r w:rsidR="00432434">
        <w:rPr>
          <w:rFonts w:ascii="Meiryo UI" w:eastAsia="Meiryo UI" w:hAnsi="Meiryo UI" w:cs="Meiryo UI" w:hint="eastAsia"/>
        </w:rPr>
        <w:t>『</w:t>
      </w:r>
      <w:r w:rsidR="00AD4544">
        <w:rPr>
          <w:rFonts w:ascii="Meiryo UI" w:eastAsia="Meiryo UI" w:hAnsi="Meiryo UI" w:cs="Meiryo UI"/>
        </w:rPr>
        <w:t>4</w:t>
      </w:r>
      <w:r w:rsidR="00432434">
        <w:rPr>
          <w:rFonts w:ascii="Meiryo UI" w:eastAsia="Meiryo UI" w:hAnsi="Meiryo UI" w:cs="Meiryo UI" w:hint="eastAsia"/>
        </w:rPr>
        <w:t>0</w:t>
      </w:r>
      <w:r w:rsidRPr="00995B27">
        <w:rPr>
          <w:rFonts w:ascii="Meiryo UI" w:eastAsia="Meiryo UI" w:hAnsi="Meiryo UI" w:cs="Meiryo UI" w:hint="eastAsia"/>
        </w:rPr>
        <w:t>』</w:t>
      </w:r>
      <w:r w:rsidR="003057BC">
        <w:rPr>
          <w:rFonts w:ascii="Meiryo UI" w:eastAsia="Meiryo UI" w:hAnsi="Meiryo UI" w:cs="Meiryo UI" w:hint="eastAsia"/>
        </w:rPr>
        <w:t xml:space="preserve"> ％</w:t>
      </w:r>
      <w:r w:rsidR="00AD4544">
        <w:rPr>
          <w:rFonts w:ascii="Meiryo UI" w:eastAsia="Meiryo UI" w:hAnsi="Meiryo UI" w:cs="Meiryo UI" w:hint="eastAsia"/>
        </w:rPr>
        <w:t>～</w:t>
      </w:r>
      <w:r w:rsidRPr="00995B27">
        <w:rPr>
          <w:rFonts w:ascii="Meiryo UI" w:eastAsia="Meiryo UI" w:hAnsi="Meiryo UI" w:cs="Meiryo UI" w:hint="eastAsia"/>
        </w:rPr>
        <w:t xml:space="preserve"> </w:t>
      </w:r>
      <w:r w:rsidR="00432434">
        <w:rPr>
          <w:rFonts w:ascii="Meiryo UI" w:eastAsia="Meiryo UI" w:hAnsi="Meiryo UI" w:cs="Meiryo UI" w:hint="eastAsia"/>
        </w:rPr>
        <w:t>『</w:t>
      </w:r>
      <w:r w:rsidR="00AD4544">
        <w:rPr>
          <w:rFonts w:ascii="Meiryo UI" w:eastAsia="Meiryo UI" w:hAnsi="Meiryo UI" w:cs="Meiryo UI"/>
        </w:rPr>
        <w:t>6</w:t>
      </w:r>
      <w:r w:rsidR="00432434">
        <w:rPr>
          <w:rFonts w:ascii="Meiryo UI" w:eastAsia="Meiryo UI" w:hAnsi="Meiryo UI" w:cs="Meiryo UI" w:hint="eastAsia"/>
        </w:rPr>
        <w:t>0</w:t>
      </w:r>
      <w:r w:rsidRPr="00995B27">
        <w:rPr>
          <w:rFonts w:ascii="Meiryo UI" w:eastAsia="Meiryo UI" w:hAnsi="Meiryo UI" w:cs="Meiryo UI" w:hint="eastAsia"/>
        </w:rPr>
        <w:t>』</w:t>
      </w:r>
      <w:r w:rsidR="003057BC">
        <w:rPr>
          <w:rFonts w:ascii="Meiryo UI" w:eastAsia="Meiryo UI" w:hAnsi="Meiryo UI" w:cs="Meiryo UI"/>
        </w:rPr>
        <w:t xml:space="preserve"> </w:t>
      </w:r>
      <w:r w:rsidR="003057BC">
        <w:rPr>
          <w:rFonts w:ascii="Meiryo UI" w:eastAsia="Meiryo UI" w:hAnsi="Meiryo UI" w:cs="Meiryo UI" w:hint="eastAsia"/>
        </w:rPr>
        <w:t>％</w:t>
      </w:r>
      <w:r w:rsidR="00432434">
        <w:rPr>
          <w:rFonts w:ascii="Meiryo UI" w:eastAsia="Meiryo UI" w:hAnsi="Meiryo UI" w:cs="Meiryo UI" w:hint="eastAsia"/>
        </w:rPr>
        <w:t>(</w:t>
      </w:r>
      <w:r w:rsidRPr="00995B27">
        <w:rPr>
          <w:rFonts w:ascii="Meiryo UI" w:eastAsia="Meiryo UI" w:hAnsi="Meiryo UI" w:cs="Meiryo UI" w:hint="eastAsia"/>
        </w:rPr>
        <w:t>安全側､つまり収支上は不利側</w:t>
      </w:r>
      <w:r w:rsidR="00DE30BB" w:rsidRPr="00995B27">
        <w:rPr>
          <w:rFonts w:ascii="Meiryo UI" w:eastAsia="Meiryo UI" w:hAnsi="Meiryo UI" w:cs="Meiryo UI" w:hint="eastAsia"/>
        </w:rPr>
        <w:t>)</w:t>
      </w:r>
      <w:r w:rsidRPr="00995B27">
        <w:rPr>
          <w:rFonts w:ascii="Meiryo UI" w:eastAsia="Meiryo UI" w:hAnsi="Meiryo UI" w:cs="Meiryo UI" w:hint="eastAsia"/>
        </w:rPr>
        <w:t>を入力します｡</w:t>
      </w:r>
    </w:p>
    <w:p w14:paraId="5C44266B" w14:textId="77777777" w:rsidR="00E53066" w:rsidRPr="00995B27" w:rsidRDefault="00432434" w:rsidP="00432434">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建築工事費×建物固定資産税評価割合を､建物固定資産税評価額とみなします｡</w:t>
      </w:r>
    </w:p>
    <w:p w14:paraId="3D82BAE7" w14:textId="77777777" w:rsidR="00E53066" w:rsidRPr="00995B27" w:rsidRDefault="00B82691" w:rsidP="00432434">
      <w:pPr>
        <w:autoSpaceDE w:val="0"/>
        <w:autoSpaceDN w:val="0"/>
        <w:spacing w:line="300" w:lineRule="atLeast"/>
        <w:ind w:left="1276" w:hanging="676"/>
        <w:rPr>
          <w:rFonts w:ascii="Meiryo UI" w:eastAsia="Meiryo UI" w:hAnsi="Meiryo UI" w:cs="Meiryo UI"/>
        </w:rPr>
      </w:pPr>
      <w:r w:rsidRPr="00995B27">
        <w:rPr>
          <w:rFonts w:ascii="Meiryo UI" w:eastAsia="Meiryo UI" w:hAnsi="Meiryo UI" w:cs="Meiryo UI" w:hint="eastAsia"/>
        </w:rPr>
        <w:lastRenderedPageBreak/>
        <w:t>[参考</w:t>
      </w:r>
      <w:r w:rsidR="00F3047A" w:rsidRPr="00995B27">
        <w:rPr>
          <w:rFonts w:ascii="Meiryo UI" w:eastAsia="Meiryo UI" w:hAnsi="Meiryo UI" w:cs="Meiryo UI" w:hint="eastAsia"/>
        </w:rPr>
        <w:t>]</w:t>
      </w:r>
      <w:r w:rsidR="00F3047A" w:rsidRPr="00995B27">
        <w:rPr>
          <w:rFonts w:ascii="Meiryo UI" w:eastAsia="Meiryo UI" w:hAnsi="Meiryo UI" w:cs="Meiryo UI" w:hint="eastAsia"/>
        </w:rPr>
        <w:tab/>
      </w:r>
      <w:r w:rsidRPr="00995B27">
        <w:rPr>
          <w:rFonts w:ascii="Meiryo UI" w:eastAsia="Meiryo UI" w:hAnsi="Meiryo UI" w:cs="Meiryo UI" w:hint="eastAsia"/>
        </w:rPr>
        <w:t>建物の登録免許税額(所有権保存)は､各法務局が策定する 『新築建物価格認定基準表』 に基づく建物評価額を用いて算定されますが､基準表が全国一律でないため､</w:t>
      </w:r>
      <w:r w:rsidR="00E73680" w:rsidRPr="00995B27">
        <w:rPr>
          <w:rFonts w:ascii="Meiryo UI" w:eastAsia="Meiryo UI" w:hAnsi="Meiryo UI" w:cs="Meiryo UI" w:hint="eastAsia"/>
        </w:rPr>
        <w:t>本ソフト</w:t>
      </w:r>
      <w:r w:rsidRPr="00995B27">
        <w:rPr>
          <w:rFonts w:ascii="Meiryo UI" w:eastAsia="Meiryo UI" w:hAnsi="Meiryo UI" w:cs="Meiryo UI" w:hint="eastAsia"/>
        </w:rPr>
        <w:t>では､建築工事費×建物固定資産税評価割合で求められる評価額を用いて算定します｡</w:t>
      </w:r>
    </w:p>
    <w:p w14:paraId="5B48F633" w14:textId="77777777" w:rsidR="007F2AE2" w:rsidRPr="00995B27" w:rsidRDefault="007F2AE2" w:rsidP="00995B27">
      <w:pPr>
        <w:autoSpaceDE w:val="0"/>
        <w:autoSpaceDN w:val="0"/>
        <w:spacing w:line="300" w:lineRule="atLeast"/>
        <w:ind w:firstLineChars="200" w:firstLine="400"/>
        <w:rPr>
          <w:rFonts w:ascii="Meiryo UI" w:eastAsia="Meiryo UI" w:hAnsi="Meiryo UI" w:cs="Meiryo UI"/>
        </w:rPr>
      </w:pPr>
      <w:r w:rsidRPr="00995B27">
        <w:rPr>
          <w:rFonts w:ascii="Meiryo UI" w:eastAsia="Meiryo UI" w:hAnsi="Meiryo UI" w:cs="Meiryo UI" w:hint="eastAsia"/>
        </w:rPr>
        <w:t>□</w:t>
      </w:r>
      <w:r w:rsidR="00432434">
        <w:rPr>
          <w:rFonts w:ascii="Meiryo UI" w:eastAsia="Meiryo UI" w:hAnsi="Meiryo UI" w:cs="Meiryo UI" w:hint="eastAsia"/>
        </w:rPr>
        <w:t xml:space="preserve">　</w:t>
      </w:r>
      <w:r w:rsidRPr="00995B27">
        <w:rPr>
          <w:rFonts w:ascii="Meiryo UI" w:eastAsia="Meiryo UI" w:hAnsi="Meiryo UI" w:cs="Meiryo UI" w:hint="eastAsia"/>
        </w:rPr>
        <w:t>地主の従前土地・建物の譲渡期日</w:t>
      </w:r>
    </w:p>
    <w:p w14:paraId="1919EAE8" w14:textId="77777777" w:rsidR="007F2AE2" w:rsidRPr="00995B27" w:rsidRDefault="002E4AD7" w:rsidP="00432434">
      <w:pPr>
        <w:autoSpaceDE w:val="0"/>
        <w:autoSpaceDN w:val="0"/>
        <w:spacing w:line="300" w:lineRule="atLeast"/>
        <w:ind w:leftChars="496" w:left="992"/>
        <w:rPr>
          <w:rFonts w:ascii="Meiryo UI" w:eastAsia="Meiryo UI" w:hAnsi="Meiryo UI" w:cs="Meiryo UI"/>
        </w:rPr>
      </w:pPr>
      <w:r w:rsidRPr="00995B27">
        <w:rPr>
          <w:rFonts w:ascii="Meiryo UI" w:eastAsia="Meiryo UI" w:hAnsi="Meiryo UI" w:cs="Meiryo UI" w:hint="eastAsia"/>
        </w:rPr>
        <w:t>等価交換契約の締結期日とみなします。</w:t>
      </w:r>
    </w:p>
    <w:p w14:paraId="12557ABC" w14:textId="77777777" w:rsidR="00B82691" w:rsidRDefault="00B82691" w:rsidP="00995B27">
      <w:pPr>
        <w:autoSpaceDE w:val="0"/>
        <w:autoSpaceDN w:val="0"/>
        <w:spacing w:line="300" w:lineRule="atLeast"/>
        <w:ind w:firstLineChars="200" w:firstLine="400"/>
        <w:rPr>
          <w:rFonts w:ascii="Meiryo UI" w:eastAsia="Meiryo UI" w:hAnsi="Meiryo UI" w:cs="Meiryo UI"/>
        </w:rPr>
      </w:pPr>
      <w:r w:rsidRPr="00995B27">
        <w:rPr>
          <w:rFonts w:ascii="Meiryo UI" w:eastAsia="Meiryo UI" w:hAnsi="Meiryo UI" w:cs="Meiryo UI" w:hint="eastAsia"/>
        </w:rPr>
        <w:t>□</w:t>
      </w:r>
      <w:r w:rsidR="00432434">
        <w:rPr>
          <w:rFonts w:ascii="Meiryo UI" w:eastAsia="Meiryo UI" w:hAnsi="Meiryo UI" w:cs="Meiryo UI" w:hint="eastAsia"/>
        </w:rPr>
        <w:t xml:space="preserve">　</w:t>
      </w:r>
      <w:r w:rsidRPr="00995B27">
        <w:rPr>
          <w:rFonts w:ascii="Meiryo UI" w:eastAsia="Meiryo UI" w:hAnsi="Meiryo UI" w:cs="Meiryo UI" w:hint="eastAsia"/>
        </w:rPr>
        <w:t>竣工期日</w:t>
      </w:r>
    </w:p>
    <w:p w14:paraId="74523777" w14:textId="02391F4B" w:rsidR="002D0C0C" w:rsidRPr="00995B27" w:rsidRDefault="00E9652B" w:rsidP="002D0C0C">
      <w:pPr>
        <w:autoSpaceDE w:val="0"/>
        <w:autoSpaceDN w:val="0"/>
        <w:spacing w:line="300" w:lineRule="atLeast"/>
        <w:ind w:firstLineChars="496" w:firstLine="992"/>
        <w:rPr>
          <w:rFonts w:ascii="Meiryo UI" w:eastAsia="Meiryo UI" w:hAnsi="Meiryo UI" w:cs="Meiryo UI"/>
        </w:rPr>
      </w:pPr>
      <w:r w:rsidRPr="00EF2E6C">
        <w:rPr>
          <w:rFonts w:ascii="Meiryo UI" w:eastAsia="Meiryo UI" w:hAnsi="Meiryo UI" w:cs="Meiryo UI" w:hint="eastAsia"/>
        </w:rPr>
        <w:t>竣工期日直近の</w:t>
      </w:r>
      <w:r w:rsidR="002D0C0C" w:rsidRPr="00EF2E6C">
        <w:rPr>
          <w:rFonts w:ascii="Meiryo UI" w:eastAsia="Meiryo UI" w:hAnsi="Meiryo UI" w:cs="Meiryo UI" w:hint="eastAsia"/>
        </w:rPr>
        <w:t>月</w:t>
      </w:r>
      <w:r w:rsidR="002D0C0C" w:rsidRPr="00E54E17">
        <w:rPr>
          <w:rFonts w:ascii="Meiryo UI" w:eastAsia="Meiryo UI" w:hAnsi="Meiryo UI" w:cs="Meiryo UI" w:hint="eastAsia"/>
        </w:rPr>
        <w:t>の最終日(末日)を入力します。</w:t>
      </w:r>
    </w:p>
    <w:p w14:paraId="1126C0C7" w14:textId="77777777" w:rsidR="00B82691" w:rsidRPr="00995B27" w:rsidRDefault="002D0C0C" w:rsidP="002D0C0C">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E73680" w:rsidRPr="00995B27">
        <w:rPr>
          <w:rFonts w:ascii="Meiryo UI" w:eastAsia="Meiryo UI" w:hAnsi="Meiryo UI" w:cs="Meiryo UI" w:hint="eastAsia"/>
        </w:rPr>
        <w:t>本ソフト</w:t>
      </w:r>
      <w:r w:rsidR="00B82691" w:rsidRPr="00995B27">
        <w:rPr>
          <w:rFonts w:ascii="Meiryo UI" w:eastAsia="Meiryo UI" w:hAnsi="Meiryo UI" w:cs="Meiryo UI" w:hint="eastAsia"/>
        </w:rPr>
        <w:t>では､竣工期日を建物の取得や保存登記､抵当権設定の期日とみなします｡</w:t>
      </w:r>
    </w:p>
    <w:p w14:paraId="16BE3F2E" w14:textId="77777777" w:rsidR="00B82691" w:rsidRPr="00995B27" w:rsidRDefault="00432434" w:rsidP="00923F3D">
      <w:pPr>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sidR="00923F3D">
        <w:rPr>
          <w:rFonts w:ascii="Meiryo UI" w:eastAsia="Meiryo UI" w:hAnsi="Meiryo UI" w:cs="Meiryo UI" w:hint="eastAsia"/>
        </w:rPr>
        <w:tab/>
      </w:r>
      <w:r w:rsidR="00B82691" w:rsidRPr="00995B27">
        <w:rPr>
          <w:rFonts w:ascii="Meiryo UI" w:eastAsia="Meiryo UI" w:hAnsi="Meiryo UI" w:cs="Meiryo UI" w:hint="eastAsia"/>
        </w:rPr>
        <w:t>租税特別措置法による税率の算定に用います｡</w:t>
      </w:r>
    </w:p>
    <w:p w14:paraId="1B8A739F" w14:textId="77777777" w:rsidR="00024E9D" w:rsidRPr="00995B27" w:rsidRDefault="00B82691" w:rsidP="00432434">
      <w:pPr>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32434">
        <w:rPr>
          <w:rFonts w:ascii="Meiryo UI" w:eastAsia="Meiryo UI" w:hAnsi="Meiryo UI" w:cs="Meiryo UI" w:hint="eastAsia"/>
        </w:rPr>
        <w:t xml:space="preserve"> </w:t>
      </w:r>
      <w:r w:rsidRPr="00995B27">
        <w:rPr>
          <w:rFonts w:ascii="Meiryo UI" w:eastAsia="Meiryo UI" w:hAnsi="Meiryo UI" w:cs="Meiryo UI" w:hint="eastAsia"/>
        </w:rPr>
        <w:t>床配分計画</w:t>
      </w:r>
    </w:p>
    <w:p w14:paraId="29825F2C" w14:textId="77777777" w:rsidR="00B82691" w:rsidRPr="00995B27" w:rsidRDefault="00B82691" w:rsidP="00995B27">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全体床計画</w:t>
      </w:r>
    </w:p>
    <w:p w14:paraId="0989EE9C" w14:textId="77777777" w:rsidR="00CE1A70" w:rsidRPr="00995B27" w:rsidRDefault="004E5A30" w:rsidP="00995B27">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デベロッパー</w:t>
      </w:r>
      <w:r w:rsidR="00CE1A70" w:rsidRPr="00995B27">
        <w:rPr>
          <w:rFonts w:ascii="Meiryo UI" w:eastAsia="Meiryo UI" w:hAnsi="Meiryo UI" w:cs="Meiryo UI" w:hint="eastAsia"/>
        </w:rPr>
        <w:t>が建設する</w:t>
      </w:r>
      <w:r w:rsidR="00B82691" w:rsidRPr="00995B27">
        <w:rPr>
          <w:rFonts w:ascii="Meiryo UI" w:eastAsia="Meiryo UI" w:hAnsi="Meiryo UI" w:cs="Meiryo UI" w:hint="eastAsia"/>
        </w:rPr>
        <w:t>建物全体の計画について入力します。</w:t>
      </w:r>
    </w:p>
    <w:p w14:paraId="0B937F10" w14:textId="77777777" w:rsidR="00024E9D" w:rsidRPr="00995B27" w:rsidRDefault="00CE1A70" w:rsidP="00432434">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オーナーが取得する部分を含みます。</w:t>
      </w:r>
    </w:p>
    <w:p w14:paraId="347E389E" w14:textId="77777777" w:rsidR="00B82691" w:rsidRPr="00995B27" w:rsidRDefault="00B82691" w:rsidP="00995B27">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地主取得床計画</w:t>
      </w:r>
    </w:p>
    <w:p w14:paraId="694EDAE4" w14:textId="77777777" w:rsidR="00024E9D" w:rsidRPr="00995B27" w:rsidRDefault="004E5A30" w:rsidP="00432434">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デベロッパー</w:t>
      </w:r>
      <w:r w:rsidR="00B82691" w:rsidRPr="00995B27">
        <w:rPr>
          <w:rFonts w:ascii="Meiryo UI" w:eastAsia="Meiryo UI" w:hAnsi="Meiryo UI" w:cs="Meiryo UI" w:hint="eastAsia"/>
        </w:rPr>
        <w:t>が建設する建物のうち、オーナーが取得する部分の計画について入力します。</w:t>
      </w:r>
    </w:p>
    <w:p w14:paraId="11304056" w14:textId="2596E0F2" w:rsidR="00B82691" w:rsidRPr="00BF1C5B" w:rsidRDefault="00B82691" w:rsidP="00995B27">
      <w:pPr>
        <w:autoSpaceDE w:val="0"/>
        <w:autoSpaceDN w:val="0"/>
        <w:spacing w:line="300" w:lineRule="atLeast"/>
        <w:ind w:firstLine="800"/>
        <w:rPr>
          <w:rFonts w:ascii="Meiryo UI" w:eastAsia="Meiryo UI" w:hAnsi="Meiryo UI" w:cs="Meiryo UI"/>
        </w:rPr>
      </w:pPr>
      <w:r w:rsidRPr="00BF1C5B">
        <w:rPr>
          <w:rFonts w:ascii="Meiryo UI" w:eastAsia="Meiryo UI" w:hAnsi="Meiryo UI" w:cs="Meiryo UI" w:hint="eastAsia"/>
        </w:rPr>
        <w:t>住戸･専有面積､戸数</w:t>
      </w:r>
    </w:p>
    <w:p w14:paraId="0320DF1D" w14:textId="77777777" w:rsidR="00B82691" w:rsidRPr="00BF1C5B" w:rsidRDefault="00B82691" w:rsidP="00995B27">
      <w:pPr>
        <w:autoSpaceDE w:val="0"/>
        <w:autoSpaceDN w:val="0"/>
        <w:spacing w:line="300" w:lineRule="atLeast"/>
        <w:ind w:firstLine="1000"/>
        <w:rPr>
          <w:rFonts w:ascii="Meiryo UI" w:eastAsia="Meiryo UI" w:hAnsi="Meiryo UI" w:cs="Meiryo UI"/>
        </w:rPr>
      </w:pPr>
      <w:r w:rsidRPr="00BF1C5B">
        <w:rPr>
          <w:rFonts w:ascii="Meiryo UI" w:eastAsia="Meiryo UI" w:hAnsi="Meiryo UI" w:cs="Meiryo UI" w:hint="eastAsia"/>
        </w:rPr>
        <w:t>オーナーが取得するオーナー自宅を除く住戸について入力します。</w:t>
      </w:r>
    </w:p>
    <w:p w14:paraId="1F1C1409" w14:textId="77777777" w:rsidR="00024E9D" w:rsidRPr="00BF1C5B" w:rsidRDefault="00432434" w:rsidP="006A1D71">
      <w:pPr>
        <w:pStyle w:val="3"/>
        <w:autoSpaceDE w:val="0"/>
        <w:autoSpaceDN w:val="0"/>
        <w:spacing w:line="300" w:lineRule="atLeast"/>
        <w:ind w:leftChars="497" w:left="1276" w:hangingChars="141" w:hanging="282"/>
        <w:rPr>
          <w:rFonts w:ascii="Meiryo UI" w:eastAsia="Meiryo UI" w:hAnsi="Meiryo UI" w:cs="Meiryo UI"/>
        </w:rPr>
      </w:pPr>
      <w:r w:rsidRPr="00BF1C5B">
        <w:rPr>
          <w:rFonts w:ascii="Meiryo UI" w:eastAsia="Meiryo UI" w:hAnsi="Meiryo UI" w:cs="Meiryo UI" w:hint="eastAsia"/>
        </w:rPr>
        <w:t>＊</w:t>
      </w:r>
      <w:r w:rsidR="006A1D71" w:rsidRPr="00BF1C5B">
        <w:rPr>
          <w:rFonts w:ascii="Meiryo UI" w:eastAsia="Meiryo UI" w:hAnsi="Meiryo UI" w:cs="Meiryo UI" w:hint="eastAsia"/>
        </w:rPr>
        <w:tab/>
      </w:r>
      <w:r w:rsidR="00B82691" w:rsidRPr="00BF1C5B">
        <w:rPr>
          <w:rFonts w:ascii="Meiryo UI" w:eastAsia="Meiryo UI" w:hAnsi="Meiryo UI" w:cs="Meiryo UI" w:hint="eastAsia"/>
        </w:rPr>
        <w:t>取得税､固都税の算定に用います｡</w:t>
      </w:r>
    </w:p>
    <w:p w14:paraId="2B3DCBA6" w14:textId="77777777" w:rsidR="00E00FA1" w:rsidRPr="00BF1C5B" w:rsidRDefault="00E00FA1" w:rsidP="00E00FA1">
      <w:pPr>
        <w:autoSpaceDE w:val="0"/>
        <w:autoSpaceDN w:val="0"/>
        <w:spacing w:line="300" w:lineRule="atLeast"/>
        <w:ind w:left="1702" w:hanging="902"/>
        <w:outlineLvl w:val="0"/>
        <w:rPr>
          <w:rFonts w:ascii="Meiryo UI" w:eastAsia="Meiryo UI" w:hAnsi="Meiryo UI" w:cs="Meiryo UI"/>
        </w:rPr>
      </w:pPr>
      <w:r w:rsidRPr="00BF1C5B">
        <w:rPr>
          <w:rFonts w:ascii="Meiryo UI" w:eastAsia="Meiryo UI" w:hAnsi="Meiryo UI" w:cs="Meiryo UI" w:hint="eastAsia"/>
        </w:rPr>
        <w:t>住戸の区分</w:t>
      </w:r>
    </w:p>
    <w:p w14:paraId="7CBA6403" w14:textId="77777777" w:rsidR="00E00FA1" w:rsidRPr="00BF1C5B" w:rsidRDefault="00E00FA1" w:rsidP="00E00FA1">
      <w:pPr>
        <w:autoSpaceDE w:val="0"/>
        <w:autoSpaceDN w:val="0"/>
        <w:spacing w:line="300" w:lineRule="atLeast"/>
        <w:ind w:firstLineChars="496" w:firstLine="992"/>
        <w:outlineLvl w:val="0"/>
        <w:rPr>
          <w:rFonts w:ascii="Meiryo UI" w:eastAsia="Meiryo UI" w:hAnsi="Meiryo UI" w:cs="Meiryo UI"/>
        </w:rPr>
      </w:pPr>
      <w:r w:rsidRPr="00BF1C5B">
        <w:rPr>
          <w:rFonts w:ascii="Meiryo UI" w:eastAsia="Meiryo UI" w:hAnsi="Meiryo UI" w:cs="Meiryo UI" w:hint="eastAsia"/>
        </w:rPr>
        <w:t>住戸の建物仕様が</w:t>
      </w:r>
    </w:p>
    <w:p w14:paraId="159BB696" w14:textId="77777777" w:rsidR="00E00FA1" w:rsidRPr="00BF1C5B" w:rsidRDefault="00E00FA1" w:rsidP="00E00FA1">
      <w:pPr>
        <w:autoSpaceDE w:val="0"/>
        <w:autoSpaceDN w:val="0"/>
        <w:spacing w:line="300" w:lineRule="atLeast"/>
        <w:ind w:firstLineChars="496" w:firstLine="992"/>
        <w:outlineLvl w:val="0"/>
        <w:rPr>
          <w:rFonts w:ascii="Meiryo UI" w:eastAsia="Meiryo UI" w:hAnsi="Meiryo UI" w:cs="Meiryo UI"/>
        </w:rPr>
      </w:pPr>
      <w:r w:rsidRPr="00BF1C5B">
        <w:rPr>
          <w:rFonts w:ascii="Meiryo UI" w:eastAsia="Meiryo UI" w:hAnsi="Meiryo UI" w:cs="Meiryo UI" w:hint="eastAsia"/>
        </w:rPr>
        <w:t>認定長期優良住宅の要件を満たす場合は 『長期優良』 を</w:t>
      </w:r>
    </w:p>
    <w:p w14:paraId="11B856C3" w14:textId="77777777" w:rsidR="00E00FA1" w:rsidRPr="00BF1C5B" w:rsidRDefault="00E00FA1" w:rsidP="00E00FA1">
      <w:pPr>
        <w:autoSpaceDE w:val="0"/>
        <w:autoSpaceDN w:val="0"/>
        <w:spacing w:line="300" w:lineRule="atLeast"/>
        <w:ind w:firstLineChars="496" w:firstLine="992"/>
        <w:outlineLvl w:val="0"/>
        <w:rPr>
          <w:rFonts w:ascii="Meiryo UI" w:eastAsia="Meiryo UI" w:hAnsi="Meiryo UI" w:cs="Meiryo UI"/>
        </w:rPr>
      </w:pPr>
      <w:r w:rsidRPr="00BF1C5B">
        <w:rPr>
          <w:rFonts w:ascii="Meiryo UI" w:eastAsia="Meiryo UI" w:hAnsi="Meiryo UI" w:cs="Meiryo UI" w:hint="eastAsia"/>
        </w:rPr>
        <w:t>上記以外の場合は　『一般』 を</w:t>
      </w:r>
    </w:p>
    <w:p w14:paraId="768CB8D7" w14:textId="01C359B1" w:rsidR="006F3FF0" w:rsidRDefault="00E00FA1" w:rsidP="007A08D4">
      <w:pPr>
        <w:autoSpaceDE w:val="0"/>
        <w:autoSpaceDN w:val="0"/>
        <w:spacing w:line="300" w:lineRule="atLeast"/>
        <w:ind w:left="1702" w:hanging="709"/>
        <w:outlineLvl w:val="0"/>
        <w:rPr>
          <w:rFonts w:ascii="Meiryo UI" w:eastAsia="Meiryo UI" w:hAnsi="Meiryo UI" w:cs="Meiryo UI"/>
        </w:rPr>
      </w:pPr>
      <w:r w:rsidRPr="00BF1C5B">
        <w:rPr>
          <w:rFonts w:ascii="Meiryo UI" w:eastAsia="Meiryo UI" w:hAnsi="Meiryo UI" w:cs="Meiryo UI" w:hint="eastAsia"/>
        </w:rPr>
        <w:t>選択します。</w:t>
      </w:r>
    </w:p>
    <w:p w14:paraId="13394F1A" w14:textId="1BED3812" w:rsidR="00B82691" w:rsidRPr="00995B27" w:rsidRDefault="00B82691" w:rsidP="00995B27">
      <w:pPr>
        <w:autoSpaceDE w:val="0"/>
        <w:autoSpaceDN w:val="0"/>
        <w:spacing w:line="300" w:lineRule="atLeast"/>
        <w:ind w:left="1702" w:hanging="902"/>
        <w:outlineLvl w:val="0"/>
        <w:rPr>
          <w:rFonts w:ascii="Meiryo UI" w:eastAsia="Meiryo UI" w:hAnsi="Meiryo UI" w:cs="Meiryo UI"/>
        </w:rPr>
      </w:pPr>
      <w:r w:rsidRPr="00995B27">
        <w:rPr>
          <w:rFonts w:ascii="Meiryo UI" w:eastAsia="Meiryo UI" w:hAnsi="Meiryo UI" w:cs="Meiryo UI" w:hint="eastAsia"/>
        </w:rPr>
        <w:t>地主自宅</w:t>
      </w:r>
    </w:p>
    <w:p w14:paraId="189C5AE9" w14:textId="77777777" w:rsidR="00B82691" w:rsidRPr="00995B27" w:rsidRDefault="00B82691" w:rsidP="00995B27">
      <w:pPr>
        <w:autoSpaceDE w:val="0"/>
        <w:autoSpaceDN w:val="0"/>
        <w:spacing w:line="300" w:lineRule="atLeast"/>
        <w:ind w:left="1700" w:hanging="700"/>
        <w:rPr>
          <w:rFonts w:ascii="Meiryo UI" w:eastAsia="Meiryo UI" w:hAnsi="Meiryo UI" w:cs="Meiryo UI"/>
        </w:rPr>
      </w:pPr>
      <w:r w:rsidRPr="00995B27">
        <w:rPr>
          <w:rFonts w:ascii="Meiryo UI" w:eastAsia="Meiryo UI" w:hAnsi="Meiryo UI" w:cs="Meiryo UI" w:hint="eastAsia"/>
        </w:rPr>
        <w:t>オーナーが取得するオーナー自宅の専有面積を入力します。</w:t>
      </w:r>
    </w:p>
    <w:p w14:paraId="4158548B" w14:textId="77777777" w:rsidR="00B82691" w:rsidRDefault="00432434" w:rsidP="00432434">
      <w:pPr>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法人オーナーの場合は､自宅は併設できません｡</w:t>
      </w:r>
    </w:p>
    <w:p w14:paraId="74B01F4D" w14:textId="77777777" w:rsidR="00E53066" w:rsidRPr="00995B27" w:rsidRDefault="00432434" w:rsidP="00432434">
      <w:pPr>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家事費や買換控除の算定に用います｡</w:t>
      </w:r>
    </w:p>
    <w:p w14:paraId="23ADBFC4" w14:textId="77777777" w:rsidR="00E53066" w:rsidRPr="00995B27" w:rsidRDefault="00B82691" w:rsidP="00432434">
      <w:pPr>
        <w:tabs>
          <w:tab w:val="left" w:pos="-3700"/>
        </w:tabs>
        <w:autoSpaceDE w:val="0"/>
        <w:autoSpaceDN w:val="0"/>
        <w:spacing w:line="300" w:lineRule="atLeast"/>
        <w:ind w:left="1276" w:hanging="676"/>
        <w:rPr>
          <w:rFonts w:ascii="Meiryo UI" w:eastAsia="Meiryo UI" w:hAnsi="Meiryo UI" w:cs="Meiryo UI"/>
        </w:rPr>
      </w:pPr>
      <w:r w:rsidRPr="00995B27">
        <w:rPr>
          <w:rFonts w:ascii="Meiryo UI" w:eastAsia="Meiryo UI" w:hAnsi="Meiryo UI" w:cs="Meiryo UI" w:hint="eastAsia"/>
        </w:rPr>
        <w:t xml:space="preserve">[参考] </w:t>
      </w:r>
      <w:r w:rsidR="00432434">
        <w:rPr>
          <w:rFonts w:ascii="Meiryo UI" w:eastAsia="Meiryo UI" w:hAnsi="Meiryo UI" w:cs="Meiryo UI" w:hint="eastAsia"/>
        </w:rPr>
        <w:tab/>
      </w:r>
      <w:r w:rsidRPr="00995B27">
        <w:rPr>
          <w:rFonts w:ascii="Meiryo UI" w:eastAsia="Meiryo UI" w:hAnsi="Meiryo UI" w:cs="Meiryo UI" w:hint="eastAsia"/>
        </w:rPr>
        <w:t>家事費とは自宅に</w:t>
      </w:r>
      <w:r w:rsidR="004362AC">
        <w:rPr>
          <w:rFonts w:ascii="Meiryo UI" w:eastAsia="Meiryo UI" w:hAnsi="Meiryo UI" w:cs="Meiryo UI" w:hint="eastAsia"/>
        </w:rPr>
        <w:t>係る</w:t>
      </w:r>
      <w:r w:rsidRPr="00995B27">
        <w:rPr>
          <w:rFonts w:ascii="Meiryo UI" w:eastAsia="Meiryo UI" w:hAnsi="Meiryo UI" w:cs="Meiryo UI" w:hint="eastAsia"/>
        </w:rPr>
        <w:t>支出を表わし､費用計上できないため､費用計上する事</w:t>
      </w:r>
      <w:r w:rsidRPr="00995B27">
        <w:rPr>
          <w:rFonts w:ascii="Meiryo UI" w:eastAsia="Meiryo UI" w:hAnsi="Meiryo UI" w:cs="Meiryo UI" w:hint="eastAsia"/>
        </w:rPr>
        <w:lastRenderedPageBreak/>
        <w:t>業に</w:t>
      </w:r>
      <w:r w:rsidR="004362AC">
        <w:rPr>
          <w:rFonts w:ascii="Meiryo UI" w:eastAsia="Meiryo UI" w:hAnsi="Meiryo UI" w:cs="Meiryo UI" w:hint="eastAsia"/>
        </w:rPr>
        <w:t>係る</w:t>
      </w:r>
      <w:r w:rsidRPr="00995B27">
        <w:rPr>
          <w:rFonts w:ascii="Meiryo UI" w:eastAsia="Meiryo UI" w:hAnsi="Meiryo UI" w:cs="Meiryo UI" w:hint="eastAsia"/>
        </w:rPr>
        <w:t>支出と区分して計上されます｡</w:t>
      </w:r>
    </w:p>
    <w:p w14:paraId="5BA2802B" w14:textId="77777777" w:rsidR="00B82691" w:rsidRPr="00995B27" w:rsidRDefault="00B82691" w:rsidP="00995B27">
      <w:pPr>
        <w:autoSpaceDE w:val="0"/>
        <w:autoSpaceDN w:val="0"/>
        <w:spacing w:line="300" w:lineRule="atLeast"/>
        <w:ind w:left="1702" w:hanging="902"/>
        <w:outlineLvl w:val="0"/>
        <w:rPr>
          <w:rFonts w:ascii="Meiryo UI" w:eastAsia="Meiryo UI" w:hAnsi="Meiryo UI" w:cs="Meiryo UI"/>
        </w:rPr>
      </w:pPr>
      <w:r w:rsidRPr="00995B27">
        <w:rPr>
          <w:rFonts w:ascii="Meiryo UI" w:eastAsia="Meiryo UI" w:hAnsi="Meiryo UI" w:cs="Meiryo UI" w:hint="eastAsia"/>
        </w:rPr>
        <w:t>非住宅･用途､延べ面積</w:t>
      </w:r>
    </w:p>
    <w:p w14:paraId="041BD3C8" w14:textId="77777777" w:rsidR="00B82691" w:rsidRPr="00995B27" w:rsidRDefault="00B82691" w:rsidP="00995B27">
      <w:pPr>
        <w:pStyle w:val="2"/>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『店舗』 『事務所』 『トランクルーム』</w:t>
      </w:r>
      <w:r w:rsidR="00CE1A70" w:rsidRPr="00995B27">
        <w:rPr>
          <w:rFonts w:ascii="Meiryo UI" w:eastAsia="Meiryo UI" w:hAnsi="Meiryo UI" w:cs="Meiryo UI" w:hint="eastAsia"/>
        </w:rPr>
        <w:t xml:space="preserve"> 『駐車場』</w:t>
      </w:r>
      <w:r w:rsidRPr="00995B27">
        <w:rPr>
          <w:rFonts w:ascii="Meiryo UI" w:eastAsia="Meiryo UI" w:hAnsi="Meiryo UI" w:cs="Meiryo UI" w:hint="eastAsia"/>
        </w:rPr>
        <w:t xml:space="preserve"> のいずれかから選択できます｡</w:t>
      </w:r>
    </w:p>
    <w:p w14:paraId="3A98512F" w14:textId="77777777" w:rsidR="00B82691" w:rsidRPr="00995B27" w:rsidRDefault="00B82691" w:rsidP="00995B27">
      <w:pPr>
        <w:pStyle w:val="2"/>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専有面積を入力します。</w:t>
      </w:r>
    </w:p>
    <w:p w14:paraId="006F5464" w14:textId="77777777" w:rsidR="00CE1A70" w:rsidRDefault="00432434" w:rsidP="00432434">
      <w:pPr>
        <w:pStyle w:val="2"/>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CE1A70" w:rsidRPr="00995B27">
        <w:rPr>
          <w:rFonts w:ascii="Meiryo UI" w:eastAsia="Meiryo UI" w:hAnsi="Meiryo UI" w:cs="Meiryo UI" w:hint="eastAsia"/>
        </w:rPr>
        <w:t>屋内駐車場がある場合は共用に入力せず、本欄に入力します。</w:t>
      </w:r>
    </w:p>
    <w:p w14:paraId="4A052B69" w14:textId="77777777" w:rsidR="00E73680" w:rsidRPr="00995B27" w:rsidRDefault="00432434" w:rsidP="00432434">
      <w:pPr>
        <w:pStyle w:val="2"/>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取得税､固都税､減価償却費の算定に用います｡</w:t>
      </w:r>
    </w:p>
    <w:p w14:paraId="435F45FE" w14:textId="77777777" w:rsidR="00B82691" w:rsidRPr="00995B27" w:rsidRDefault="00B82691" w:rsidP="00995B27">
      <w:pPr>
        <w:autoSpaceDE w:val="0"/>
        <w:autoSpaceDN w:val="0"/>
        <w:spacing w:line="300" w:lineRule="atLeast"/>
        <w:ind w:left="1702" w:hanging="902"/>
        <w:outlineLvl w:val="0"/>
        <w:rPr>
          <w:rFonts w:ascii="Meiryo UI" w:eastAsia="Meiryo UI" w:hAnsi="Meiryo UI" w:cs="Meiryo UI"/>
        </w:rPr>
      </w:pPr>
      <w:r w:rsidRPr="00995B27">
        <w:rPr>
          <w:rFonts w:ascii="Meiryo UI" w:eastAsia="Meiryo UI" w:hAnsi="Meiryo UI" w:cs="Meiryo UI" w:hint="eastAsia"/>
        </w:rPr>
        <w:t>非住宅共用･延べ面積</w:t>
      </w:r>
    </w:p>
    <w:p w14:paraId="390D0754" w14:textId="77777777" w:rsidR="00B82691" w:rsidRPr="00995B27" w:rsidRDefault="00B82691" w:rsidP="00995B27">
      <w:pPr>
        <w:autoSpaceDE w:val="0"/>
        <w:autoSpaceDN w:val="0"/>
        <w:spacing w:line="300" w:lineRule="atLeast"/>
        <w:ind w:firstLine="1000"/>
        <w:outlineLvl w:val="0"/>
        <w:rPr>
          <w:rFonts w:ascii="Meiryo UI" w:eastAsia="Meiryo UI" w:hAnsi="Meiryo UI" w:cs="Meiryo UI"/>
        </w:rPr>
      </w:pPr>
      <w:r w:rsidRPr="00995B27">
        <w:rPr>
          <w:rFonts w:ascii="Meiryo UI" w:eastAsia="Meiryo UI" w:hAnsi="Meiryo UI" w:cs="Meiryo UI" w:hint="eastAsia"/>
        </w:rPr>
        <w:t>非住宅のうち､専有部分に属さない共用部分の床面積を入力します｡</w:t>
      </w:r>
    </w:p>
    <w:p w14:paraId="43DEE421" w14:textId="77777777" w:rsidR="00CE1A70" w:rsidRPr="00995B27" w:rsidRDefault="00432434" w:rsidP="00432434">
      <w:pPr>
        <w:autoSpaceDE w:val="0"/>
        <w:autoSpaceDN w:val="0"/>
        <w:spacing w:line="300" w:lineRule="atLeast"/>
        <w:ind w:leftChars="497" w:left="1276" w:hangingChars="141" w:hanging="282"/>
        <w:outlineLvl w:val="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CE1A70" w:rsidRPr="00995B27">
        <w:rPr>
          <w:rFonts w:ascii="Meiryo UI" w:eastAsia="Meiryo UI" w:hAnsi="Meiryo UI" w:cs="Meiryo UI" w:hint="eastAsia"/>
        </w:rPr>
        <w:t>屋内駐車場は除きます。</w:t>
      </w:r>
    </w:p>
    <w:p w14:paraId="58E28BD2" w14:textId="77777777" w:rsidR="00AB4085" w:rsidRPr="00995B27" w:rsidRDefault="00B82691" w:rsidP="00D07F59">
      <w:pPr>
        <w:autoSpaceDE w:val="0"/>
        <w:autoSpaceDN w:val="0"/>
        <w:spacing w:line="300" w:lineRule="atLeast"/>
        <w:outlineLvl w:val="0"/>
        <w:rPr>
          <w:rFonts w:ascii="Meiryo UI" w:eastAsia="Meiryo UI" w:hAnsi="Meiryo UI" w:cs="Meiryo UI"/>
        </w:rPr>
      </w:pPr>
      <w:r w:rsidRPr="00995B27">
        <w:rPr>
          <w:rFonts w:ascii="Meiryo UI" w:eastAsia="Meiryo UI" w:hAnsi="Meiryo UI" w:cs="Meiryo UI" w:hint="eastAsia"/>
        </w:rPr>
        <w:br w:type="page"/>
      </w:r>
      <w:r w:rsidR="006A64E2" w:rsidRPr="00995B27">
        <w:rPr>
          <w:rFonts w:ascii="Meiryo UI" w:eastAsia="Meiryo UI" w:hAnsi="Meiryo UI" w:cs="Meiryo UI" w:hint="eastAsia"/>
        </w:rPr>
        <w:lastRenderedPageBreak/>
        <w:t>【2】　入力用シート２</w:t>
      </w:r>
    </w:p>
    <w:p w14:paraId="061ADC39" w14:textId="77777777" w:rsidR="006A64E2" w:rsidRPr="00995B27" w:rsidRDefault="006A64E2" w:rsidP="00995B27">
      <w:pPr>
        <w:pStyle w:val="a3"/>
        <w:tabs>
          <w:tab w:val="left" w:pos="840"/>
        </w:tabs>
        <w:autoSpaceDE w:val="0"/>
        <w:autoSpaceDN w:val="0"/>
        <w:snapToGrid/>
        <w:spacing w:line="300" w:lineRule="atLeast"/>
        <w:outlineLvl w:val="0"/>
        <w:rPr>
          <w:rFonts w:ascii="Meiryo UI" w:eastAsia="Meiryo UI" w:hAnsi="Meiryo UI" w:cs="Meiryo UI"/>
        </w:rPr>
      </w:pPr>
      <w:r w:rsidRPr="00995B27">
        <w:rPr>
          <w:rFonts w:ascii="Meiryo UI" w:eastAsia="Meiryo UI" w:hAnsi="Meiryo UI" w:cs="Meiryo UI" w:hint="eastAsia"/>
        </w:rPr>
        <w:t>■</w:t>
      </w:r>
      <w:r w:rsidR="00432434">
        <w:rPr>
          <w:rFonts w:ascii="Meiryo UI" w:eastAsia="Meiryo UI" w:hAnsi="Meiryo UI" w:cs="Meiryo UI" w:hint="eastAsia"/>
        </w:rPr>
        <w:t xml:space="preserve"> </w:t>
      </w:r>
      <w:r w:rsidRPr="00995B27">
        <w:rPr>
          <w:rFonts w:ascii="Meiryo UI" w:eastAsia="Meiryo UI" w:hAnsi="Meiryo UI" w:cs="Meiryo UI" w:hint="eastAsia"/>
        </w:rPr>
        <w:t>全体の等価交換計画</w:t>
      </w:r>
    </w:p>
    <w:p w14:paraId="4F7F1D85" w14:textId="77777777" w:rsidR="006A64E2" w:rsidRPr="00995B27" w:rsidRDefault="004E5A30" w:rsidP="00995B27">
      <w:pPr>
        <w:pStyle w:val="a3"/>
        <w:tabs>
          <w:tab w:val="left" w:pos="840"/>
        </w:tabs>
        <w:autoSpaceDE w:val="0"/>
        <w:autoSpaceDN w:val="0"/>
        <w:snapToGrid/>
        <w:spacing w:line="300" w:lineRule="atLeast"/>
        <w:ind w:leftChars="500" w:left="1000"/>
        <w:outlineLvl w:val="0"/>
        <w:rPr>
          <w:rFonts w:ascii="Meiryo UI" w:eastAsia="Meiryo UI" w:hAnsi="Meiryo UI" w:cs="Meiryo UI"/>
        </w:rPr>
      </w:pPr>
      <w:r w:rsidRPr="00995B27">
        <w:rPr>
          <w:rFonts w:ascii="Meiryo UI" w:eastAsia="Meiryo UI" w:hAnsi="Meiryo UI" w:cs="Meiryo UI" w:hint="eastAsia"/>
        </w:rPr>
        <w:t>デベロッパー</w:t>
      </w:r>
      <w:r w:rsidR="006A64E2" w:rsidRPr="00995B27">
        <w:rPr>
          <w:rFonts w:ascii="Meiryo UI" w:eastAsia="Meiryo UI" w:hAnsi="Meiryo UI" w:cs="Meiryo UI" w:hint="eastAsia"/>
        </w:rPr>
        <w:t>が建設し、オーナーが取得する施設と</w:t>
      </w:r>
      <w:r w:rsidRPr="00995B27">
        <w:rPr>
          <w:rFonts w:ascii="Meiryo UI" w:eastAsia="Meiryo UI" w:hAnsi="Meiryo UI" w:cs="Meiryo UI" w:hint="eastAsia"/>
        </w:rPr>
        <w:t>、デベロッパー</w:t>
      </w:r>
      <w:r w:rsidR="006A64E2" w:rsidRPr="00995B27">
        <w:rPr>
          <w:rFonts w:ascii="Meiryo UI" w:eastAsia="Meiryo UI" w:hAnsi="Meiryo UI" w:cs="Meiryo UI" w:hint="eastAsia"/>
        </w:rPr>
        <w:t>が取得する施設をあわせた、事業全体の等価交換計画について入力します。</w:t>
      </w:r>
    </w:p>
    <w:p w14:paraId="5A9C549A" w14:textId="77777777" w:rsidR="00DE30BB" w:rsidRPr="00995B27" w:rsidRDefault="00432434" w:rsidP="00995B27">
      <w:pPr>
        <w:pStyle w:val="a3"/>
        <w:tabs>
          <w:tab w:val="left" w:pos="840"/>
        </w:tabs>
        <w:autoSpaceDE w:val="0"/>
        <w:autoSpaceDN w:val="0"/>
        <w:snapToGrid/>
        <w:spacing w:line="300" w:lineRule="atLeast"/>
        <w:ind w:leftChars="500" w:left="1000"/>
        <w:outlineLvl w:val="0"/>
        <w:rPr>
          <w:rFonts w:ascii="Meiryo UI" w:eastAsia="Meiryo UI" w:hAnsi="Meiryo UI" w:cs="Meiryo UI"/>
        </w:rPr>
      </w:pPr>
      <w:r>
        <w:rPr>
          <w:rFonts w:ascii="Meiryo UI" w:eastAsia="Meiryo UI" w:hAnsi="Meiryo UI" w:cs="Meiryo UI" w:hint="eastAsia"/>
        </w:rPr>
        <w:t>地権者(事業参加者)</w:t>
      </w:r>
      <w:r w:rsidR="00DE30BB" w:rsidRPr="00995B27">
        <w:rPr>
          <w:rFonts w:ascii="Meiryo UI" w:eastAsia="Meiryo UI" w:hAnsi="Meiryo UI" w:cs="Meiryo UI" w:hint="eastAsia"/>
        </w:rPr>
        <w:t>の欄には、</w:t>
      </w:r>
      <w:r w:rsidR="006A64E2" w:rsidRPr="00995B27">
        <w:rPr>
          <w:rFonts w:ascii="Meiryo UI" w:eastAsia="Meiryo UI" w:hAnsi="Meiryo UI" w:cs="Meiryo UI" w:hint="eastAsia"/>
        </w:rPr>
        <w:t>オーナーが</w:t>
      </w:r>
      <w:r w:rsidR="00DE30BB" w:rsidRPr="00995B27">
        <w:rPr>
          <w:rFonts w:ascii="Meiryo UI" w:eastAsia="Meiryo UI" w:hAnsi="Meiryo UI" w:cs="Meiryo UI" w:hint="eastAsia"/>
        </w:rPr>
        <w:t>等価交換事業のために投資する、土地代と解体費を入力します。</w:t>
      </w:r>
    </w:p>
    <w:p w14:paraId="3A667741" w14:textId="77777777" w:rsidR="00DE30BB" w:rsidRPr="00995B27" w:rsidRDefault="00432434" w:rsidP="00995B27">
      <w:pPr>
        <w:pStyle w:val="a3"/>
        <w:tabs>
          <w:tab w:val="left" w:pos="840"/>
        </w:tabs>
        <w:autoSpaceDE w:val="0"/>
        <w:autoSpaceDN w:val="0"/>
        <w:snapToGrid/>
        <w:spacing w:line="300" w:lineRule="atLeast"/>
        <w:ind w:leftChars="500" w:left="1000"/>
        <w:outlineLvl w:val="0"/>
        <w:rPr>
          <w:rFonts w:ascii="Meiryo UI" w:eastAsia="Meiryo UI" w:hAnsi="Meiryo UI" w:cs="Meiryo UI"/>
        </w:rPr>
      </w:pPr>
      <w:r>
        <w:rPr>
          <w:rFonts w:ascii="Meiryo UI" w:eastAsia="Meiryo UI" w:hAnsi="Meiryo UI" w:cs="Meiryo UI" w:hint="eastAsia"/>
        </w:rPr>
        <w:t>施行者(デベロッパー)</w:t>
      </w:r>
      <w:r w:rsidR="00DE30BB" w:rsidRPr="00995B27">
        <w:rPr>
          <w:rFonts w:ascii="Meiryo UI" w:eastAsia="Meiryo UI" w:hAnsi="Meiryo UI" w:cs="Meiryo UI" w:hint="eastAsia"/>
        </w:rPr>
        <w:t>の欄には、デベロッパーが等価交換事業のために投資する費用を入力します。</w:t>
      </w:r>
    </w:p>
    <w:p w14:paraId="07F9D441" w14:textId="77777777" w:rsidR="00024E9D" w:rsidRPr="00995B27" w:rsidRDefault="001F5815" w:rsidP="00223F81">
      <w:pPr>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t>A）</w:t>
      </w:r>
      <w:r w:rsidR="00432434">
        <w:rPr>
          <w:rFonts w:ascii="Meiryo UI" w:eastAsia="Meiryo UI" w:hAnsi="Meiryo UI" w:cs="Meiryo UI" w:hint="eastAsia"/>
        </w:rPr>
        <w:t>地権者(事業参加者)</w:t>
      </w:r>
    </w:p>
    <w:p w14:paraId="16507AB6" w14:textId="77777777" w:rsidR="000F4AF3" w:rsidRPr="00995B27" w:rsidRDefault="000F4AF3" w:rsidP="000F4AF3">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土地価格</w:t>
      </w:r>
    </w:p>
    <w:p w14:paraId="28805B54" w14:textId="77777777" w:rsidR="000F4AF3" w:rsidRPr="004B7BF2" w:rsidRDefault="000F414D" w:rsidP="000F4AF3">
      <w:pPr>
        <w:pStyle w:val="3"/>
        <w:autoSpaceDE w:val="0"/>
        <w:autoSpaceDN w:val="0"/>
        <w:spacing w:line="300" w:lineRule="atLeast"/>
        <w:ind w:firstLineChars="500" w:firstLine="1000"/>
        <w:rPr>
          <w:rFonts w:ascii="Meiryo UI" w:eastAsia="Meiryo UI" w:hAnsi="Meiryo UI" w:cs="Meiryo UI"/>
        </w:rPr>
      </w:pPr>
      <w:r w:rsidRPr="004B7BF2">
        <w:rPr>
          <w:rFonts w:ascii="Meiryo UI" w:eastAsia="Meiryo UI" w:hAnsi="Meiryo UI" w:cs="Meiryo UI" w:hint="eastAsia"/>
        </w:rPr>
        <w:t>デベロッパー等に一旦譲渡する土地</w:t>
      </w:r>
      <w:r w:rsidR="000F4AF3" w:rsidRPr="004B7BF2">
        <w:rPr>
          <w:rFonts w:ascii="Meiryo UI" w:eastAsia="Meiryo UI" w:hAnsi="Meiryo UI" w:cs="Meiryo UI" w:hint="eastAsia"/>
        </w:rPr>
        <w:t>の</w:t>
      </w:r>
      <w:r w:rsidRPr="004B7BF2">
        <w:rPr>
          <w:rFonts w:ascii="Meiryo UI" w:eastAsia="Meiryo UI" w:hAnsi="Meiryo UI" w:cs="Meiryo UI" w:hint="eastAsia"/>
        </w:rPr>
        <w:t>価格</w:t>
      </w:r>
      <w:r w:rsidR="000F4AF3" w:rsidRPr="004B7BF2">
        <w:rPr>
          <w:rFonts w:ascii="Meiryo UI" w:eastAsia="Meiryo UI" w:hAnsi="Meiryo UI" w:cs="Meiryo UI" w:hint="eastAsia"/>
        </w:rPr>
        <w:t>を入力します。</w:t>
      </w:r>
    </w:p>
    <w:p w14:paraId="5F3C7CBB" w14:textId="77777777" w:rsidR="00240CB3" w:rsidRPr="004B7BF2" w:rsidRDefault="00240CB3" w:rsidP="000F414D">
      <w:pPr>
        <w:pStyle w:val="3"/>
        <w:autoSpaceDE w:val="0"/>
        <w:autoSpaceDN w:val="0"/>
        <w:spacing w:line="300" w:lineRule="atLeast"/>
        <w:ind w:leftChars="500" w:left="1276" w:hangingChars="138" w:hanging="276"/>
        <w:rPr>
          <w:rFonts w:ascii="Meiryo UI" w:eastAsia="Meiryo UI" w:hAnsi="Meiryo UI" w:cs="Meiryo UI"/>
        </w:rPr>
      </w:pPr>
      <w:r w:rsidRPr="004B7BF2">
        <w:rPr>
          <w:rFonts w:ascii="Meiryo UI" w:eastAsia="Meiryo UI" w:hAnsi="Meiryo UI" w:cs="Meiryo UI" w:hint="eastAsia"/>
        </w:rPr>
        <w:t>＊</w:t>
      </w:r>
      <w:r w:rsidRPr="004B7BF2">
        <w:rPr>
          <w:rFonts w:ascii="Meiryo UI" w:eastAsia="Meiryo UI" w:hAnsi="Meiryo UI" w:cs="Meiryo UI" w:hint="eastAsia"/>
        </w:rPr>
        <w:tab/>
      </w:r>
      <w:r w:rsidR="000F414D" w:rsidRPr="004B7BF2">
        <w:rPr>
          <w:rFonts w:ascii="Meiryo UI" w:eastAsia="Meiryo UI" w:hAnsi="Meiryo UI" w:cs="Meiryo UI" w:hint="eastAsia"/>
        </w:rPr>
        <w:t>建物代は無いものとして土地価格に加算します。</w:t>
      </w:r>
    </w:p>
    <w:p w14:paraId="2E89FC42" w14:textId="77777777" w:rsidR="000F4AF3" w:rsidRPr="004B7BF2" w:rsidRDefault="000F4AF3" w:rsidP="000F4AF3">
      <w:pPr>
        <w:pStyle w:val="3"/>
        <w:autoSpaceDE w:val="0"/>
        <w:autoSpaceDN w:val="0"/>
        <w:spacing w:line="300" w:lineRule="atLeast"/>
        <w:ind w:leftChars="500" w:left="1276" w:hangingChars="138" w:hanging="276"/>
        <w:rPr>
          <w:rFonts w:ascii="Meiryo UI" w:eastAsia="Meiryo UI" w:hAnsi="Meiryo UI" w:cs="Meiryo UI"/>
        </w:rPr>
      </w:pPr>
      <w:r w:rsidRPr="004B7BF2">
        <w:rPr>
          <w:rFonts w:ascii="Meiryo UI" w:eastAsia="Meiryo UI" w:hAnsi="Meiryo UI" w:cs="Meiryo UI" w:hint="eastAsia"/>
        </w:rPr>
        <w:t>＊</w:t>
      </w:r>
      <w:r w:rsidRPr="004B7BF2">
        <w:rPr>
          <w:rFonts w:ascii="Meiryo UI" w:eastAsia="Meiryo UI" w:hAnsi="Meiryo UI" w:cs="Meiryo UI" w:hint="eastAsia"/>
        </w:rPr>
        <w:tab/>
      </w:r>
      <w:r w:rsidR="000F414D" w:rsidRPr="004B7BF2">
        <w:rPr>
          <w:rFonts w:ascii="Meiryo UI" w:eastAsia="Meiryo UI" w:hAnsi="Meiryo UI" w:cs="Meiryo UI" w:hint="eastAsia"/>
        </w:rPr>
        <w:t>建物完成後にオーナーが買い戻すこととなる土地価格</w:t>
      </w:r>
      <w:r w:rsidRPr="004B7BF2">
        <w:rPr>
          <w:rFonts w:ascii="Meiryo UI" w:eastAsia="Meiryo UI" w:hAnsi="Meiryo UI" w:cs="Meiryo UI" w:hint="eastAsia"/>
        </w:rPr>
        <w:t>を含みます。</w:t>
      </w:r>
    </w:p>
    <w:p w14:paraId="7E9F4025" w14:textId="77777777" w:rsidR="000F4AF3" w:rsidRPr="004B7BF2" w:rsidRDefault="000F4AF3" w:rsidP="000F4AF3">
      <w:pPr>
        <w:pStyle w:val="3"/>
        <w:autoSpaceDE w:val="0"/>
        <w:autoSpaceDN w:val="0"/>
        <w:spacing w:line="300" w:lineRule="atLeast"/>
        <w:ind w:leftChars="500" w:left="1276" w:hangingChars="138" w:hanging="276"/>
        <w:rPr>
          <w:rFonts w:ascii="Meiryo UI" w:eastAsia="Meiryo UI" w:hAnsi="Meiryo UI" w:cs="Meiryo UI"/>
        </w:rPr>
      </w:pPr>
      <w:r w:rsidRPr="004B7BF2">
        <w:rPr>
          <w:rFonts w:ascii="Meiryo UI" w:eastAsia="Meiryo UI" w:hAnsi="Meiryo UI" w:cs="Meiryo UI" w:hint="eastAsia"/>
        </w:rPr>
        <w:t>＊</w:t>
      </w:r>
      <w:r w:rsidRPr="004B7BF2">
        <w:rPr>
          <w:rFonts w:ascii="Meiryo UI" w:eastAsia="Meiryo UI" w:hAnsi="Meiryo UI" w:cs="Meiryo UI" w:hint="eastAsia"/>
        </w:rPr>
        <w:tab/>
      </w:r>
      <w:r w:rsidR="000F414D" w:rsidRPr="004B7BF2">
        <w:rPr>
          <w:rFonts w:ascii="Meiryo UI" w:eastAsia="Meiryo UI" w:hAnsi="Meiryo UI" w:cs="Meiryo UI" w:hint="eastAsia"/>
        </w:rPr>
        <w:t>土地</w:t>
      </w:r>
      <w:r w:rsidRPr="004B7BF2">
        <w:rPr>
          <w:rFonts w:ascii="Meiryo UI" w:eastAsia="Meiryo UI" w:hAnsi="Meiryo UI" w:cs="Meiryo UI" w:hint="eastAsia"/>
        </w:rPr>
        <w:t>をデベロッパーに譲渡するまでにオーナーが解体する建物は含みません。</w:t>
      </w:r>
    </w:p>
    <w:p w14:paraId="3E6CD948" w14:textId="77777777" w:rsidR="00AC2927" w:rsidRPr="004B7BF2" w:rsidRDefault="000F4AF3" w:rsidP="00223F81">
      <w:pPr>
        <w:pStyle w:val="3"/>
        <w:autoSpaceDE w:val="0"/>
        <w:autoSpaceDN w:val="0"/>
        <w:spacing w:line="300" w:lineRule="atLeast"/>
        <w:ind w:leftChars="500" w:left="1276" w:hangingChars="138" w:hanging="276"/>
        <w:rPr>
          <w:rFonts w:ascii="Meiryo UI" w:eastAsia="Meiryo UI" w:hAnsi="Meiryo UI" w:cs="Meiryo UI"/>
        </w:rPr>
      </w:pPr>
      <w:r w:rsidRPr="004B7BF2">
        <w:rPr>
          <w:rFonts w:ascii="Meiryo UI" w:eastAsia="Meiryo UI" w:hAnsi="Meiryo UI" w:cs="Meiryo UI" w:hint="eastAsia"/>
        </w:rPr>
        <w:t>＊</w:t>
      </w:r>
      <w:r w:rsidRPr="004B7BF2">
        <w:rPr>
          <w:rFonts w:ascii="Meiryo UI" w:eastAsia="Meiryo UI" w:hAnsi="Meiryo UI" w:cs="Meiryo UI" w:hint="eastAsia"/>
        </w:rPr>
        <w:tab/>
      </w:r>
      <w:r w:rsidR="00DF2515" w:rsidRPr="004B7BF2">
        <w:rPr>
          <w:rFonts w:ascii="Meiryo UI" w:eastAsia="Meiryo UI" w:hAnsi="Meiryo UI" w:cs="Meiryo UI" w:hint="eastAsia"/>
        </w:rPr>
        <w:t>土地</w:t>
      </w:r>
      <w:r w:rsidR="000F414D" w:rsidRPr="004B7BF2">
        <w:rPr>
          <w:rFonts w:ascii="Meiryo UI" w:eastAsia="Meiryo UI" w:hAnsi="Meiryo UI" w:cs="Meiryo UI" w:hint="eastAsia"/>
        </w:rPr>
        <w:t>価格</w:t>
      </w:r>
      <w:r w:rsidRPr="004B7BF2">
        <w:rPr>
          <w:rFonts w:ascii="Meiryo UI" w:eastAsia="Meiryo UI" w:hAnsi="Meiryo UI" w:cs="Meiryo UI" w:hint="eastAsia"/>
        </w:rPr>
        <w:t>は、デベロッパーが</w:t>
      </w:r>
      <w:r w:rsidR="00DF2515" w:rsidRPr="004B7BF2">
        <w:rPr>
          <w:rFonts w:ascii="Meiryo UI" w:eastAsia="Meiryo UI" w:hAnsi="Meiryo UI" w:cs="Meiryo UI" w:hint="eastAsia"/>
        </w:rPr>
        <w:t>必要とする事業利益率</w:t>
      </w:r>
      <w:r w:rsidR="00497D80" w:rsidRPr="004B7BF2">
        <w:rPr>
          <w:rFonts w:ascii="Meiryo UI" w:eastAsia="Meiryo UI" w:hAnsi="Meiryo UI" w:cs="Meiryo UI" w:hint="eastAsia"/>
        </w:rPr>
        <w:t>等の算定結果に基づき</w:t>
      </w:r>
      <w:r w:rsidR="007002E3" w:rsidRPr="004B7BF2">
        <w:rPr>
          <w:rFonts w:ascii="Meiryo UI" w:eastAsia="Meiryo UI" w:hAnsi="Meiryo UI" w:cs="Meiryo UI" w:hint="eastAsia"/>
        </w:rPr>
        <w:t>変動させ</w:t>
      </w:r>
      <w:r w:rsidR="00497D80" w:rsidRPr="004B7BF2">
        <w:rPr>
          <w:rFonts w:ascii="Meiryo UI" w:eastAsia="Meiryo UI" w:hAnsi="Meiryo UI" w:cs="Meiryo UI" w:hint="eastAsia"/>
        </w:rPr>
        <w:t>ます。</w:t>
      </w:r>
    </w:p>
    <w:p w14:paraId="70D87326" w14:textId="77777777" w:rsidR="00024E9D" w:rsidRPr="004B7BF2" w:rsidRDefault="001F5815" w:rsidP="00223F81">
      <w:pPr>
        <w:autoSpaceDE w:val="0"/>
        <w:autoSpaceDN w:val="0"/>
        <w:spacing w:beforeLines="100" w:before="240" w:line="300" w:lineRule="atLeast"/>
        <w:ind w:firstLine="199"/>
        <w:outlineLvl w:val="0"/>
        <w:rPr>
          <w:rFonts w:ascii="Meiryo UI" w:eastAsia="Meiryo UI" w:hAnsi="Meiryo UI" w:cs="Meiryo UI"/>
        </w:rPr>
      </w:pPr>
      <w:r w:rsidRPr="004B7BF2">
        <w:rPr>
          <w:rFonts w:ascii="Meiryo UI" w:eastAsia="Meiryo UI" w:hAnsi="Meiryo UI" w:cs="Meiryo UI" w:hint="eastAsia"/>
        </w:rPr>
        <w:t>B）</w:t>
      </w:r>
      <w:r w:rsidR="00432434" w:rsidRPr="004B7BF2">
        <w:rPr>
          <w:rFonts w:ascii="Meiryo UI" w:eastAsia="Meiryo UI" w:hAnsi="Meiryo UI" w:cs="Meiryo UI" w:hint="eastAsia"/>
        </w:rPr>
        <w:t>施行者(デベロッパー)</w:t>
      </w:r>
    </w:p>
    <w:p w14:paraId="3AC66A66" w14:textId="77777777" w:rsidR="00AC2927" w:rsidRPr="004B7BF2" w:rsidRDefault="00AC2927" w:rsidP="00995B27">
      <w:pPr>
        <w:autoSpaceDE w:val="0"/>
        <w:autoSpaceDN w:val="0"/>
        <w:spacing w:line="300" w:lineRule="atLeast"/>
        <w:ind w:firstLine="800"/>
        <w:rPr>
          <w:rFonts w:ascii="Meiryo UI" w:eastAsia="Meiryo UI" w:hAnsi="Meiryo UI" w:cs="Meiryo UI"/>
        </w:rPr>
      </w:pPr>
      <w:r w:rsidRPr="004B7BF2">
        <w:rPr>
          <w:rFonts w:ascii="Meiryo UI" w:eastAsia="Meiryo UI" w:hAnsi="Meiryo UI" w:cs="Meiryo UI" w:hint="eastAsia"/>
        </w:rPr>
        <w:t>土地価格</w:t>
      </w:r>
    </w:p>
    <w:p w14:paraId="68EC8C9D" w14:textId="77777777" w:rsidR="00FD135C" w:rsidRDefault="00FD135C" w:rsidP="00FD135C">
      <w:pPr>
        <w:autoSpaceDE w:val="0"/>
        <w:autoSpaceDN w:val="0"/>
        <w:spacing w:line="300" w:lineRule="atLeast"/>
        <w:ind w:left="1000"/>
        <w:rPr>
          <w:rFonts w:ascii="Meiryo UI" w:eastAsia="Meiryo UI" w:hAnsi="Meiryo UI" w:cs="Meiryo UI"/>
        </w:rPr>
      </w:pPr>
      <w:r w:rsidRPr="004B7BF2">
        <w:rPr>
          <w:rFonts w:ascii="Meiryo UI" w:eastAsia="Meiryo UI" w:hAnsi="Meiryo UI" w:cs="Meiryo UI" w:hint="eastAsia"/>
        </w:rPr>
        <w:t>デベロッパーが土地</w:t>
      </w:r>
      <w:r w:rsidR="00953BA1" w:rsidRPr="004B7BF2">
        <w:rPr>
          <w:rFonts w:ascii="Meiryo UI" w:eastAsia="Meiryo UI" w:hAnsi="Meiryo UI" w:cs="Meiryo UI" w:hint="eastAsia"/>
        </w:rPr>
        <w:t>を</w:t>
      </w:r>
      <w:r w:rsidR="000F414D" w:rsidRPr="004B7BF2">
        <w:rPr>
          <w:rFonts w:ascii="Meiryo UI" w:eastAsia="Meiryo UI" w:hAnsi="Meiryo UI" w:cs="Meiryo UI" w:hint="eastAsia"/>
        </w:rPr>
        <w:t>買い増す場合や、転出者の土地</w:t>
      </w:r>
      <w:r w:rsidR="00953BA1" w:rsidRPr="004B7BF2">
        <w:rPr>
          <w:rFonts w:ascii="Meiryo UI" w:eastAsia="Meiryo UI" w:hAnsi="Meiryo UI" w:cs="Meiryo UI" w:hint="eastAsia"/>
        </w:rPr>
        <w:t>を取得する場合</w:t>
      </w:r>
      <w:r w:rsidR="000F414D" w:rsidRPr="004B7BF2">
        <w:rPr>
          <w:rFonts w:ascii="Meiryo UI" w:eastAsia="Meiryo UI" w:hAnsi="Meiryo UI" w:cs="Meiryo UI" w:hint="eastAsia"/>
        </w:rPr>
        <w:t>は入力します</w:t>
      </w:r>
      <w:r w:rsidRPr="004B7BF2">
        <w:rPr>
          <w:rFonts w:ascii="Meiryo UI" w:eastAsia="Meiryo UI" w:hAnsi="Meiryo UI" w:cs="Meiryo UI" w:hint="eastAsia"/>
        </w:rPr>
        <w:t>。</w:t>
      </w:r>
    </w:p>
    <w:p w14:paraId="55DB60C4" w14:textId="77777777" w:rsidR="000F414D" w:rsidRPr="000F414D" w:rsidRDefault="000F414D" w:rsidP="000F414D">
      <w:pPr>
        <w:pStyle w:val="3"/>
        <w:autoSpaceDE w:val="0"/>
        <w:autoSpaceDN w:val="0"/>
        <w:spacing w:line="300" w:lineRule="atLeast"/>
        <w:ind w:leftChars="500" w:left="1276" w:hangingChars="138" w:hanging="276"/>
        <w:rPr>
          <w:rFonts w:ascii="Meiryo UI" w:eastAsia="Meiryo UI" w:hAnsi="Meiryo UI" w:cs="Meiryo UI"/>
        </w:rPr>
      </w:pPr>
      <w:r w:rsidRPr="004B7BF2">
        <w:rPr>
          <w:rFonts w:ascii="Meiryo UI" w:eastAsia="Meiryo UI" w:hAnsi="Meiryo UI" w:cs="Meiryo UI" w:hint="eastAsia"/>
        </w:rPr>
        <w:t>＊</w:t>
      </w:r>
      <w:r w:rsidRPr="004B7BF2">
        <w:rPr>
          <w:rFonts w:ascii="Meiryo UI" w:eastAsia="Meiryo UI" w:hAnsi="Meiryo UI" w:cs="Meiryo UI" w:hint="eastAsia"/>
        </w:rPr>
        <w:tab/>
        <w:t>建物代は無いものとして土地価格に加算します。</w:t>
      </w:r>
    </w:p>
    <w:p w14:paraId="5C1C1119" w14:textId="77777777" w:rsidR="004E5A30" w:rsidRPr="00995B27" w:rsidRDefault="004E5A30" w:rsidP="00995B27">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解体費</w:t>
      </w:r>
    </w:p>
    <w:p w14:paraId="3BC8DA61" w14:textId="77777777" w:rsidR="00E73680" w:rsidRPr="00995B27" w:rsidRDefault="004E5A30" w:rsidP="00432434">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既存建物の解体をデベロッパーが行う場合、デベロッパーが負担する解体費用を入力します。</w:t>
      </w:r>
    </w:p>
    <w:p w14:paraId="236E7D1A" w14:textId="77777777" w:rsidR="00AE543A" w:rsidRPr="00995B27" w:rsidRDefault="00AE543A" w:rsidP="00995B27">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土地所有権移転・登録免許税</w:t>
      </w:r>
    </w:p>
    <w:p w14:paraId="60C21B52" w14:textId="77777777" w:rsidR="00E73680" w:rsidRPr="00995B27" w:rsidRDefault="00432434" w:rsidP="00432434">
      <w:pPr>
        <w:autoSpaceDE w:val="0"/>
        <w:autoSpaceDN w:val="0"/>
        <w:spacing w:line="300" w:lineRule="atLeast"/>
        <w:ind w:leftChars="500" w:left="1276" w:hangingChars="138"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523F15">
        <w:rPr>
          <w:rFonts w:ascii="Meiryo UI" w:eastAsia="Meiryo UI" w:hAnsi="Meiryo UI" w:cs="Meiryo UI" w:hint="eastAsia"/>
        </w:rPr>
        <w:t>土地所有権移転の期日は 『</w:t>
      </w:r>
      <w:r w:rsidR="00CA61B6">
        <w:rPr>
          <w:rFonts w:ascii="Meiryo UI" w:eastAsia="Meiryo UI" w:hAnsi="Meiryo UI" w:cs="Meiryo UI" w:hint="eastAsia"/>
        </w:rPr>
        <w:t>入力(</w:t>
      </w:r>
      <w:r>
        <w:rPr>
          <w:rFonts w:ascii="Meiryo UI" w:eastAsia="Meiryo UI" w:hAnsi="Meiryo UI" w:cs="Meiryo UI" w:hint="eastAsia"/>
        </w:rPr>
        <w:t>1</w:t>
      </w:r>
      <w:r w:rsidR="00CA61B6">
        <w:rPr>
          <w:rFonts w:ascii="Meiryo UI" w:eastAsia="Meiryo UI" w:hAnsi="Meiryo UI" w:cs="Meiryo UI"/>
        </w:rPr>
        <w:t>)</w:t>
      </w:r>
      <w:r w:rsidR="00523F15">
        <w:rPr>
          <w:rFonts w:ascii="Meiryo UI" w:eastAsia="Meiryo UI" w:hAnsi="Meiryo UI" w:cs="Meiryo UI" w:hint="eastAsia"/>
        </w:rPr>
        <w:t>』 で入力した竣工期日から 『</w:t>
      </w:r>
      <w:r w:rsidR="00CA61B6">
        <w:rPr>
          <w:rFonts w:ascii="Meiryo UI" w:eastAsia="Meiryo UI" w:hAnsi="Meiryo UI" w:cs="Meiryo UI" w:hint="eastAsia"/>
        </w:rPr>
        <w:t>入力(</w:t>
      </w:r>
      <w:r>
        <w:rPr>
          <w:rFonts w:ascii="Meiryo UI" w:eastAsia="Meiryo UI" w:hAnsi="Meiryo UI" w:cs="Meiryo UI" w:hint="eastAsia"/>
        </w:rPr>
        <w:t>2</w:t>
      </w:r>
      <w:r w:rsidR="00CA61B6">
        <w:rPr>
          <w:rFonts w:ascii="Meiryo UI" w:eastAsia="Meiryo UI" w:hAnsi="Meiryo UI" w:cs="Meiryo UI"/>
        </w:rPr>
        <w:t>)</w:t>
      </w:r>
      <w:r w:rsidR="00523F15">
        <w:rPr>
          <w:rFonts w:ascii="Meiryo UI" w:eastAsia="Meiryo UI" w:hAnsi="Meiryo UI" w:cs="Meiryo UI" w:hint="eastAsia"/>
        </w:rPr>
        <w:t xml:space="preserve">』　</w:t>
      </w:r>
      <w:r w:rsidR="00A76C55">
        <w:rPr>
          <w:rFonts w:ascii="Meiryo UI" w:eastAsia="Meiryo UI" w:hAnsi="Meiryo UI" w:cs="Meiryo UI" w:hint="eastAsia"/>
        </w:rPr>
        <w:t>に表示される事業期間を遡った期日を</w:t>
      </w:r>
      <w:r w:rsidR="00AE543A" w:rsidRPr="00995B27">
        <w:rPr>
          <w:rFonts w:ascii="Meiryo UI" w:eastAsia="Meiryo UI" w:hAnsi="Meiryo UI" w:cs="Meiryo UI" w:hint="eastAsia"/>
        </w:rPr>
        <w:t>自動算定します。</w:t>
      </w:r>
    </w:p>
    <w:p w14:paraId="119F0091" w14:textId="77777777" w:rsidR="00AB4085" w:rsidRPr="00995B27" w:rsidRDefault="00AB4085" w:rsidP="00995B27">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測量費、地質調査費、設計監理費、負担金</w:t>
      </w:r>
    </w:p>
    <w:p w14:paraId="1BE5841C" w14:textId="77777777" w:rsidR="00AB4085" w:rsidRPr="00995B27" w:rsidRDefault="00AB4085" w:rsidP="00995B27">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デベロッパーが負担する費用を入力します。</w:t>
      </w:r>
    </w:p>
    <w:p w14:paraId="4F09D9F2" w14:textId="77777777" w:rsidR="00E73680" w:rsidRPr="00995B27" w:rsidRDefault="00432434" w:rsidP="00432434">
      <w:pPr>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lastRenderedPageBreak/>
        <w:t>＊</w:t>
      </w:r>
      <w:r>
        <w:rPr>
          <w:rFonts w:ascii="Meiryo UI" w:eastAsia="Meiryo UI" w:hAnsi="Meiryo UI" w:cs="Meiryo UI" w:hint="eastAsia"/>
        </w:rPr>
        <w:tab/>
        <w:t>建築工事費は</w:t>
      </w:r>
      <w:r w:rsidR="00523F15" w:rsidRPr="00523F15">
        <w:rPr>
          <w:rFonts w:ascii="Meiryo UI" w:eastAsia="Meiryo UI" w:hAnsi="Meiryo UI" w:cs="Meiryo UI" w:hint="eastAsia"/>
        </w:rPr>
        <w:tab/>
      </w:r>
      <w:r w:rsidR="00CA61B6">
        <w:rPr>
          <w:rFonts w:ascii="Meiryo UI" w:eastAsia="Meiryo UI" w:hAnsi="Meiryo UI" w:cs="Meiryo UI" w:hint="eastAsia"/>
        </w:rPr>
        <w:t>『入力(</w:t>
      </w:r>
      <w:r w:rsidR="00523F15" w:rsidRPr="00523F15">
        <w:rPr>
          <w:rFonts w:ascii="Meiryo UI" w:eastAsia="Meiryo UI" w:hAnsi="Meiryo UI" w:cs="Meiryo UI" w:hint="eastAsia"/>
        </w:rPr>
        <w:t>1</w:t>
      </w:r>
      <w:r w:rsidR="00CA61B6">
        <w:rPr>
          <w:rFonts w:ascii="Meiryo UI" w:eastAsia="Meiryo UI" w:hAnsi="Meiryo UI" w:cs="Meiryo UI"/>
        </w:rPr>
        <w:t>)</w:t>
      </w:r>
      <w:r w:rsidR="00523F15" w:rsidRPr="00523F15">
        <w:rPr>
          <w:rFonts w:ascii="Meiryo UI" w:eastAsia="Meiryo UI" w:hAnsi="Meiryo UI" w:cs="Meiryo UI" w:hint="eastAsia"/>
        </w:rPr>
        <w:t>』</w:t>
      </w:r>
      <w:r w:rsidR="00523F15">
        <w:rPr>
          <w:rFonts w:ascii="Meiryo UI" w:eastAsia="Meiryo UI" w:hAnsi="Meiryo UI" w:cs="Meiryo UI" w:hint="eastAsia"/>
        </w:rPr>
        <w:t xml:space="preserve"> </w:t>
      </w:r>
      <w:r w:rsidR="00AB4085" w:rsidRPr="00995B27">
        <w:rPr>
          <w:rFonts w:ascii="Meiryo UI" w:eastAsia="Meiryo UI" w:hAnsi="Meiryo UI" w:cs="Meiryo UI" w:hint="eastAsia"/>
        </w:rPr>
        <w:t>の工事費が自動入力されます。</w:t>
      </w:r>
    </w:p>
    <w:p w14:paraId="47FB0676" w14:textId="77777777" w:rsidR="00632A59" w:rsidRPr="00995B27" w:rsidRDefault="00632A59" w:rsidP="00995B27">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販売経費</w:t>
      </w:r>
    </w:p>
    <w:p w14:paraId="0433A5C7" w14:textId="77777777" w:rsidR="00632A59" w:rsidRPr="00995B27" w:rsidRDefault="00632A59" w:rsidP="00F559D3">
      <w:pPr>
        <w:autoSpaceDE w:val="0"/>
        <w:autoSpaceDN w:val="0"/>
        <w:spacing w:line="300" w:lineRule="atLeast"/>
        <w:ind w:leftChars="500" w:left="1000"/>
        <w:rPr>
          <w:rFonts w:ascii="Meiryo UI" w:eastAsia="Meiryo UI" w:hAnsi="Meiryo UI" w:cs="Meiryo UI"/>
        </w:rPr>
      </w:pPr>
      <w:r w:rsidRPr="00995B27">
        <w:rPr>
          <w:rFonts w:ascii="Meiryo UI" w:eastAsia="Meiryo UI" w:hAnsi="Meiryo UI" w:cs="Meiryo UI" w:hint="eastAsia"/>
        </w:rPr>
        <w:t>デベロッパーが取得する建物の分譲に際して、デベロッパーが負担する費用を入力します。</w:t>
      </w:r>
    </w:p>
    <w:p w14:paraId="4C6B6CA7" w14:textId="77777777" w:rsidR="00632A59" w:rsidRPr="00995B27" w:rsidRDefault="00632A59" w:rsidP="00995B27">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モデルルーム費</w:t>
      </w:r>
    </w:p>
    <w:p w14:paraId="503426B2" w14:textId="77777777" w:rsidR="00632A59" w:rsidRPr="00995B27" w:rsidRDefault="00632A59" w:rsidP="00995B27">
      <w:pPr>
        <w:autoSpaceDE w:val="0"/>
        <w:autoSpaceDN w:val="0"/>
        <w:spacing w:line="300" w:lineRule="atLeast"/>
        <w:ind w:leftChars="500" w:left="1000"/>
        <w:rPr>
          <w:rFonts w:ascii="Meiryo UI" w:eastAsia="Meiryo UI" w:hAnsi="Meiryo UI" w:cs="Meiryo UI"/>
        </w:rPr>
      </w:pPr>
      <w:r w:rsidRPr="00995B27">
        <w:rPr>
          <w:rFonts w:ascii="Meiryo UI" w:eastAsia="Meiryo UI" w:hAnsi="Meiryo UI" w:cs="Meiryo UI" w:hint="eastAsia"/>
        </w:rPr>
        <w:t>デベロッパーが取得する建物の分譲に際して、モデルルームが必要な場合、その建設費、開設費等を入力します。</w:t>
      </w:r>
    </w:p>
    <w:p w14:paraId="7BBD674F" w14:textId="77777777" w:rsidR="00024E9D" w:rsidRPr="00995B27" w:rsidRDefault="00A830A9" w:rsidP="00223F81">
      <w:pPr>
        <w:autoSpaceDE w:val="0"/>
        <w:autoSpaceDN w:val="0"/>
        <w:spacing w:beforeLines="100" w:before="240" w:line="300" w:lineRule="atLeast"/>
        <w:ind w:firstLine="199"/>
        <w:outlineLvl w:val="0"/>
        <w:rPr>
          <w:rFonts w:ascii="Meiryo UI" w:eastAsia="Meiryo UI" w:hAnsi="Meiryo UI" w:cs="Meiryo UI"/>
        </w:rPr>
      </w:pPr>
      <w:r w:rsidRPr="00995B27">
        <w:rPr>
          <w:rFonts w:ascii="Meiryo UI" w:eastAsia="Meiryo UI" w:hAnsi="Meiryo UI" w:cs="Meiryo UI" w:hint="eastAsia"/>
        </w:rPr>
        <w:t>C</w:t>
      </w:r>
      <w:r w:rsidR="001F5815">
        <w:rPr>
          <w:rFonts w:ascii="Meiryo UI" w:eastAsia="Meiryo UI" w:hAnsi="Meiryo UI" w:cs="Meiryo UI" w:hint="eastAsia"/>
        </w:rPr>
        <w:t>）</w:t>
      </w:r>
      <w:r w:rsidR="00EC66B0" w:rsidRPr="00995B27">
        <w:rPr>
          <w:rFonts w:ascii="Meiryo UI" w:eastAsia="Meiryo UI" w:hAnsi="Meiryo UI" w:cs="Meiryo UI" w:hint="eastAsia"/>
        </w:rPr>
        <w:t>根拠</w:t>
      </w:r>
    </w:p>
    <w:p w14:paraId="2C312A13" w14:textId="77777777" w:rsidR="00EC66B0" w:rsidRPr="00995B27" w:rsidRDefault="00EC66B0" w:rsidP="00995B27">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解体工期</w:t>
      </w:r>
    </w:p>
    <w:p w14:paraId="7527F5CA" w14:textId="77777777" w:rsidR="00EC66B0" w:rsidRPr="00995B27" w:rsidRDefault="00EC66B0" w:rsidP="00995B27">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既存建物の解体工期を入力します。</w:t>
      </w:r>
    </w:p>
    <w:p w14:paraId="190D2CE3" w14:textId="77777777" w:rsidR="00024E9D" w:rsidRPr="00995B27" w:rsidRDefault="00D522D6" w:rsidP="00F559D3">
      <w:pPr>
        <w:autoSpaceDE w:val="0"/>
        <w:autoSpaceDN w:val="0"/>
        <w:spacing w:line="300" w:lineRule="atLeast"/>
        <w:ind w:left="1000"/>
        <w:rPr>
          <w:rFonts w:ascii="Meiryo UI" w:eastAsia="Meiryo UI" w:hAnsi="Meiryo UI" w:cs="Meiryo UI"/>
        </w:rPr>
      </w:pPr>
      <w:r>
        <w:rPr>
          <w:rFonts w:ascii="Meiryo UI" w:eastAsia="Meiryo UI" w:hAnsi="Meiryo UI" w:cs="Meiryo UI" w:hint="eastAsia"/>
        </w:rPr>
        <w:t xml:space="preserve">既存建物の解体費がオーナー負担である場合には </w:t>
      </w:r>
      <w:r w:rsidR="00875A5A" w:rsidRPr="00995B27">
        <w:rPr>
          <w:rFonts w:ascii="Meiryo UI" w:eastAsia="Meiryo UI" w:hAnsi="Meiryo UI" w:cs="Meiryo UI" w:hint="eastAsia"/>
        </w:rPr>
        <w:t>『0</w:t>
      </w:r>
      <w:r w:rsidR="00F559D3">
        <w:rPr>
          <w:rFonts w:ascii="Meiryo UI" w:eastAsia="Meiryo UI" w:hAnsi="Meiryo UI" w:cs="Meiryo UI" w:hint="eastAsia"/>
        </w:rPr>
        <w:t>』</w:t>
      </w:r>
      <w:r w:rsidR="007D4D34">
        <w:rPr>
          <w:rFonts w:ascii="Meiryo UI" w:eastAsia="Meiryo UI" w:hAnsi="Meiryo UI" w:cs="Meiryo UI" w:hint="eastAsia"/>
        </w:rPr>
        <w:t xml:space="preserve"> </w:t>
      </w:r>
      <w:r>
        <w:rPr>
          <w:rFonts w:ascii="Meiryo UI" w:eastAsia="Meiryo UI" w:hAnsi="Meiryo UI" w:cs="Meiryo UI" w:hint="eastAsia"/>
        </w:rPr>
        <w:t>ヵ月</w:t>
      </w:r>
      <w:r w:rsidR="00F559D3">
        <w:rPr>
          <w:rFonts w:ascii="Meiryo UI" w:eastAsia="Meiryo UI" w:hAnsi="Meiryo UI" w:cs="Meiryo UI" w:hint="eastAsia"/>
        </w:rPr>
        <w:t>(もしくは空欄)</w:t>
      </w:r>
      <w:r>
        <w:rPr>
          <w:rFonts w:ascii="Meiryo UI" w:eastAsia="Meiryo UI" w:hAnsi="Meiryo UI" w:cs="Meiryo UI" w:hint="eastAsia"/>
        </w:rPr>
        <w:t>を入力</w:t>
      </w:r>
      <w:r w:rsidR="00875A5A" w:rsidRPr="00995B27">
        <w:rPr>
          <w:rFonts w:ascii="Meiryo UI" w:eastAsia="Meiryo UI" w:hAnsi="Meiryo UI" w:cs="Meiryo UI" w:hint="eastAsia"/>
        </w:rPr>
        <w:t>します。</w:t>
      </w:r>
    </w:p>
    <w:p w14:paraId="297FC686" w14:textId="77777777" w:rsidR="00EC66B0" w:rsidRDefault="00F559D3" w:rsidP="00F559D3">
      <w:pPr>
        <w:autoSpaceDE w:val="0"/>
        <w:autoSpaceDN w:val="0"/>
        <w:spacing w:line="300" w:lineRule="atLeast"/>
        <w:ind w:leftChars="500" w:left="1276" w:hangingChars="138"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D04436" w:rsidRPr="00995B27">
        <w:rPr>
          <w:rFonts w:ascii="Meiryo UI" w:eastAsia="Meiryo UI" w:hAnsi="Meiryo UI" w:cs="Meiryo UI" w:hint="eastAsia"/>
        </w:rPr>
        <w:t>解体がオーナー負担の場合、事業期間に</w:t>
      </w:r>
      <w:r w:rsidR="00EC66B0" w:rsidRPr="00995B27">
        <w:rPr>
          <w:rFonts w:ascii="Meiryo UI" w:eastAsia="Meiryo UI" w:hAnsi="Meiryo UI" w:cs="Meiryo UI" w:hint="eastAsia"/>
        </w:rPr>
        <w:t>解体工期は算入されません。</w:t>
      </w:r>
    </w:p>
    <w:p w14:paraId="25EFD627" w14:textId="77777777" w:rsidR="00E73680" w:rsidRPr="00995B27" w:rsidRDefault="00F559D3" w:rsidP="00F559D3">
      <w:pPr>
        <w:autoSpaceDE w:val="0"/>
        <w:autoSpaceDN w:val="0"/>
        <w:spacing w:line="300" w:lineRule="atLeast"/>
        <w:ind w:leftChars="500" w:left="1276" w:hangingChars="138" w:hanging="276"/>
        <w:rPr>
          <w:rFonts w:ascii="Meiryo UI" w:eastAsia="Meiryo UI" w:hAnsi="Meiryo UI" w:cs="Meiryo UI"/>
        </w:rPr>
      </w:pPr>
      <w:r>
        <w:rPr>
          <w:rFonts w:ascii="Meiryo UI" w:eastAsia="Meiryo UI" w:hAnsi="Meiryo UI" w:cs="Meiryo UI" w:hint="eastAsia"/>
        </w:rPr>
        <w:tab/>
      </w:r>
      <w:r w:rsidR="00EC66B0" w:rsidRPr="00995B27">
        <w:rPr>
          <w:rFonts w:ascii="Meiryo UI" w:eastAsia="Meiryo UI" w:hAnsi="Meiryo UI" w:cs="Meiryo UI" w:hint="eastAsia"/>
        </w:rPr>
        <w:t>解体がデベロッパー負担の場合は、事業期間に解体工期が算入されます。</w:t>
      </w:r>
    </w:p>
    <w:p w14:paraId="7CF756FA" w14:textId="77777777" w:rsidR="00EC66B0" w:rsidRPr="00995B27" w:rsidRDefault="00F559D3" w:rsidP="00995B27">
      <w:pPr>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料率(</w:t>
      </w:r>
      <w:r w:rsidR="00A830A9" w:rsidRPr="00995B27">
        <w:rPr>
          <w:rFonts w:ascii="Meiryo UI" w:eastAsia="Meiryo UI" w:hAnsi="Meiryo UI" w:cs="Meiryo UI" w:hint="eastAsia"/>
        </w:rPr>
        <w:t>土地費の</w:t>
      </w:r>
      <w:r>
        <w:rPr>
          <w:rFonts w:ascii="Meiryo UI" w:eastAsia="Meiryo UI" w:hAnsi="Meiryo UI" w:cs="Meiryo UI" w:hint="eastAsia"/>
        </w:rPr>
        <w:t>事務費)</w:t>
      </w:r>
    </w:p>
    <w:p w14:paraId="37D0B998" w14:textId="77777777" w:rsidR="00E73680" w:rsidRPr="00995B27" w:rsidRDefault="00EC66B0" w:rsidP="00F559D3">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土地取得や解体工事に関して</w:t>
      </w:r>
      <w:r w:rsidR="00A830A9" w:rsidRPr="00995B27">
        <w:rPr>
          <w:rFonts w:ascii="Meiryo UI" w:eastAsia="Meiryo UI" w:hAnsi="Meiryo UI" w:cs="Meiryo UI" w:hint="eastAsia"/>
        </w:rPr>
        <w:t>の事務経費を計上する場合、土地価格、解体費、租税公課の、地権者及び施行者の合計額に対する料率を入力します。</w:t>
      </w:r>
    </w:p>
    <w:p w14:paraId="5D6CD0F6" w14:textId="77777777" w:rsidR="00A830A9" w:rsidRPr="00995B27" w:rsidRDefault="00F559D3" w:rsidP="00995B27">
      <w:pPr>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金利(土地費の期中金利)</w:t>
      </w:r>
    </w:p>
    <w:p w14:paraId="329957EB" w14:textId="77777777" w:rsidR="00A830A9" w:rsidRPr="00995B27" w:rsidRDefault="00A830A9" w:rsidP="00995B27">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デベロッパーが負担する土地費に</w:t>
      </w:r>
      <w:r w:rsidR="004362AC">
        <w:rPr>
          <w:rFonts w:ascii="Meiryo UI" w:eastAsia="Meiryo UI" w:hAnsi="Meiryo UI" w:cs="Meiryo UI" w:hint="eastAsia"/>
        </w:rPr>
        <w:t>係る</w:t>
      </w:r>
      <w:r w:rsidRPr="00995B27">
        <w:rPr>
          <w:rFonts w:ascii="Meiryo UI" w:eastAsia="Meiryo UI" w:hAnsi="Meiryo UI" w:cs="Meiryo UI" w:hint="eastAsia"/>
        </w:rPr>
        <w:t>金利を入力します。</w:t>
      </w:r>
    </w:p>
    <w:p w14:paraId="3FCE9116" w14:textId="77777777" w:rsidR="00A830A9" w:rsidRDefault="00F559D3" w:rsidP="00F559D3">
      <w:pPr>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A830A9" w:rsidRPr="00995B27">
        <w:rPr>
          <w:rFonts w:ascii="Meiryo UI" w:eastAsia="Meiryo UI" w:hAnsi="Meiryo UI" w:cs="Meiryo UI" w:hint="eastAsia"/>
        </w:rPr>
        <w:t>期中金利は、各費用に</w:t>
      </w:r>
      <w:r w:rsidR="004362AC">
        <w:rPr>
          <w:rFonts w:ascii="Meiryo UI" w:eastAsia="Meiryo UI" w:hAnsi="Meiryo UI" w:cs="Meiryo UI" w:hint="eastAsia"/>
        </w:rPr>
        <w:t>係る</w:t>
      </w:r>
      <w:r w:rsidR="00A830A9" w:rsidRPr="00995B27">
        <w:rPr>
          <w:rFonts w:ascii="Meiryo UI" w:eastAsia="Meiryo UI" w:hAnsi="Meiryo UI" w:cs="Meiryo UI" w:hint="eastAsia"/>
        </w:rPr>
        <w:t>借入期間を勘案のうえ、自動算定されます。</w:t>
      </w:r>
    </w:p>
    <w:p w14:paraId="72A0D41A" w14:textId="77777777" w:rsidR="00A830A9" w:rsidRPr="00995B27" w:rsidRDefault="00A830A9" w:rsidP="00995B27">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建築工期</w:t>
      </w:r>
    </w:p>
    <w:p w14:paraId="1EF5E4DB" w14:textId="77777777" w:rsidR="00E73680" w:rsidRPr="00995B27" w:rsidRDefault="00071D41" w:rsidP="00F559D3">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解体工期を除く、建築工事の工期を入力します。</w:t>
      </w:r>
    </w:p>
    <w:p w14:paraId="5A595F54" w14:textId="77777777" w:rsidR="00875A5A" w:rsidRPr="00995B27" w:rsidRDefault="00875A5A" w:rsidP="00995B27">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補償費・移転費</w:t>
      </w:r>
    </w:p>
    <w:p w14:paraId="31AAF514" w14:textId="77777777" w:rsidR="00E73680" w:rsidRPr="00995B27" w:rsidRDefault="00A862AE" w:rsidP="00F559D3">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必要に応じて入力します。</w:t>
      </w:r>
    </w:p>
    <w:p w14:paraId="0688D8C3" w14:textId="77777777" w:rsidR="00C11171" w:rsidRPr="00995B27" w:rsidRDefault="00F559D3" w:rsidP="00995B27">
      <w:pPr>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料率(建物費の事務費)</w:t>
      </w:r>
    </w:p>
    <w:p w14:paraId="4AF051CF" w14:textId="77777777" w:rsidR="00E73680" w:rsidRPr="00995B27" w:rsidRDefault="00C11171" w:rsidP="00F559D3">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調査設計や建築工事等に関しての事務経費を計上する場合、調査設計費、建築工事費、負担金、補償金の合計額に対する料率を入力します。</w:t>
      </w:r>
    </w:p>
    <w:p w14:paraId="007F490C" w14:textId="77777777" w:rsidR="00A862AE" w:rsidRPr="00995B27" w:rsidRDefault="00F559D3" w:rsidP="00995B27">
      <w:pPr>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金利(建物費の期中金利)</w:t>
      </w:r>
    </w:p>
    <w:p w14:paraId="2E21F27B" w14:textId="77777777" w:rsidR="00A862AE" w:rsidRPr="00995B27" w:rsidRDefault="00A862AE" w:rsidP="00995B27">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建物費に</w:t>
      </w:r>
      <w:r w:rsidR="004362AC">
        <w:rPr>
          <w:rFonts w:ascii="Meiryo UI" w:eastAsia="Meiryo UI" w:hAnsi="Meiryo UI" w:cs="Meiryo UI" w:hint="eastAsia"/>
        </w:rPr>
        <w:t>係る</w:t>
      </w:r>
      <w:r w:rsidRPr="00995B27">
        <w:rPr>
          <w:rFonts w:ascii="Meiryo UI" w:eastAsia="Meiryo UI" w:hAnsi="Meiryo UI" w:cs="Meiryo UI" w:hint="eastAsia"/>
        </w:rPr>
        <w:t>金利を入力します。</w:t>
      </w:r>
    </w:p>
    <w:p w14:paraId="67601719" w14:textId="77777777" w:rsidR="00E73680" w:rsidRPr="00995B27" w:rsidRDefault="00F559D3" w:rsidP="00F559D3">
      <w:pPr>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A862AE" w:rsidRPr="00995B27">
        <w:rPr>
          <w:rFonts w:ascii="Meiryo UI" w:eastAsia="Meiryo UI" w:hAnsi="Meiryo UI" w:cs="Meiryo UI" w:hint="eastAsia"/>
        </w:rPr>
        <w:t>期中金利は、各費用に</w:t>
      </w:r>
      <w:r w:rsidR="004362AC">
        <w:rPr>
          <w:rFonts w:ascii="Meiryo UI" w:eastAsia="Meiryo UI" w:hAnsi="Meiryo UI" w:cs="Meiryo UI" w:hint="eastAsia"/>
        </w:rPr>
        <w:t>係る</w:t>
      </w:r>
      <w:r w:rsidR="00A862AE" w:rsidRPr="00995B27">
        <w:rPr>
          <w:rFonts w:ascii="Meiryo UI" w:eastAsia="Meiryo UI" w:hAnsi="Meiryo UI" w:cs="Meiryo UI" w:hint="eastAsia"/>
        </w:rPr>
        <w:t>借入期間を勘案のうえ、自動算定されます。</w:t>
      </w:r>
    </w:p>
    <w:p w14:paraId="6C630B2F" w14:textId="77777777" w:rsidR="00A862AE" w:rsidRPr="00995B27" w:rsidRDefault="00F559D3" w:rsidP="00995B27">
      <w:pPr>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lastRenderedPageBreak/>
        <w:t>効用比(非住宅･専有面積)</w:t>
      </w:r>
    </w:p>
    <w:p w14:paraId="2EB0FE37" w14:textId="77777777" w:rsidR="00A862AE" w:rsidRPr="00995B27" w:rsidRDefault="000C3186" w:rsidP="00995B27">
      <w:pPr>
        <w:autoSpaceDE w:val="0"/>
        <w:autoSpaceDN w:val="0"/>
        <w:spacing w:line="300" w:lineRule="atLeast"/>
        <w:ind w:left="1000"/>
        <w:rPr>
          <w:rFonts w:ascii="Meiryo UI" w:eastAsia="Meiryo UI" w:hAnsi="Meiryo UI" w:cs="Meiryo UI"/>
        </w:rPr>
      </w:pPr>
      <w:r>
        <w:rPr>
          <w:rFonts w:ascii="Meiryo UI" w:eastAsia="Meiryo UI" w:hAnsi="Meiryo UI" w:cs="Meiryo UI" w:hint="eastAsia"/>
        </w:rPr>
        <w:t>専有面積あたりの住宅</w:t>
      </w:r>
      <w:r w:rsidRPr="00CD3A66">
        <w:rPr>
          <w:rFonts w:ascii="Meiryo UI" w:eastAsia="Meiryo UI" w:hAnsi="Meiryo UI" w:cs="Meiryo UI" w:hint="eastAsia"/>
        </w:rPr>
        <w:t>分譲単価</w:t>
      </w:r>
      <w:r w:rsidR="00A862AE" w:rsidRPr="00CD3A66">
        <w:rPr>
          <w:rFonts w:ascii="Meiryo UI" w:eastAsia="Meiryo UI" w:hAnsi="Meiryo UI" w:cs="Meiryo UI" w:hint="eastAsia"/>
        </w:rPr>
        <w:t>を</w:t>
      </w:r>
      <w:r w:rsidR="00F559D3" w:rsidRPr="00CD3A66">
        <w:rPr>
          <w:rFonts w:ascii="Meiryo UI" w:eastAsia="Meiryo UI" w:hAnsi="Meiryo UI" w:cs="Meiryo UI" w:hint="eastAsia"/>
        </w:rPr>
        <w:t>1.00</w:t>
      </w:r>
      <w:r w:rsidRPr="00CD3A66">
        <w:rPr>
          <w:rFonts w:ascii="Meiryo UI" w:eastAsia="Meiryo UI" w:hAnsi="Meiryo UI" w:cs="Meiryo UI" w:hint="eastAsia"/>
        </w:rPr>
        <w:t>とした場合の、非住宅の分譲単価</w:t>
      </w:r>
      <w:r w:rsidR="00A862AE" w:rsidRPr="00CD3A66">
        <w:rPr>
          <w:rFonts w:ascii="Meiryo UI" w:eastAsia="Meiryo UI" w:hAnsi="Meiryo UI" w:cs="Meiryo UI" w:hint="eastAsia"/>
        </w:rPr>
        <w:t>を</w:t>
      </w:r>
      <w:r w:rsidR="00A862AE" w:rsidRPr="00995B27">
        <w:rPr>
          <w:rFonts w:ascii="Meiryo UI" w:eastAsia="Meiryo UI" w:hAnsi="Meiryo UI" w:cs="Meiryo UI" w:hint="eastAsia"/>
        </w:rPr>
        <w:t>入力します。</w:t>
      </w:r>
    </w:p>
    <w:p w14:paraId="57154C6F" w14:textId="77777777" w:rsidR="00E73680" w:rsidRPr="00995B27" w:rsidRDefault="00A76C55" w:rsidP="00F559D3">
      <w:pPr>
        <w:autoSpaceDE w:val="0"/>
        <w:autoSpaceDN w:val="0"/>
        <w:spacing w:line="300" w:lineRule="atLeast"/>
        <w:ind w:left="1000"/>
        <w:rPr>
          <w:rFonts w:ascii="Meiryo UI" w:eastAsia="Meiryo UI" w:hAnsi="Meiryo UI" w:cs="Meiryo UI"/>
        </w:rPr>
      </w:pPr>
      <w:r>
        <w:rPr>
          <w:rFonts w:ascii="Meiryo UI" w:eastAsia="Meiryo UI" w:hAnsi="Meiryo UI" w:cs="Meiryo UI" w:hint="eastAsia"/>
        </w:rPr>
        <w:t xml:space="preserve">非住宅が無い場合は </w:t>
      </w:r>
      <w:r w:rsidR="00A862AE" w:rsidRPr="00995B27">
        <w:rPr>
          <w:rFonts w:ascii="Meiryo UI" w:eastAsia="Meiryo UI" w:hAnsi="Meiryo UI" w:cs="Meiryo UI" w:hint="eastAsia"/>
        </w:rPr>
        <w:t>『0</w:t>
      </w:r>
      <w:r w:rsidR="00F559D3">
        <w:rPr>
          <w:rFonts w:ascii="Meiryo UI" w:eastAsia="Meiryo UI" w:hAnsi="Meiryo UI" w:cs="Meiryo UI" w:hint="eastAsia"/>
        </w:rPr>
        <w:t>』</w:t>
      </w:r>
      <w:r>
        <w:rPr>
          <w:rFonts w:ascii="Meiryo UI" w:eastAsia="Meiryo UI" w:hAnsi="Meiryo UI" w:cs="Meiryo UI" w:hint="eastAsia"/>
        </w:rPr>
        <w:t xml:space="preserve"> </w:t>
      </w:r>
      <w:r w:rsidR="00F559D3">
        <w:rPr>
          <w:rFonts w:ascii="Meiryo UI" w:eastAsia="Meiryo UI" w:hAnsi="Meiryo UI" w:cs="Meiryo UI" w:hint="eastAsia"/>
        </w:rPr>
        <w:t>入力(もしくは空欄)</w:t>
      </w:r>
      <w:r w:rsidR="00A862AE" w:rsidRPr="00995B27">
        <w:rPr>
          <w:rFonts w:ascii="Meiryo UI" w:eastAsia="Meiryo UI" w:hAnsi="Meiryo UI" w:cs="Meiryo UI" w:hint="eastAsia"/>
        </w:rPr>
        <w:t>とします。</w:t>
      </w:r>
    </w:p>
    <w:p w14:paraId="672230F6" w14:textId="77777777" w:rsidR="00632A59" w:rsidRPr="00995B27" w:rsidRDefault="00F559D3" w:rsidP="00995B27">
      <w:pPr>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税別分譲単価(売上計画･住宅)</w:t>
      </w:r>
    </w:p>
    <w:p w14:paraId="25BD4A20" w14:textId="77777777" w:rsidR="00632A59" w:rsidRPr="00995B27" w:rsidRDefault="00F559D3" w:rsidP="00995B27">
      <w:pPr>
        <w:autoSpaceDE w:val="0"/>
        <w:autoSpaceDN w:val="0"/>
        <w:spacing w:line="300" w:lineRule="atLeast"/>
        <w:ind w:left="1000"/>
        <w:rPr>
          <w:rFonts w:ascii="Meiryo UI" w:eastAsia="Meiryo UI" w:hAnsi="Meiryo UI" w:cs="Meiryo UI"/>
        </w:rPr>
      </w:pPr>
      <w:r>
        <w:rPr>
          <w:rFonts w:ascii="Meiryo UI" w:eastAsia="Meiryo UI" w:hAnsi="Meiryo UI" w:cs="Meiryo UI" w:hint="eastAsia"/>
        </w:rPr>
        <w:t>デベロッパーが分譲する住宅の、専有面積1</w:t>
      </w:r>
      <w:r w:rsidR="00632A59" w:rsidRPr="00995B27">
        <w:rPr>
          <w:rFonts w:ascii="Meiryo UI" w:eastAsia="Meiryo UI" w:hAnsi="Meiryo UI" w:cs="Meiryo UI" w:hint="eastAsia"/>
        </w:rPr>
        <w:t>㎡あたりの分譲単価を入力します。</w:t>
      </w:r>
    </w:p>
    <w:p w14:paraId="69D171A8" w14:textId="77777777" w:rsidR="002674EB" w:rsidRPr="00995B27" w:rsidRDefault="00F559D3" w:rsidP="00F559D3">
      <w:pPr>
        <w:autoSpaceDE w:val="0"/>
        <w:autoSpaceDN w:val="0"/>
        <w:spacing w:line="300" w:lineRule="atLeast"/>
        <w:ind w:leftChars="497" w:left="1276" w:hangingChars="141" w:hanging="282"/>
        <w:rPr>
          <w:rFonts w:ascii="Meiryo UI" w:eastAsia="Meiryo UI" w:hAnsi="Meiryo UI" w:cs="Meiryo UI"/>
          <w:highlight w:val="yellow"/>
        </w:rPr>
      </w:pPr>
      <w:r>
        <w:rPr>
          <w:rFonts w:ascii="Meiryo UI" w:eastAsia="Meiryo UI" w:hAnsi="Meiryo UI" w:cs="Meiryo UI" w:hint="eastAsia"/>
        </w:rPr>
        <w:t>＊</w:t>
      </w:r>
      <w:r>
        <w:rPr>
          <w:rFonts w:ascii="Meiryo UI" w:eastAsia="Meiryo UI" w:hAnsi="Meiryo UI" w:cs="Meiryo UI" w:hint="eastAsia"/>
        </w:rPr>
        <w:tab/>
      </w:r>
      <w:r w:rsidR="00632A59" w:rsidRPr="00995B27">
        <w:rPr>
          <w:rFonts w:ascii="Meiryo UI" w:eastAsia="Meiryo UI" w:hAnsi="Meiryo UI" w:cs="Meiryo UI" w:hint="eastAsia"/>
        </w:rPr>
        <w:t>非住宅分譲単価は、非住宅の効用比に基づき自動算定されます。</w:t>
      </w:r>
    </w:p>
    <w:p w14:paraId="2302378A" w14:textId="77777777" w:rsidR="00632A59" w:rsidRPr="00995B27" w:rsidRDefault="002674EB" w:rsidP="00995B27">
      <w:pPr>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分譲時消費税率</w:t>
      </w:r>
    </w:p>
    <w:p w14:paraId="27196620" w14:textId="77777777" w:rsidR="002674EB" w:rsidRPr="00995B27" w:rsidRDefault="002674EB" w:rsidP="00995B27">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税込分譲単価を算定するため入力します。</w:t>
      </w:r>
    </w:p>
    <w:p w14:paraId="146FADEC" w14:textId="77777777" w:rsidR="002674EB" w:rsidRDefault="00F559D3" w:rsidP="00F559D3">
      <w:pPr>
        <w:autoSpaceDE w:val="0"/>
        <w:autoSpaceDN w:val="0"/>
        <w:spacing w:line="300" w:lineRule="atLeast"/>
        <w:ind w:leftChars="500" w:left="1276" w:hangingChars="138"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Pr="001B6AE0">
        <w:rPr>
          <w:rFonts w:ascii="Meiryo UI" w:eastAsia="Meiryo UI" w:hAnsi="Meiryo UI" w:cs="Meiryo UI" w:hint="eastAsia"/>
        </w:rPr>
        <w:t>契約締結期日が</w:t>
      </w:r>
      <w:r w:rsidR="00BE0DFC" w:rsidRPr="001B6AE0">
        <w:rPr>
          <w:rFonts w:ascii="Meiryo UI" w:eastAsia="Meiryo UI" w:hAnsi="Meiryo UI" w:cs="Meiryo UI" w:hint="eastAsia"/>
        </w:rPr>
        <w:t>2019</w:t>
      </w:r>
      <w:r w:rsidR="00FB4B0D" w:rsidRPr="001B6AE0">
        <w:rPr>
          <w:rFonts w:ascii="Meiryo UI" w:eastAsia="Meiryo UI" w:hAnsi="Meiryo UI" w:cs="Meiryo UI"/>
        </w:rPr>
        <w:t>.03.31</w:t>
      </w:r>
      <w:r w:rsidR="00BE0DFC" w:rsidRPr="001B6AE0">
        <w:rPr>
          <w:rFonts w:ascii="Meiryo UI" w:eastAsia="Meiryo UI" w:hAnsi="Meiryo UI" w:cs="Meiryo UI" w:hint="eastAsia"/>
        </w:rPr>
        <w:t>まで、もしくは引渡しが2019</w:t>
      </w:r>
      <w:r w:rsidR="00FB4B0D" w:rsidRPr="001B6AE0">
        <w:rPr>
          <w:rFonts w:ascii="Meiryo UI" w:eastAsia="Meiryo UI" w:hAnsi="Meiryo UI" w:cs="Meiryo UI"/>
        </w:rPr>
        <w:t>.09.30</w:t>
      </w:r>
      <w:r w:rsidR="002674EB" w:rsidRPr="001B6AE0">
        <w:rPr>
          <w:rFonts w:ascii="Meiryo UI" w:eastAsia="Meiryo UI" w:hAnsi="Meiryo UI" w:cs="Meiryo UI" w:hint="eastAsia"/>
        </w:rPr>
        <w:t>まで</w:t>
      </w:r>
      <w:r w:rsidR="002674EB" w:rsidRPr="00F07948">
        <w:rPr>
          <w:rFonts w:ascii="Meiryo UI" w:eastAsia="Meiryo UI" w:hAnsi="Meiryo UI" w:cs="Meiryo UI" w:hint="eastAsia"/>
        </w:rPr>
        <w:t>に想定される場合は</w:t>
      </w:r>
      <w:r w:rsidR="006A1D71" w:rsidRPr="00F07948">
        <w:rPr>
          <w:rFonts w:ascii="Meiryo UI" w:eastAsia="Meiryo UI" w:hAnsi="Meiryo UI" w:cs="Meiryo UI" w:hint="eastAsia"/>
        </w:rPr>
        <w:t xml:space="preserve"> </w:t>
      </w:r>
      <w:r w:rsidR="002674EB" w:rsidRPr="00F07948">
        <w:rPr>
          <w:rFonts w:ascii="Meiryo UI" w:eastAsia="Meiryo UI" w:hAnsi="Meiryo UI" w:cs="Meiryo UI" w:hint="eastAsia"/>
        </w:rPr>
        <w:t>『8％』</w:t>
      </w:r>
      <w:r w:rsidR="006A1D71" w:rsidRPr="00F07948">
        <w:rPr>
          <w:rFonts w:ascii="Meiryo UI" w:eastAsia="Meiryo UI" w:hAnsi="Meiryo UI" w:cs="Meiryo UI" w:hint="eastAsia"/>
        </w:rPr>
        <w:t xml:space="preserve"> </w:t>
      </w:r>
      <w:r w:rsidR="002674EB" w:rsidRPr="00F07948">
        <w:rPr>
          <w:rFonts w:ascii="Meiryo UI" w:eastAsia="Meiryo UI" w:hAnsi="Meiryo UI" w:cs="Meiryo UI" w:hint="eastAsia"/>
        </w:rPr>
        <w:t>を</w:t>
      </w:r>
      <w:r w:rsidR="00F30462">
        <w:rPr>
          <w:rFonts w:ascii="Meiryo UI" w:eastAsia="Meiryo UI" w:hAnsi="Meiryo UI" w:cs="Meiryo UI" w:hint="eastAsia"/>
        </w:rPr>
        <w:t>選択</w:t>
      </w:r>
      <w:r w:rsidR="002674EB" w:rsidRPr="00995B27">
        <w:rPr>
          <w:rFonts w:ascii="Meiryo UI" w:eastAsia="Meiryo UI" w:hAnsi="Meiryo UI" w:cs="Meiryo UI" w:hint="eastAsia"/>
        </w:rPr>
        <w:t>します。</w:t>
      </w:r>
    </w:p>
    <w:p w14:paraId="1B6FF77A" w14:textId="77777777" w:rsidR="002674EB" w:rsidRPr="00995B27" w:rsidRDefault="00F559D3" w:rsidP="00F559D3">
      <w:pPr>
        <w:autoSpaceDE w:val="0"/>
        <w:autoSpaceDN w:val="0"/>
        <w:spacing w:line="300" w:lineRule="atLeast"/>
        <w:ind w:leftChars="500" w:left="1276" w:hangingChars="138"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674EB" w:rsidRPr="00995B27">
        <w:rPr>
          <w:rFonts w:ascii="Meiryo UI" w:eastAsia="Meiryo UI" w:hAnsi="Meiryo UI" w:cs="Meiryo UI" w:hint="eastAsia"/>
        </w:rPr>
        <w:t>前記以降の場合は</w:t>
      </w:r>
      <w:r w:rsidR="006A1D71">
        <w:rPr>
          <w:rFonts w:ascii="Meiryo UI" w:eastAsia="Meiryo UI" w:hAnsi="Meiryo UI" w:cs="Meiryo UI" w:hint="eastAsia"/>
        </w:rPr>
        <w:t xml:space="preserve"> </w:t>
      </w:r>
      <w:r w:rsidR="002674EB" w:rsidRPr="00995B27">
        <w:rPr>
          <w:rFonts w:ascii="Meiryo UI" w:eastAsia="Meiryo UI" w:hAnsi="Meiryo UI" w:cs="Meiryo UI" w:hint="eastAsia"/>
        </w:rPr>
        <w:t>『10％』</w:t>
      </w:r>
      <w:r w:rsidR="006A1D71">
        <w:rPr>
          <w:rFonts w:ascii="Meiryo UI" w:eastAsia="Meiryo UI" w:hAnsi="Meiryo UI" w:cs="Meiryo UI" w:hint="eastAsia"/>
        </w:rPr>
        <w:t xml:space="preserve"> </w:t>
      </w:r>
      <w:r w:rsidR="002674EB" w:rsidRPr="00995B27">
        <w:rPr>
          <w:rFonts w:ascii="Meiryo UI" w:eastAsia="Meiryo UI" w:hAnsi="Meiryo UI" w:cs="Meiryo UI" w:hint="eastAsia"/>
        </w:rPr>
        <w:t>を</w:t>
      </w:r>
      <w:r w:rsidR="00F30462">
        <w:rPr>
          <w:rFonts w:ascii="Meiryo UI" w:eastAsia="Meiryo UI" w:hAnsi="Meiryo UI" w:cs="Meiryo UI" w:hint="eastAsia"/>
        </w:rPr>
        <w:t>選択</w:t>
      </w:r>
      <w:r w:rsidR="002674EB" w:rsidRPr="00995B27">
        <w:rPr>
          <w:rFonts w:ascii="Meiryo UI" w:eastAsia="Meiryo UI" w:hAnsi="Meiryo UI" w:cs="Meiryo UI" w:hint="eastAsia"/>
        </w:rPr>
        <w:t>します。</w:t>
      </w:r>
    </w:p>
    <w:p w14:paraId="3175B466" w14:textId="77777777" w:rsidR="00DF2515" w:rsidRPr="00995B27" w:rsidRDefault="00F559D3" w:rsidP="00995B27">
      <w:pPr>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料率(販売手数料)</w:t>
      </w:r>
    </w:p>
    <w:p w14:paraId="0B9685EC" w14:textId="77777777" w:rsidR="00DF2515" w:rsidRPr="00995B27" w:rsidRDefault="00F559D3" w:rsidP="00995B27">
      <w:pPr>
        <w:autoSpaceDE w:val="0"/>
        <w:autoSpaceDN w:val="0"/>
        <w:spacing w:line="300" w:lineRule="atLeast"/>
        <w:ind w:left="1000"/>
        <w:rPr>
          <w:rFonts w:ascii="Meiryo UI" w:eastAsia="Meiryo UI" w:hAnsi="Meiryo UI" w:cs="Meiryo UI"/>
        </w:rPr>
      </w:pPr>
      <w:r>
        <w:rPr>
          <w:rFonts w:ascii="Meiryo UI" w:eastAsia="Meiryo UI" w:hAnsi="Meiryo UI" w:cs="Meiryo UI" w:hint="eastAsia"/>
        </w:rPr>
        <w:t>売上額(オーナーに対する売上を除く)</w:t>
      </w:r>
      <w:r w:rsidR="00DF2515" w:rsidRPr="00995B27">
        <w:rPr>
          <w:rFonts w:ascii="Meiryo UI" w:eastAsia="Meiryo UI" w:hAnsi="Meiryo UI" w:cs="Meiryo UI" w:hint="eastAsia"/>
        </w:rPr>
        <w:t>に対する販売会社等に支払う販売手数料の料率を入力します。</w:t>
      </w:r>
    </w:p>
    <w:p w14:paraId="289C728C" w14:textId="77777777" w:rsidR="00DF2515" w:rsidRPr="00995B27" w:rsidRDefault="00DF2515" w:rsidP="00F559D3">
      <w:pPr>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通常は</w:t>
      </w:r>
      <w:r w:rsidR="006A1D71">
        <w:rPr>
          <w:rFonts w:ascii="Meiryo UI" w:eastAsia="Meiryo UI" w:hAnsi="Meiryo UI" w:cs="Meiryo UI" w:hint="eastAsia"/>
        </w:rPr>
        <w:t xml:space="preserve"> </w:t>
      </w:r>
      <w:r w:rsidRPr="00995B27">
        <w:rPr>
          <w:rFonts w:ascii="Meiryo UI" w:eastAsia="Meiryo UI" w:hAnsi="Meiryo UI" w:cs="Meiryo UI" w:hint="eastAsia"/>
        </w:rPr>
        <w:t>『4.00％』</w:t>
      </w:r>
      <w:r w:rsidR="006A1D71">
        <w:rPr>
          <w:rFonts w:ascii="Meiryo UI" w:eastAsia="Meiryo UI" w:hAnsi="Meiryo UI" w:cs="Meiryo UI" w:hint="eastAsia"/>
        </w:rPr>
        <w:t xml:space="preserve"> </w:t>
      </w:r>
      <w:r w:rsidRPr="00995B27">
        <w:rPr>
          <w:rFonts w:ascii="Meiryo UI" w:eastAsia="Meiryo UI" w:hAnsi="Meiryo UI" w:cs="Meiryo UI" w:hint="eastAsia"/>
        </w:rPr>
        <w:t>程度を入力します。</w:t>
      </w:r>
    </w:p>
    <w:p w14:paraId="14E32719" w14:textId="77777777" w:rsidR="00632A59" w:rsidRPr="00995B27" w:rsidRDefault="00F559D3" w:rsidP="00995B27">
      <w:pPr>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料率(広告費)</w:t>
      </w:r>
    </w:p>
    <w:p w14:paraId="695FB36F" w14:textId="77777777" w:rsidR="00632A59" w:rsidRPr="00995B27" w:rsidRDefault="00F559D3" w:rsidP="00995B27">
      <w:pPr>
        <w:autoSpaceDE w:val="0"/>
        <w:autoSpaceDN w:val="0"/>
        <w:spacing w:line="300" w:lineRule="atLeast"/>
        <w:ind w:left="1000"/>
        <w:rPr>
          <w:rFonts w:ascii="Meiryo UI" w:eastAsia="Meiryo UI" w:hAnsi="Meiryo UI" w:cs="Meiryo UI"/>
        </w:rPr>
      </w:pPr>
      <w:r>
        <w:rPr>
          <w:rFonts w:ascii="Meiryo UI" w:eastAsia="Meiryo UI" w:hAnsi="Meiryo UI" w:cs="Meiryo UI" w:hint="eastAsia"/>
        </w:rPr>
        <w:t>売上額(オーナーに対する売上を除く)</w:t>
      </w:r>
      <w:r w:rsidR="00632A59" w:rsidRPr="00995B27">
        <w:rPr>
          <w:rFonts w:ascii="Meiryo UI" w:eastAsia="Meiryo UI" w:hAnsi="Meiryo UI" w:cs="Meiryo UI" w:hint="eastAsia"/>
        </w:rPr>
        <w:t>に対する広告費の料率を入力します。</w:t>
      </w:r>
    </w:p>
    <w:p w14:paraId="1773A2DC" w14:textId="77777777" w:rsidR="00632A59" w:rsidRPr="00995B27" w:rsidRDefault="00632A59" w:rsidP="00F559D3">
      <w:pPr>
        <w:autoSpaceDE w:val="0"/>
        <w:autoSpaceDN w:val="0"/>
        <w:spacing w:line="300" w:lineRule="atLeast"/>
        <w:ind w:firstLineChars="500" w:firstLine="1000"/>
        <w:rPr>
          <w:rFonts w:ascii="Meiryo UI" w:eastAsia="Meiryo UI" w:hAnsi="Meiryo UI" w:cs="Meiryo UI"/>
        </w:rPr>
      </w:pPr>
      <w:r w:rsidRPr="00995B27">
        <w:rPr>
          <w:rFonts w:ascii="Meiryo UI" w:eastAsia="Meiryo UI" w:hAnsi="Meiryo UI" w:cs="Meiryo UI" w:hint="eastAsia"/>
        </w:rPr>
        <w:t>通常は</w:t>
      </w:r>
      <w:r w:rsidR="006A1D71">
        <w:rPr>
          <w:rFonts w:ascii="Meiryo UI" w:eastAsia="Meiryo UI" w:hAnsi="Meiryo UI" w:cs="Meiryo UI" w:hint="eastAsia"/>
        </w:rPr>
        <w:t xml:space="preserve"> </w:t>
      </w:r>
      <w:r w:rsidRPr="00995B27">
        <w:rPr>
          <w:rFonts w:ascii="Meiryo UI" w:eastAsia="Meiryo UI" w:hAnsi="Meiryo UI" w:cs="Meiryo UI" w:hint="eastAsia"/>
        </w:rPr>
        <w:t>『5.00％』</w:t>
      </w:r>
      <w:r w:rsidR="006A1D71">
        <w:rPr>
          <w:rFonts w:ascii="Meiryo UI" w:eastAsia="Meiryo UI" w:hAnsi="Meiryo UI" w:cs="Meiryo UI" w:hint="eastAsia"/>
        </w:rPr>
        <w:t xml:space="preserve"> </w:t>
      </w:r>
      <w:r w:rsidRPr="00995B27">
        <w:rPr>
          <w:rFonts w:ascii="Meiryo UI" w:eastAsia="Meiryo UI" w:hAnsi="Meiryo UI" w:cs="Meiryo UI" w:hint="eastAsia"/>
        </w:rPr>
        <w:t>程度を入力します。</w:t>
      </w:r>
    </w:p>
    <w:p w14:paraId="4A3B9D39" w14:textId="77777777" w:rsidR="00632A59" w:rsidRPr="00995B27" w:rsidRDefault="00F559D3" w:rsidP="00995B27">
      <w:pPr>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金利(販売費の期中金利)</w:t>
      </w:r>
    </w:p>
    <w:p w14:paraId="6C0B8299" w14:textId="77777777" w:rsidR="00632A59" w:rsidRPr="00995B27" w:rsidRDefault="00632A59" w:rsidP="00995B27">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デベロッパーが負担する販売費に</w:t>
      </w:r>
      <w:r w:rsidR="004362AC">
        <w:rPr>
          <w:rFonts w:ascii="Meiryo UI" w:eastAsia="Meiryo UI" w:hAnsi="Meiryo UI" w:cs="Meiryo UI" w:hint="eastAsia"/>
        </w:rPr>
        <w:t>係る</w:t>
      </w:r>
      <w:r w:rsidRPr="00995B27">
        <w:rPr>
          <w:rFonts w:ascii="Meiryo UI" w:eastAsia="Meiryo UI" w:hAnsi="Meiryo UI" w:cs="Meiryo UI" w:hint="eastAsia"/>
        </w:rPr>
        <w:t>金利を入力します。</w:t>
      </w:r>
    </w:p>
    <w:p w14:paraId="109E2132" w14:textId="77777777" w:rsidR="00632A59" w:rsidRPr="00995B27" w:rsidRDefault="00F559D3" w:rsidP="00F559D3">
      <w:pPr>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632A59" w:rsidRPr="00995B27">
        <w:rPr>
          <w:rFonts w:ascii="Meiryo UI" w:eastAsia="Meiryo UI" w:hAnsi="Meiryo UI" w:cs="Meiryo UI" w:hint="eastAsia"/>
        </w:rPr>
        <w:t>期中金利は、各費用に</w:t>
      </w:r>
      <w:r w:rsidR="004362AC">
        <w:rPr>
          <w:rFonts w:ascii="Meiryo UI" w:eastAsia="Meiryo UI" w:hAnsi="Meiryo UI" w:cs="Meiryo UI" w:hint="eastAsia"/>
        </w:rPr>
        <w:t>係る</w:t>
      </w:r>
      <w:r w:rsidR="00632A59" w:rsidRPr="00995B27">
        <w:rPr>
          <w:rFonts w:ascii="Meiryo UI" w:eastAsia="Meiryo UI" w:hAnsi="Meiryo UI" w:cs="Meiryo UI" w:hint="eastAsia"/>
        </w:rPr>
        <w:t>借入期間を勘案のうえ、自動算定されます。</w:t>
      </w:r>
    </w:p>
    <w:p w14:paraId="1D6C2726" w14:textId="77777777" w:rsidR="00E53066" w:rsidRPr="00995B27" w:rsidRDefault="00472D65" w:rsidP="00F559D3">
      <w:pPr>
        <w:autoSpaceDE w:val="0"/>
        <w:autoSpaceDN w:val="0"/>
        <w:spacing w:line="300" w:lineRule="atLeast"/>
        <w:outlineLvl w:val="0"/>
        <w:rPr>
          <w:rFonts w:ascii="Meiryo UI" w:eastAsia="Meiryo UI" w:hAnsi="Meiryo UI" w:cs="Meiryo UI"/>
        </w:rPr>
      </w:pPr>
      <w:r w:rsidRPr="00995B27">
        <w:rPr>
          <w:rFonts w:ascii="Meiryo UI" w:eastAsia="Meiryo UI" w:hAnsi="Meiryo UI" w:cs="Meiryo UI"/>
        </w:rPr>
        <w:br w:type="page"/>
      </w:r>
      <w:r w:rsidR="00B82691" w:rsidRPr="00995B27">
        <w:rPr>
          <w:rFonts w:ascii="Meiryo UI" w:eastAsia="Meiryo UI" w:hAnsi="Meiryo UI" w:cs="Meiryo UI" w:hint="eastAsia"/>
        </w:rPr>
        <w:lastRenderedPageBreak/>
        <w:t>【</w:t>
      </w:r>
      <w:r w:rsidR="006A64E2" w:rsidRPr="00995B27">
        <w:rPr>
          <w:rFonts w:ascii="Meiryo UI" w:eastAsia="Meiryo UI" w:hAnsi="Meiryo UI" w:cs="Meiryo UI" w:hint="eastAsia"/>
        </w:rPr>
        <w:t>3】　入力用シート３</w:t>
      </w:r>
    </w:p>
    <w:p w14:paraId="5926A82E" w14:textId="77777777" w:rsidR="00B82691" w:rsidRPr="00995B27" w:rsidRDefault="00B82691" w:rsidP="00995B27">
      <w:pPr>
        <w:pStyle w:val="a3"/>
        <w:tabs>
          <w:tab w:val="left" w:pos="840"/>
        </w:tabs>
        <w:autoSpaceDE w:val="0"/>
        <w:autoSpaceDN w:val="0"/>
        <w:snapToGrid/>
        <w:spacing w:line="300" w:lineRule="atLeast"/>
        <w:outlineLvl w:val="0"/>
        <w:rPr>
          <w:rFonts w:ascii="Meiryo UI" w:eastAsia="Meiryo UI" w:hAnsi="Meiryo UI" w:cs="Meiryo UI"/>
        </w:rPr>
      </w:pPr>
      <w:r w:rsidRPr="00995B27">
        <w:rPr>
          <w:rFonts w:ascii="Meiryo UI" w:eastAsia="Meiryo UI" w:hAnsi="Meiryo UI" w:cs="Meiryo UI" w:hint="eastAsia"/>
        </w:rPr>
        <w:t>■</w:t>
      </w:r>
      <w:r w:rsidR="00F559D3">
        <w:rPr>
          <w:rFonts w:ascii="Meiryo UI" w:eastAsia="Meiryo UI" w:hAnsi="Meiryo UI" w:cs="Meiryo UI" w:hint="eastAsia"/>
        </w:rPr>
        <w:t xml:space="preserve"> </w:t>
      </w:r>
      <w:r w:rsidRPr="00995B27">
        <w:rPr>
          <w:rFonts w:ascii="Meiryo UI" w:eastAsia="Meiryo UI" w:hAnsi="Meiryo UI" w:cs="Meiryo UI" w:hint="eastAsia"/>
        </w:rPr>
        <w:t>地主取得床の事業計画</w:t>
      </w:r>
    </w:p>
    <w:p w14:paraId="3B0EE293" w14:textId="77777777" w:rsidR="00B82691" w:rsidRPr="00995B27" w:rsidRDefault="00B82691" w:rsidP="00995B27">
      <w:pPr>
        <w:pStyle w:val="a3"/>
        <w:tabs>
          <w:tab w:val="left" w:pos="840"/>
        </w:tabs>
        <w:autoSpaceDE w:val="0"/>
        <w:autoSpaceDN w:val="0"/>
        <w:snapToGrid/>
        <w:spacing w:line="300" w:lineRule="atLeast"/>
        <w:ind w:firstLine="1000"/>
        <w:outlineLvl w:val="0"/>
        <w:rPr>
          <w:rFonts w:ascii="Meiryo UI" w:eastAsia="Meiryo UI" w:hAnsi="Meiryo UI" w:cs="Meiryo UI"/>
        </w:rPr>
      </w:pPr>
      <w:r w:rsidRPr="00995B27">
        <w:rPr>
          <w:rFonts w:ascii="Meiryo UI" w:eastAsia="Meiryo UI" w:hAnsi="Meiryo UI" w:cs="Meiryo UI" w:hint="eastAsia"/>
        </w:rPr>
        <w:t>オーナーが取得する施設の事業計画について入力します。</w:t>
      </w:r>
    </w:p>
    <w:p w14:paraId="4516F087" w14:textId="77777777" w:rsidR="00E73680" w:rsidRPr="00995B27" w:rsidRDefault="001F5815" w:rsidP="00223F81">
      <w:pPr>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t>A）</w:t>
      </w:r>
      <w:r w:rsidR="00B82691" w:rsidRPr="00995B27">
        <w:rPr>
          <w:rFonts w:ascii="Meiryo UI" w:eastAsia="Meiryo UI" w:hAnsi="Meiryo UI" w:cs="Meiryo UI" w:hint="eastAsia"/>
        </w:rPr>
        <w:t>地主属性</w:t>
      </w:r>
    </w:p>
    <w:p w14:paraId="1C163DB1" w14:textId="77777777" w:rsidR="00B82691" w:rsidRPr="00995B27" w:rsidRDefault="00B82691" w:rsidP="00995B27">
      <w:pPr>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F559D3">
        <w:rPr>
          <w:rFonts w:ascii="Meiryo UI" w:eastAsia="Meiryo UI" w:hAnsi="Meiryo UI" w:cs="Meiryo UI" w:hint="eastAsia"/>
        </w:rPr>
        <w:t xml:space="preserve"> </w:t>
      </w:r>
      <w:r w:rsidRPr="00995B27">
        <w:rPr>
          <w:rFonts w:ascii="Meiryo UI" w:eastAsia="Meiryo UI" w:hAnsi="Meiryo UI" w:cs="Meiryo UI" w:hint="eastAsia"/>
        </w:rPr>
        <w:t>地主区分</w:t>
      </w:r>
    </w:p>
    <w:p w14:paraId="1C497031" w14:textId="77777777" w:rsidR="00B82691" w:rsidRPr="00995B27" w:rsidRDefault="00B82691" w:rsidP="00995B27">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個人オーナーと法人オーナーでは､会計上､税務上の取扱いが異なるため､地主を選択します｡</w:t>
      </w:r>
    </w:p>
    <w:p w14:paraId="4861C6D1" w14:textId="77777777" w:rsidR="00E53066" w:rsidRPr="00995B27" w:rsidRDefault="00F559D3" w:rsidP="00F559D3">
      <w:pPr>
        <w:autoSpaceDE w:val="0"/>
        <w:autoSpaceDN w:val="0"/>
        <w:spacing w:line="300" w:lineRule="atLeast"/>
        <w:ind w:leftChars="500" w:left="1276" w:hangingChars="138"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個</w:t>
      </w:r>
      <w:r w:rsidR="009D514B" w:rsidRPr="00995B27">
        <w:rPr>
          <w:rFonts w:ascii="Meiryo UI" w:eastAsia="Meiryo UI" w:hAnsi="Meiryo UI" w:cs="Meiryo UI" w:hint="eastAsia"/>
        </w:rPr>
        <w:t>人オーナーの場合は青色申告とし、等価交換に</w:t>
      </w:r>
      <w:r w:rsidR="004362AC">
        <w:rPr>
          <w:rFonts w:ascii="Meiryo UI" w:eastAsia="Meiryo UI" w:hAnsi="Meiryo UI" w:cs="Meiryo UI" w:hint="eastAsia"/>
        </w:rPr>
        <w:t>係る</w:t>
      </w:r>
      <w:r w:rsidR="00DD1134" w:rsidRPr="00995B27">
        <w:rPr>
          <w:rFonts w:ascii="Meiryo UI" w:eastAsia="Meiryo UI" w:hAnsi="Meiryo UI" w:cs="Meiryo UI" w:hint="eastAsia"/>
        </w:rPr>
        <w:t>不動産の譲渡</w:t>
      </w:r>
      <w:r w:rsidR="009D514B" w:rsidRPr="00995B27">
        <w:rPr>
          <w:rFonts w:ascii="Meiryo UI" w:eastAsia="Meiryo UI" w:hAnsi="Meiryo UI" w:cs="Meiryo UI" w:hint="eastAsia"/>
        </w:rPr>
        <w:t>については消費税不課税取引とみなします。</w:t>
      </w:r>
    </w:p>
    <w:p w14:paraId="6A15108C" w14:textId="77777777" w:rsidR="00B82691" w:rsidRPr="00995B27" w:rsidRDefault="00B82691" w:rsidP="00995B27">
      <w:pPr>
        <w:autoSpaceDE w:val="0"/>
        <w:autoSpaceDN w:val="0"/>
        <w:spacing w:line="300" w:lineRule="atLeast"/>
        <w:ind w:firstLine="400"/>
        <w:outlineLvl w:val="0"/>
        <w:rPr>
          <w:rFonts w:ascii="Meiryo UI" w:eastAsia="Meiryo UI" w:hAnsi="Meiryo UI" w:cs="Meiryo UI"/>
        </w:rPr>
      </w:pPr>
      <w:r w:rsidRPr="00995B27">
        <w:rPr>
          <w:rFonts w:ascii="Meiryo UI" w:eastAsia="Meiryo UI" w:hAnsi="Meiryo UI" w:cs="Meiryo UI" w:hint="eastAsia"/>
        </w:rPr>
        <w:t>□</w:t>
      </w:r>
      <w:r w:rsidR="00F559D3">
        <w:rPr>
          <w:rFonts w:ascii="Meiryo UI" w:eastAsia="Meiryo UI" w:hAnsi="Meiryo UI" w:cs="Meiryo UI" w:hint="eastAsia"/>
        </w:rPr>
        <w:t xml:space="preserve"> </w:t>
      </w:r>
      <w:r w:rsidRPr="00995B27">
        <w:rPr>
          <w:rFonts w:ascii="Meiryo UI" w:eastAsia="Meiryo UI" w:hAnsi="Meiryo UI" w:cs="Meiryo UI" w:hint="eastAsia"/>
        </w:rPr>
        <w:t>資本金額</w:t>
      </w:r>
    </w:p>
    <w:p w14:paraId="4528B5C8" w14:textId="77777777" w:rsidR="00B82691" w:rsidRPr="00995B27" w:rsidRDefault="00B82691" w:rsidP="00995B27">
      <w:pPr>
        <w:autoSpaceDE w:val="0"/>
        <w:autoSpaceDN w:val="0"/>
        <w:spacing w:line="300" w:lineRule="atLeast"/>
        <w:ind w:left="1000"/>
        <w:rPr>
          <w:rFonts w:ascii="Meiryo UI" w:eastAsia="Meiryo UI" w:hAnsi="Meiryo UI" w:cs="Meiryo UI"/>
        </w:rPr>
      </w:pPr>
      <w:r w:rsidRPr="00995B27">
        <w:rPr>
          <w:rFonts w:ascii="Meiryo UI" w:eastAsia="Meiryo UI" w:hAnsi="Meiryo UI" w:cs="Meiryo UI" w:hint="eastAsia"/>
        </w:rPr>
        <w:t>法人オーナーの場合は資本金額により法人税率が異なるため､資本金額を選択します｡</w:t>
      </w:r>
    </w:p>
    <w:p w14:paraId="45D29B36" w14:textId="77777777" w:rsidR="00B82691" w:rsidRDefault="00923F3D" w:rsidP="00923F3D">
      <w:pPr>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個人オーナーの場合は入力不要です｡</w:t>
      </w:r>
    </w:p>
    <w:p w14:paraId="3B99537D" w14:textId="77777777" w:rsidR="00A75227" w:rsidRDefault="00923F3D" w:rsidP="00923F3D">
      <w:pPr>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資本金が5億円以上の大法人の100％子会社の場合は</w:t>
      </w:r>
      <w:r w:rsidR="006A1D71">
        <w:rPr>
          <w:rFonts w:ascii="Meiryo UI" w:eastAsia="Meiryo UI" w:hAnsi="Meiryo UI" w:cs="Meiryo UI" w:hint="eastAsia"/>
        </w:rPr>
        <w:t xml:space="preserve"> </w:t>
      </w:r>
      <w:r>
        <w:rPr>
          <w:rFonts w:ascii="Meiryo UI" w:eastAsia="Meiryo UI" w:hAnsi="Meiryo UI" w:cs="Meiryo UI" w:hint="eastAsia"/>
        </w:rPr>
        <w:t>『1</w:t>
      </w:r>
      <w:r w:rsidR="00A75227" w:rsidRPr="00995B27">
        <w:rPr>
          <w:rFonts w:ascii="Meiryo UI" w:eastAsia="Meiryo UI" w:hAnsi="Meiryo UI" w:cs="Meiryo UI" w:hint="eastAsia"/>
        </w:rPr>
        <w:t>億円超』</w:t>
      </w:r>
      <w:r w:rsidR="006A1D71">
        <w:rPr>
          <w:rFonts w:ascii="Meiryo UI" w:eastAsia="Meiryo UI" w:hAnsi="Meiryo UI" w:cs="Meiryo UI" w:hint="eastAsia"/>
        </w:rPr>
        <w:t xml:space="preserve"> </w:t>
      </w:r>
      <w:r w:rsidR="00A75227" w:rsidRPr="00995B27">
        <w:rPr>
          <w:rFonts w:ascii="Meiryo UI" w:eastAsia="Meiryo UI" w:hAnsi="Meiryo UI" w:cs="Meiryo UI" w:hint="eastAsia"/>
        </w:rPr>
        <w:t>を</w:t>
      </w:r>
      <w:r w:rsidR="00F30462">
        <w:rPr>
          <w:rFonts w:ascii="Meiryo UI" w:eastAsia="Meiryo UI" w:hAnsi="Meiryo UI" w:cs="Meiryo UI" w:hint="eastAsia"/>
        </w:rPr>
        <w:t>選択</w:t>
      </w:r>
      <w:r w:rsidR="00A75227" w:rsidRPr="00995B27">
        <w:rPr>
          <w:rFonts w:ascii="Meiryo UI" w:eastAsia="Meiryo UI" w:hAnsi="Meiryo UI" w:cs="Meiryo UI" w:hint="eastAsia"/>
        </w:rPr>
        <w:t>します。</w:t>
      </w:r>
    </w:p>
    <w:p w14:paraId="0424B955" w14:textId="77777777" w:rsidR="00E53066" w:rsidRPr="00995B27" w:rsidRDefault="00923F3D" w:rsidP="006A1D71">
      <w:pPr>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 xml:space="preserve">税率については </w:t>
      </w:r>
      <w:r w:rsidR="00145518">
        <w:rPr>
          <w:rFonts w:ascii="Meiryo UI" w:eastAsia="Meiryo UI" w:hAnsi="Meiryo UI" w:cs="Meiryo UI" w:hint="eastAsia"/>
        </w:rPr>
        <w:t>『税額元</w:t>
      </w:r>
      <w:r w:rsidR="00B82691" w:rsidRPr="00995B27">
        <w:rPr>
          <w:rFonts w:ascii="Meiryo UI" w:eastAsia="Meiryo UI" w:hAnsi="Meiryo UI" w:cs="Meiryo UI" w:hint="eastAsia"/>
        </w:rPr>
        <w:t>データ』 に記載しています｡</w:t>
      </w:r>
    </w:p>
    <w:p w14:paraId="0FE699F8" w14:textId="77777777" w:rsidR="00B82691" w:rsidRPr="00995B27" w:rsidRDefault="00B82691" w:rsidP="00995B27">
      <w:pPr>
        <w:autoSpaceDE w:val="0"/>
        <w:autoSpaceDN w:val="0"/>
        <w:spacing w:line="300" w:lineRule="atLeast"/>
        <w:ind w:firstLine="400"/>
        <w:outlineLvl w:val="0"/>
        <w:rPr>
          <w:rFonts w:ascii="Meiryo UI" w:eastAsia="Meiryo UI" w:hAnsi="Meiryo UI" w:cs="Meiryo UI"/>
        </w:rPr>
      </w:pPr>
      <w:r w:rsidRPr="00995B27">
        <w:rPr>
          <w:rFonts w:ascii="Meiryo UI" w:eastAsia="Meiryo UI" w:hAnsi="Meiryo UI" w:cs="Meiryo UI" w:hint="eastAsia"/>
        </w:rPr>
        <w:t>□</w:t>
      </w:r>
      <w:r w:rsidR="006A1D71">
        <w:rPr>
          <w:rFonts w:ascii="Meiryo UI" w:eastAsia="Meiryo UI" w:hAnsi="Meiryo UI" w:cs="Meiryo UI" w:hint="eastAsia"/>
        </w:rPr>
        <w:t xml:space="preserve"> </w:t>
      </w:r>
      <w:r w:rsidRPr="00995B27">
        <w:rPr>
          <w:rFonts w:ascii="Meiryo UI" w:eastAsia="Meiryo UI" w:hAnsi="Meiryo UI" w:cs="Meiryo UI" w:hint="eastAsia"/>
        </w:rPr>
        <w:t>法人名､氏名</w:t>
      </w:r>
    </w:p>
    <w:p w14:paraId="1CAD7964" w14:textId="77777777" w:rsidR="00B82691" w:rsidRPr="00995B27" w:rsidRDefault="00B82691" w:rsidP="00995B27">
      <w:pPr>
        <w:autoSpaceDE w:val="0"/>
        <w:autoSpaceDN w:val="0"/>
        <w:spacing w:line="300" w:lineRule="atLeast"/>
        <w:ind w:left="1500" w:hanging="500"/>
        <w:rPr>
          <w:rFonts w:ascii="Meiryo UI" w:eastAsia="Meiryo UI" w:hAnsi="Meiryo UI" w:cs="Meiryo UI"/>
        </w:rPr>
      </w:pPr>
      <w:r w:rsidRPr="00995B27">
        <w:rPr>
          <w:rFonts w:ascii="Meiryo UI" w:eastAsia="Meiryo UI" w:hAnsi="Meiryo UI" w:cs="Meiryo UI" w:hint="eastAsia"/>
        </w:rPr>
        <w:t>識別しやすい任意の名称を入力します｡</w:t>
      </w:r>
    </w:p>
    <w:p w14:paraId="4616B0F1" w14:textId="77777777" w:rsidR="00E53066" w:rsidRPr="00995B27" w:rsidRDefault="006A1D71" w:rsidP="006A1D71">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連名</w:t>
      </w:r>
      <w:r w:rsidR="00024E9D" w:rsidRPr="00995B27">
        <w:rPr>
          <w:rFonts w:ascii="Meiryo UI" w:eastAsia="Meiryo UI" w:hAnsi="Meiryo UI" w:cs="Meiryo UI" w:hint="eastAsia"/>
        </w:rPr>
        <w:t>で入力した場合でも</w:t>
      </w:r>
      <w:r w:rsidR="00B82691" w:rsidRPr="00995B27">
        <w:rPr>
          <w:rFonts w:ascii="Meiryo UI" w:eastAsia="Meiryo UI" w:hAnsi="Meiryo UI" w:cs="Meiryo UI" w:hint="eastAsia"/>
        </w:rPr>
        <w:t>､</w:t>
      </w:r>
      <w:r w:rsidR="00024E9D" w:rsidRPr="00995B27">
        <w:rPr>
          <w:rFonts w:ascii="Meiryo UI" w:eastAsia="Meiryo UI" w:hAnsi="Meiryo UI" w:cs="Meiryo UI" w:hint="eastAsia"/>
        </w:rPr>
        <w:t>本ソフトで</w:t>
      </w:r>
      <w:r w:rsidR="00B82691" w:rsidRPr="00995B27">
        <w:rPr>
          <w:rFonts w:ascii="Meiryo UI" w:eastAsia="Meiryo UI" w:hAnsi="Meiryo UI" w:cs="Meiryo UI" w:hint="eastAsia"/>
        </w:rPr>
        <w:t>は単独オーナーとみなして算定します｡</w:t>
      </w:r>
    </w:p>
    <w:p w14:paraId="6F8EEF8E" w14:textId="77777777" w:rsidR="00282190" w:rsidRPr="004B3E69" w:rsidRDefault="00282190" w:rsidP="00282190">
      <w:pPr>
        <w:autoSpaceDE w:val="0"/>
        <w:autoSpaceDN w:val="0"/>
        <w:spacing w:line="300" w:lineRule="atLeast"/>
        <w:ind w:firstLine="400"/>
        <w:outlineLvl w:val="0"/>
        <w:rPr>
          <w:rFonts w:ascii="Meiryo UI" w:eastAsia="Meiryo UI" w:hAnsi="Meiryo UI" w:cs="Meiryo UI"/>
        </w:rPr>
      </w:pPr>
      <w:r w:rsidRPr="004B3E69">
        <w:rPr>
          <w:rFonts w:ascii="Meiryo UI" w:eastAsia="Meiryo UI" w:hAnsi="Meiryo UI" w:cs="Meiryo UI" w:hint="eastAsia"/>
        </w:rPr>
        <w:t>□ 従前土地・建物に自宅の土地・建物を含む、含まない</w:t>
      </w:r>
    </w:p>
    <w:p w14:paraId="59890AE7" w14:textId="77777777" w:rsidR="00282190" w:rsidRPr="004B3E69" w:rsidRDefault="00282190" w:rsidP="00282190">
      <w:pPr>
        <w:pStyle w:val="3"/>
        <w:autoSpaceDE w:val="0"/>
        <w:autoSpaceDN w:val="0"/>
        <w:spacing w:line="300" w:lineRule="atLeast"/>
        <w:ind w:left="1276" w:hanging="276"/>
        <w:rPr>
          <w:rFonts w:ascii="Meiryo UI" w:eastAsia="Meiryo UI" w:hAnsi="Meiryo UI" w:cs="Meiryo UI"/>
        </w:rPr>
      </w:pPr>
      <w:r w:rsidRPr="004B3E69">
        <w:rPr>
          <w:rFonts w:ascii="Meiryo UI" w:eastAsia="Meiryo UI" w:hAnsi="Meiryo UI" w:cs="Meiryo UI" w:hint="eastAsia"/>
        </w:rPr>
        <w:t>個人地主の場合は</w:t>
      </w:r>
      <w:r w:rsidR="00F30462">
        <w:rPr>
          <w:rFonts w:ascii="Meiryo UI" w:eastAsia="Meiryo UI" w:hAnsi="Meiryo UI" w:cs="Meiryo UI" w:hint="eastAsia"/>
        </w:rPr>
        <w:t>選択</w:t>
      </w:r>
      <w:r w:rsidRPr="004B3E69">
        <w:rPr>
          <w:rFonts w:ascii="Meiryo UI" w:eastAsia="Meiryo UI" w:hAnsi="Meiryo UI" w:cs="Meiryo UI" w:hint="eastAsia"/>
        </w:rPr>
        <w:t>します。</w:t>
      </w:r>
    </w:p>
    <w:p w14:paraId="7974248B" w14:textId="77777777" w:rsidR="00282190" w:rsidRPr="004B3E69" w:rsidRDefault="00282190" w:rsidP="00282190">
      <w:pPr>
        <w:pStyle w:val="3"/>
        <w:autoSpaceDE w:val="0"/>
        <w:autoSpaceDN w:val="0"/>
        <w:spacing w:line="300" w:lineRule="atLeast"/>
        <w:ind w:left="1500" w:hanging="1100"/>
        <w:rPr>
          <w:rFonts w:ascii="Meiryo UI" w:eastAsia="Meiryo UI" w:hAnsi="Meiryo UI" w:cs="Meiryo UI"/>
        </w:rPr>
      </w:pPr>
      <w:r w:rsidRPr="004B3E69">
        <w:rPr>
          <w:rFonts w:ascii="Meiryo UI" w:eastAsia="Meiryo UI" w:hAnsi="Meiryo UI" w:cs="Meiryo UI" w:hint="eastAsia"/>
        </w:rPr>
        <w:t>□ 事業税課税の有無</w:t>
      </w:r>
    </w:p>
    <w:p w14:paraId="77AAE686" w14:textId="77777777" w:rsidR="00282190" w:rsidRPr="00A06226" w:rsidRDefault="000D7490" w:rsidP="000D7490">
      <w:pPr>
        <w:pStyle w:val="a3"/>
        <w:tabs>
          <w:tab w:val="left" w:pos="840"/>
        </w:tabs>
        <w:autoSpaceDE w:val="0"/>
        <w:autoSpaceDN w:val="0"/>
        <w:snapToGrid/>
        <w:spacing w:line="300" w:lineRule="atLeast"/>
        <w:ind w:left="1000"/>
        <w:rPr>
          <w:rFonts w:ascii="Meiryo UI" w:eastAsia="Meiryo UI" w:hAnsi="Meiryo UI" w:cs="Meiryo UI"/>
        </w:rPr>
      </w:pPr>
      <w:r w:rsidRPr="00502963">
        <w:rPr>
          <w:rFonts w:ascii="Meiryo UI" w:eastAsia="Meiryo UI" w:hAnsi="Meiryo UI" w:cs="Meiryo UI" w:hint="eastAsia"/>
        </w:rPr>
        <w:t>本件以外の事業を含め、不動産所得(戸建5棟、貸室10室、土地貸付面積2,000㎡以上、青空駐車場10台以上等に限る)や事業所得がある個人事業主の場合は、事業税の課税対象となります。</w:t>
      </w:r>
    </w:p>
    <w:p w14:paraId="725A9099" w14:textId="77777777" w:rsidR="00A06226" w:rsidRPr="004B3E69" w:rsidRDefault="00A06226" w:rsidP="00223F81">
      <w:pPr>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t>B）</w:t>
      </w:r>
      <w:r w:rsidRPr="004B3E69">
        <w:rPr>
          <w:rFonts w:ascii="Meiryo UI" w:eastAsia="Meiryo UI" w:hAnsi="Meiryo UI" w:cs="Meiryo UI" w:hint="eastAsia"/>
        </w:rPr>
        <w:t>従前資産の簿価、取得費</w:t>
      </w:r>
    </w:p>
    <w:p w14:paraId="176A2968" w14:textId="77777777" w:rsidR="00A06226" w:rsidRPr="004B3E69" w:rsidRDefault="00A06226" w:rsidP="00A06226">
      <w:pPr>
        <w:pStyle w:val="3"/>
        <w:autoSpaceDE w:val="0"/>
        <w:autoSpaceDN w:val="0"/>
        <w:spacing w:line="300" w:lineRule="atLeast"/>
        <w:ind w:firstLine="1000"/>
        <w:rPr>
          <w:rFonts w:ascii="Meiryo UI" w:eastAsia="Meiryo UI" w:hAnsi="Meiryo UI" w:cs="Meiryo UI"/>
        </w:rPr>
      </w:pPr>
      <w:r w:rsidRPr="004B3E69">
        <w:rPr>
          <w:rFonts w:ascii="Meiryo UI" w:eastAsia="Meiryo UI" w:hAnsi="Meiryo UI" w:cs="Meiryo UI" w:hint="eastAsia"/>
        </w:rPr>
        <w:t>土地と建物、事業用と自宅に区分のうえ入力します。</w:t>
      </w:r>
    </w:p>
    <w:p w14:paraId="5EC33CF1" w14:textId="77777777" w:rsidR="00A06226" w:rsidRPr="00995B27" w:rsidRDefault="00A06226" w:rsidP="00A06226">
      <w:pPr>
        <w:pStyle w:val="3"/>
        <w:autoSpaceDE w:val="0"/>
        <w:autoSpaceDN w:val="0"/>
        <w:spacing w:line="300" w:lineRule="atLeast"/>
        <w:ind w:leftChars="500" w:left="1000" w:firstLine="0"/>
        <w:rPr>
          <w:rFonts w:ascii="Meiryo UI" w:eastAsia="Meiryo UI" w:hAnsi="Meiryo UI" w:cs="Meiryo UI"/>
        </w:rPr>
      </w:pPr>
      <w:r w:rsidRPr="004B3E69">
        <w:rPr>
          <w:rFonts w:ascii="Meiryo UI" w:eastAsia="Meiryo UI" w:hAnsi="Meiryo UI" w:cs="Meiryo UI" w:hint="eastAsia"/>
        </w:rPr>
        <w:t>従前建物の簿価(取得費)は、土地建物の譲渡までにオーナーが従前建物を解体する場合は譲渡益算定の際の従前建物の譲渡費に計上され、土地建物の譲渡</w:t>
      </w:r>
      <w:r w:rsidRPr="004B3E69">
        <w:rPr>
          <w:rFonts w:ascii="Meiryo UI" w:eastAsia="Meiryo UI" w:hAnsi="Meiryo UI" w:cs="Meiryo UI" w:hint="eastAsia"/>
        </w:rPr>
        <w:lastRenderedPageBreak/>
        <w:t>までにオーナーが従前建物を解体しない場合は譲渡益算定の際の従前建物の簿価(取得費)に計上されます。</w:t>
      </w:r>
    </w:p>
    <w:p w14:paraId="0305D24E" w14:textId="77777777" w:rsidR="00A06226" w:rsidRPr="004B3E69" w:rsidRDefault="00A06226" w:rsidP="00A06226">
      <w:pPr>
        <w:pStyle w:val="3"/>
        <w:autoSpaceDE w:val="0"/>
        <w:autoSpaceDN w:val="0"/>
        <w:spacing w:line="300" w:lineRule="atLeast"/>
        <w:ind w:left="1000" w:firstLine="0"/>
        <w:rPr>
          <w:rFonts w:ascii="Meiryo UI" w:eastAsia="Meiryo UI" w:hAnsi="Meiryo UI" w:cs="Meiryo UI"/>
        </w:rPr>
      </w:pPr>
      <w:r w:rsidRPr="004B3E69">
        <w:rPr>
          <w:rFonts w:ascii="Meiryo UI" w:eastAsia="Meiryo UI" w:hAnsi="Meiryo UI" w:cs="Meiryo UI" w:hint="eastAsia"/>
        </w:rPr>
        <w:t>個人オーナーで取得費が不明の場合は譲渡価額の5％を取得費とみなして自動算定します。</w:t>
      </w:r>
    </w:p>
    <w:p w14:paraId="1161AB44" w14:textId="77777777" w:rsidR="00A06226" w:rsidRPr="00995B27" w:rsidRDefault="00A06226" w:rsidP="00A06226">
      <w:pPr>
        <w:pStyle w:val="3"/>
        <w:autoSpaceDE w:val="0"/>
        <w:autoSpaceDN w:val="0"/>
        <w:spacing w:line="300" w:lineRule="atLeast"/>
        <w:ind w:left="1000" w:firstLine="0"/>
        <w:rPr>
          <w:rFonts w:ascii="Meiryo UI" w:eastAsia="Meiryo UI" w:hAnsi="Meiryo UI" w:cs="Meiryo UI"/>
        </w:rPr>
      </w:pPr>
      <w:r w:rsidRPr="004B3E69">
        <w:rPr>
          <w:rFonts w:ascii="Meiryo UI" w:eastAsia="Meiryo UI" w:hAnsi="Meiryo UI" w:cs="Meiryo UI" w:hint="eastAsia"/>
        </w:rPr>
        <w:t>個人オーナーで自宅建物の取得価額が判明している場合は、</w:t>
      </w:r>
      <w:r w:rsidR="00321F76" w:rsidRPr="004B3E69">
        <w:rPr>
          <w:rFonts w:ascii="Meiryo UI" w:eastAsia="Meiryo UI" w:hAnsi="Meiryo UI" w:cs="Meiryo UI" w:hint="eastAsia"/>
        </w:rPr>
        <w:t>旧定額法により</w:t>
      </w:r>
      <w:r w:rsidRPr="004B3E69">
        <w:rPr>
          <w:rFonts w:ascii="Meiryo UI" w:eastAsia="Meiryo UI" w:hAnsi="Meiryo UI" w:cs="Meiryo UI" w:hint="eastAsia"/>
        </w:rPr>
        <w:t>法定耐用年数の1.5倍で算定した減価償却費を取得価額から控除して、自宅建物</w:t>
      </w:r>
      <w:r w:rsidRPr="00995B27">
        <w:rPr>
          <w:rFonts w:ascii="Meiryo UI" w:eastAsia="Meiryo UI" w:hAnsi="Meiryo UI" w:cs="Meiryo UI" w:hint="eastAsia"/>
        </w:rPr>
        <w:t>の取得費を求めます。</w:t>
      </w:r>
    </w:p>
    <w:p w14:paraId="6AF41AA2" w14:textId="77777777" w:rsidR="00A06226" w:rsidRPr="00995B27" w:rsidRDefault="00A06226" w:rsidP="00A06226">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法人オーナーには自宅はありません。</w:t>
      </w:r>
    </w:p>
    <w:p w14:paraId="31AE9BE8" w14:textId="77777777" w:rsidR="00282190" w:rsidRPr="004B3E69" w:rsidRDefault="00282190" w:rsidP="00223F81">
      <w:pPr>
        <w:pStyle w:val="3"/>
        <w:autoSpaceDE w:val="0"/>
        <w:autoSpaceDN w:val="0"/>
        <w:spacing w:beforeLines="100" w:before="240" w:line="300" w:lineRule="atLeast"/>
        <w:ind w:left="999" w:hanging="800"/>
        <w:rPr>
          <w:rFonts w:ascii="Meiryo UI" w:eastAsia="Meiryo UI" w:hAnsi="Meiryo UI" w:cs="Meiryo UI"/>
        </w:rPr>
      </w:pPr>
      <w:r>
        <w:rPr>
          <w:rFonts w:ascii="Meiryo UI" w:eastAsia="Meiryo UI" w:hAnsi="Meiryo UI" w:cs="Meiryo UI" w:hint="eastAsia"/>
        </w:rPr>
        <w:t>C）</w:t>
      </w:r>
      <w:r w:rsidRPr="004B3E69">
        <w:rPr>
          <w:rFonts w:ascii="Meiryo UI" w:eastAsia="Meiryo UI" w:hAnsi="Meiryo UI" w:cs="Meiryo UI" w:hint="eastAsia"/>
        </w:rPr>
        <w:t>従前資産の固定資産税評価額</w:t>
      </w:r>
    </w:p>
    <w:p w14:paraId="129FF238" w14:textId="77777777" w:rsidR="00282190" w:rsidRPr="004B3E69" w:rsidRDefault="00282190" w:rsidP="00282190">
      <w:pPr>
        <w:pStyle w:val="3"/>
        <w:autoSpaceDE w:val="0"/>
        <w:autoSpaceDN w:val="0"/>
        <w:spacing w:line="300" w:lineRule="atLeast"/>
        <w:ind w:left="1000" w:firstLine="0"/>
        <w:rPr>
          <w:rFonts w:ascii="Meiryo UI" w:eastAsia="Meiryo UI" w:hAnsi="Meiryo UI" w:cs="Meiryo UI"/>
        </w:rPr>
      </w:pPr>
      <w:r w:rsidRPr="004B3E69">
        <w:rPr>
          <w:rFonts w:ascii="Meiryo UI" w:eastAsia="Meiryo UI" w:hAnsi="Meiryo UI" w:cs="Meiryo UI" w:hint="eastAsia"/>
        </w:rPr>
        <w:t>自宅がある場合は譲渡する自宅土地の固定資産税評価額を入力します。</w:t>
      </w:r>
    </w:p>
    <w:p w14:paraId="1D1C0724" w14:textId="77777777" w:rsidR="00282190" w:rsidRPr="00995B27" w:rsidRDefault="00282190" w:rsidP="00282190">
      <w:pPr>
        <w:pStyle w:val="3"/>
        <w:autoSpaceDE w:val="0"/>
        <w:autoSpaceDN w:val="0"/>
        <w:spacing w:line="300" w:lineRule="atLeast"/>
        <w:ind w:left="1000" w:firstLine="0"/>
        <w:rPr>
          <w:rFonts w:ascii="Meiryo UI" w:eastAsia="Meiryo UI" w:hAnsi="Meiryo UI" w:cs="Meiryo UI"/>
        </w:rPr>
      </w:pPr>
      <w:r w:rsidRPr="004B3E69">
        <w:rPr>
          <w:rFonts w:ascii="Meiryo UI" w:eastAsia="Meiryo UI" w:hAnsi="Meiryo UI" w:cs="Meiryo UI" w:hint="eastAsia"/>
        </w:rPr>
        <w:t>譲渡費用の事業用と自宅用の区分に用います。</w:t>
      </w:r>
    </w:p>
    <w:p w14:paraId="574ABDC7" w14:textId="77777777" w:rsidR="00282190" w:rsidRPr="00995B27" w:rsidRDefault="00282190" w:rsidP="00223F81">
      <w:pPr>
        <w:pStyle w:val="3"/>
        <w:autoSpaceDE w:val="0"/>
        <w:autoSpaceDN w:val="0"/>
        <w:spacing w:beforeLines="100" w:before="240" w:line="300" w:lineRule="atLeast"/>
        <w:ind w:left="999" w:hanging="800"/>
        <w:rPr>
          <w:rFonts w:ascii="Meiryo UI" w:eastAsia="Meiryo UI" w:hAnsi="Meiryo UI" w:cs="Meiryo UI"/>
        </w:rPr>
      </w:pPr>
      <w:r>
        <w:rPr>
          <w:rFonts w:ascii="Meiryo UI" w:eastAsia="Meiryo UI" w:hAnsi="Meiryo UI" w:cs="Meiryo UI" w:hint="eastAsia"/>
        </w:rPr>
        <w:t>D）</w:t>
      </w:r>
      <w:r w:rsidRPr="00995B27">
        <w:rPr>
          <w:rFonts w:ascii="Meiryo UI" w:eastAsia="Meiryo UI" w:hAnsi="Meiryo UI" w:cs="Meiryo UI" w:hint="eastAsia"/>
        </w:rPr>
        <w:t>譲渡</w:t>
      </w:r>
      <w:r>
        <w:rPr>
          <w:rFonts w:ascii="Meiryo UI" w:eastAsia="Meiryo UI" w:hAnsi="Meiryo UI" w:cs="Meiryo UI" w:hint="eastAsia"/>
        </w:rPr>
        <w:t>資産の譲渡費用(</w:t>
      </w:r>
      <w:r w:rsidRPr="00995B27">
        <w:rPr>
          <w:rFonts w:ascii="Meiryo UI" w:eastAsia="Meiryo UI" w:hAnsi="Meiryo UI" w:cs="Meiryo UI" w:hint="eastAsia"/>
        </w:rPr>
        <w:t>地主が負担する</w:t>
      </w:r>
      <w:r>
        <w:rPr>
          <w:rFonts w:ascii="Meiryo UI" w:eastAsia="Meiryo UI" w:hAnsi="Meiryo UI" w:cs="Meiryo UI" w:hint="eastAsia"/>
        </w:rPr>
        <w:t>費用)</w:t>
      </w:r>
    </w:p>
    <w:p w14:paraId="695F62FE" w14:textId="77777777" w:rsidR="00282190" w:rsidRPr="00995B27" w:rsidRDefault="00282190" w:rsidP="00282190">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等価交換事業に供する土地をデベロッパー等に譲渡するための費用を入力します。デベロッパー等が負担する費用は除きます。</w:t>
      </w:r>
    </w:p>
    <w:p w14:paraId="0B65931A" w14:textId="77777777" w:rsidR="00282190" w:rsidRPr="00995B27" w:rsidRDefault="00282190" w:rsidP="00282190">
      <w:pPr>
        <w:pStyle w:val="3"/>
        <w:autoSpaceDE w:val="0"/>
        <w:autoSpaceDN w:val="0"/>
        <w:spacing w:line="300" w:lineRule="atLeast"/>
        <w:ind w:firstLineChars="200" w:firstLine="400"/>
        <w:rPr>
          <w:rFonts w:ascii="Meiryo UI" w:eastAsia="Meiryo UI" w:hAnsi="Meiryo UI" w:cs="Meiryo UI"/>
        </w:rPr>
      </w:pPr>
      <w:r w:rsidRPr="00995B27">
        <w:rPr>
          <w:rFonts w:ascii="Meiryo UI" w:eastAsia="Meiryo UI" w:hAnsi="Meiryo UI" w:cs="Meiryo UI" w:hint="eastAsia"/>
        </w:rPr>
        <w:t>□</w:t>
      </w:r>
      <w:r>
        <w:rPr>
          <w:rFonts w:ascii="Meiryo UI" w:eastAsia="Meiryo UI" w:hAnsi="Meiryo UI" w:cs="Meiryo UI" w:hint="eastAsia"/>
        </w:rPr>
        <w:t xml:space="preserve"> </w:t>
      </w:r>
      <w:r w:rsidRPr="00995B27">
        <w:rPr>
          <w:rFonts w:ascii="Meiryo UI" w:eastAsia="Meiryo UI" w:hAnsi="Meiryo UI" w:cs="Meiryo UI" w:hint="eastAsia"/>
        </w:rPr>
        <w:t>調査測量費</w:t>
      </w:r>
    </w:p>
    <w:p w14:paraId="52C90457" w14:textId="77777777" w:rsidR="00282190" w:rsidRPr="00995B27" w:rsidRDefault="00282190" w:rsidP="00282190">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土地実測や境界調査の費用を入力します｡</w:t>
      </w:r>
    </w:p>
    <w:p w14:paraId="04B86AC8" w14:textId="77777777" w:rsidR="00282190" w:rsidRPr="004B3E69" w:rsidRDefault="00282190" w:rsidP="00282190">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Pr>
          <w:rFonts w:ascii="Meiryo UI" w:eastAsia="Meiryo UI" w:hAnsi="Meiryo UI" w:cs="Meiryo UI" w:hint="eastAsia"/>
        </w:rPr>
        <w:t xml:space="preserve"> </w:t>
      </w:r>
      <w:r w:rsidRPr="004B3E69">
        <w:rPr>
          <w:rFonts w:ascii="Meiryo UI" w:eastAsia="Meiryo UI" w:hAnsi="Meiryo UI" w:cs="Meiryo UI" w:hint="eastAsia"/>
        </w:rPr>
        <w:t>従前建物の解体工事費</w:t>
      </w:r>
    </w:p>
    <w:p w14:paraId="31E520B9" w14:textId="77777777" w:rsidR="00282190" w:rsidRPr="004B3E69" w:rsidRDefault="00282190" w:rsidP="00282190">
      <w:pPr>
        <w:pStyle w:val="3"/>
        <w:autoSpaceDE w:val="0"/>
        <w:autoSpaceDN w:val="0"/>
        <w:spacing w:line="300" w:lineRule="atLeast"/>
        <w:ind w:left="1000" w:firstLine="0"/>
        <w:rPr>
          <w:rFonts w:ascii="Meiryo UI" w:eastAsia="Meiryo UI" w:hAnsi="Meiryo UI" w:cs="Meiryo UI"/>
        </w:rPr>
      </w:pPr>
      <w:r w:rsidRPr="004B3E69">
        <w:rPr>
          <w:rFonts w:ascii="Meiryo UI" w:eastAsia="Meiryo UI" w:hAnsi="Meiryo UI" w:cs="Meiryo UI" w:hint="eastAsia"/>
        </w:rPr>
        <w:t>オーナーが負担する解体工事費を入力します。</w:t>
      </w:r>
    </w:p>
    <w:p w14:paraId="3E25172C" w14:textId="77777777" w:rsidR="00282190" w:rsidRPr="004B3E69" w:rsidRDefault="00282190" w:rsidP="00282190">
      <w:pPr>
        <w:pStyle w:val="3"/>
        <w:autoSpaceDE w:val="0"/>
        <w:autoSpaceDN w:val="0"/>
        <w:spacing w:line="300" w:lineRule="atLeast"/>
        <w:ind w:left="1000" w:firstLine="0"/>
        <w:rPr>
          <w:rFonts w:ascii="Meiryo UI" w:eastAsia="Meiryo UI" w:hAnsi="Meiryo UI" w:cs="Meiryo UI"/>
        </w:rPr>
      </w:pPr>
      <w:r w:rsidRPr="004B3E69">
        <w:rPr>
          <w:rFonts w:ascii="Meiryo UI" w:eastAsia="Meiryo UI" w:hAnsi="Meiryo UI" w:cs="Meiryo UI" w:hint="eastAsia"/>
        </w:rPr>
        <w:t>解体工事費が入力されている場合は、従前建物の全てを解体するものとみなします。</w:t>
      </w:r>
    </w:p>
    <w:p w14:paraId="2FF6D524" w14:textId="77777777" w:rsidR="00B82691" w:rsidRPr="00995B27" w:rsidRDefault="00282190" w:rsidP="00995B27">
      <w:pPr>
        <w:pStyle w:val="3"/>
        <w:autoSpaceDE w:val="0"/>
        <w:autoSpaceDN w:val="0"/>
        <w:spacing w:line="300" w:lineRule="atLeast"/>
        <w:ind w:left="1000" w:hanging="200"/>
        <w:rPr>
          <w:rFonts w:ascii="Meiryo UI" w:eastAsia="Meiryo UI" w:hAnsi="Meiryo UI" w:cs="Meiryo UI"/>
        </w:rPr>
      </w:pPr>
      <w:r w:rsidRPr="004B3E69">
        <w:rPr>
          <w:rFonts w:ascii="Meiryo UI" w:eastAsia="Meiryo UI" w:hAnsi="Meiryo UI" w:cs="Meiryo UI" w:hint="eastAsia"/>
        </w:rPr>
        <w:t>借入</w:t>
      </w:r>
      <w:r w:rsidR="00B82691" w:rsidRPr="004B3E69">
        <w:rPr>
          <w:rFonts w:ascii="Meiryo UI" w:eastAsia="Meiryo UI" w:hAnsi="Meiryo UI" w:cs="Meiryo UI" w:hint="eastAsia"/>
        </w:rPr>
        <w:t>金利</w:t>
      </w:r>
    </w:p>
    <w:p w14:paraId="2B5B9DF8" w14:textId="77777777" w:rsidR="00B82691" w:rsidRPr="00995B27" w:rsidRDefault="00B82691" w:rsidP="00995B27">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解体工事に</w:t>
      </w:r>
      <w:r w:rsidR="004362AC">
        <w:rPr>
          <w:rFonts w:ascii="Meiryo UI" w:eastAsia="Meiryo UI" w:hAnsi="Meiryo UI" w:cs="Meiryo UI" w:hint="eastAsia"/>
        </w:rPr>
        <w:t>係る</w:t>
      </w:r>
      <w:r w:rsidRPr="00995B27">
        <w:rPr>
          <w:rFonts w:ascii="Meiryo UI" w:eastAsia="Meiryo UI" w:hAnsi="Meiryo UI" w:cs="Meiryo UI" w:hint="eastAsia"/>
        </w:rPr>
        <w:t>費用を借入で</w:t>
      </w:r>
      <w:r w:rsidR="00062638" w:rsidRPr="00995B27">
        <w:rPr>
          <w:rFonts w:ascii="Meiryo UI" w:eastAsia="Meiryo UI" w:hAnsi="Meiryo UI" w:cs="Meiryo UI" w:hint="eastAsia"/>
        </w:rPr>
        <w:t>まかな</w:t>
      </w:r>
      <w:r w:rsidRPr="00995B27">
        <w:rPr>
          <w:rFonts w:ascii="Meiryo UI" w:eastAsia="Meiryo UI" w:hAnsi="Meiryo UI" w:cs="Meiryo UI" w:hint="eastAsia"/>
        </w:rPr>
        <w:t>う場合はその金利を入力します。</w:t>
      </w:r>
    </w:p>
    <w:p w14:paraId="74C80F67" w14:textId="77777777" w:rsidR="00E53066" w:rsidRPr="00995B27" w:rsidRDefault="00B82691" w:rsidP="006A1D71">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 xml:space="preserve">借入れない場合は </w:t>
      </w:r>
      <w:r w:rsidR="006A1D71">
        <w:rPr>
          <w:rFonts w:ascii="Meiryo UI" w:eastAsia="Meiryo UI" w:hAnsi="Meiryo UI" w:cs="Meiryo UI" w:hint="eastAsia"/>
        </w:rPr>
        <w:t>『0</w:t>
      </w:r>
      <w:r w:rsidRPr="00995B27">
        <w:rPr>
          <w:rFonts w:ascii="Meiryo UI" w:eastAsia="Meiryo UI" w:hAnsi="Meiryo UI" w:cs="Meiryo UI" w:hint="eastAsia"/>
        </w:rPr>
        <w:t>％』 を入力します。</w:t>
      </w:r>
    </w:p>
    <w:p w14:paraId="3A03DA3B"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6A1D71">
        <w:rPr>
          <w:rFonts w:ascii="Meiryo UI" w:eastAsia="Meiryo UI" w:hAnsi="Meiryo UI" w:cs="Meiryo UI" w:hint="eastAsia"/>
        </w:rPr>
        <w:t xml:space="preserve"> </w:t>
      </w:r>
      <w:r w:rsidRPr="00995B27">
        <w:rPr>
          <w:rFonts w:ascii="Meiryo UI" w:eastAsia="Meiryo UI" w:hAnsi="Meiryo UI" w:cs="Meiryo UI" w:hint="eastAsia"/>
        </w:rPr>
        <w:t>借家人補償費</w:t>
      </w:r>
    </w:p>
    <w:p w14:paraId="40D7CDFE" w14:textId="77777777" w:rsidR="00E53066" w:rsidRPr="00995B27" w:rsidRDefault="006A1D71" w:rsidP="006A1D71">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借家人を退去させるための費目です｡</w:t>
      </w:r>
    </w:p>
    <w:p w14:paraId="32066AD5" w14:textId="77777777" w:rsidR="00B82691" w:rsidRPr="00995B27" w:rsidRDefault="00B82691" w:rsidP="00995B27">
      <w:pPr>
        <w:pStyle w:val="3"/>
        <w:autoSpaceDE w:val="0"/>
        <w:autoSpaceDN w:val="0"/>
        <w:spacing w:line="300" w:lineRule="atLeast"/>
        <w:ind w:left="1000" w:hanging="600"/>
        <w:rPr>
          <w:rFonts w:ascii="Meiryo UI" w:eastAsia="Meiryo UI" w:hAnsi="Meiryo UI" w:cs="Meiryo UI"/>
        </w:rPr>
      </w:pPr>
      <w:r w:rsidRPr="00995B27">
        <w:rPr>
          <w:rFonts w:ascii="Meiryo UI" w:eastAsia="Meiryo UI" w:hAnsi="Meiryo UI" w:cs="Meiryo UI" w:hint="eastAsia"/>
        </w:rPr>
        <w:t>□</w:t>
      </w:r>
      <w:r w:rsidR="006A1D71">
        <w:rPr>
          <w:rFonts w:ascii="Meiryo UI" w:eastAsia="Meiryo UI" w:hAnsi="Meiryo UI" w:cs="Meiryo UI" w:hint="eastAsia"/>
        </w:rPr>
        <w:t xml:space="preserve"> </w:t>
      </w:r>
      <w:r w:rsidRPr="00995B27">
        <w:rPr>
          <w:rFonts w:ascii="Meiryo UI" w:eastAsia="Meiryo UI" w:hAnsi="Meiryo UI" w:cs="Meiryo UI" w:hint="eastAsia"/>
        </w:rPr>
        <w:t>移転費</w:t>
      </w:r>
    </w:p>
    <w:p w14:paraId="3B3D33E3" w14:textId="77777777" w:rsidR="00B82691" w:rsidRPr="00995B27" w:rsidRDefault="00B82691" w:rsidP="00995B27">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事業に</w:t>
      </w:r>
      <w:r w:rsidR="004362AC">
        <w:rPr>
          <w:rFonts w:ascii="Meiryo UI" w:eastAsia="Meiryo UI" w:hAnsi="Meiryo UI" w:cs="Meiryo UI" w:hint="eastAsia"/>
        </w:rPr>
        <w:t>係る</w:t>
      </w:r>
      <w:r w:rsidRPr="00995B27">
        <w:rPr>
          <w:rFonts w:ascii="Meiryo UI" w:eastAsia="Meiryo UI" w:hAnsi="Meiryo UI" w:cs="Meiryo UI" w:hint="eastAsia"/>
        </w:rPr>
        <w:t>移転費を入力します。</w:t>
      </w:r>
    </w:p>
    <w:p w14:paraId="35FC6262" w14:textId="77777777" w:rsidR="00B82691" w:rsidRPr="00995B27" w:rsidRDefault="00450A90" w:rsidP="00223F81">
      <w:pPr>
        <w:pStyle w:val="3"/>
        <w:autoSpaceDE w:val="0"/>
        <w:autoSpaceDN w:val="0"/>
        <w:spacing w:beforeLines="100" w:before="240" w:line="300" w:lineRule="atLeast"/>
        <w:ind w:firstLine="199"/>
        <w:rPr>
          <w:rFonts w:ascii="Meiryo UI" w:eastAsia="Meiryo UI" w:hAnsi="Meiryo UI" w:cs="Meiryo UI"/>
        </w:rPr>
      </w:pPr>
      <w:r w:rsidRPr="00995B27">
        <w:rPr>
          <w:rFonts w:ascii="Meiryo UI" w:eastAsia="Meiryo UI" w:hAnsi="Meiryo UI" w:cs="Meiryo UI" w:hint="eastAsia"/>
        </w:rPr>
        <w:t>Ｆ</w:t>
      </w:r>
      <w:r w:rsidR="001F5815">
        <w:rPr>
          <w:rFonts w:ascii="Meiryo UI" w:eastAsia="Meiryo UI" w:hAnsi="Meiryo UI" w:cs="Meiryo UI" w:hint="eastAsia"/>
        </w:rPr>
        <w:t>）</w:t>
      </w:r>
      <w:r w:rsidR="00602C59" w:rsidRPr="00995B27">
        <w:rPr>
          <w:rFonts w:ascii="Meiryo UI" w:eastAsia="Meiryo UI" w:hAnsi="Meiryo UI" w:cs="Meiryo UI" w:hint="eastAsia"/>
        </w:rPr>
        <w:t>既</w:t>
      </w:r>
      <w:r w:rsidR="00B82691" w:rsidRPr="00995B27">
        <w:rPr>
          <w:rFonts w:ascii="Meiryo UI" w:eastAsia="Meiryo UI" w:hAnsi="Meiryo UI" w:cs="Meiryo UI" w:hint="eastAsia"/>
        </w:rPr>
        <w:t>抵当権抹消のための借入元金返済額</w:t>
      </w:r>
    </w:p>
    <w:p w14:paraId="2E57180E" w14:textId="77777777" w:rsidR="00B82691" w:rsidRPr="00995B27" w:rsidRDefault="00B82691" w:rsidP="00995B27">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土地､建物に抵当権が設定されているため等価交換ができない場合､抵当権(一</w:t>
      </w:r>
      <w:r w:rsidRPr="00995B27">
        <w:rPr>
          <w:rFonts w:ascii="Meiryo UI" w:eastAsia="Meiryo UI" w:hAnsi="Meiryo UI" w:cs="Meiryo UI" w:hint="eastAsia"/>
        </w:rPr>
        <w:lastRenderedPageBreak/>
        <w:t>部)抹消に必要な借入元金の返済額を入力できます｡</w:t>
      </w:r>
    </w:p>
    <w:p w14:paraId="5E428B61" w14:textId="77777777" w:rsidR="00B82691" w:rsidRDefault="006A1D71" w:rsidP="006A1D71">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プロジェクト収支には無関係であるため､通常は空欄とします｡</w:t>
      </w:r>
    </w:p>
    <w:p w14:paraId="39E9EE37" w14:textId="77777777" w:rsidR="00B82691" w:rsidRDefault="006A1D71" w:rsidP="006A1D71">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土地､建物に抵当権が設定されている場合であっても､抵当権の付け替えや追加融資により解体や新築､借入が可能な場合は､借入元金の返済が不要となる場合もあります｡</w:t>
      </w:r>
    </w:p>
    <w:p w14:paraId="0A3085D6" w14:textId="2FC73BF7" w:rsidR="00257CB6" w:rsidRDefault="006A1D71" w:rsidP="00257CB6">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借入元金の返済であるため費用計上されません｡</w:t>
      </w:r>
    </w:p>
    <w:p w14:paraId="3B556188" w14:textId="77777777" w:rsidR="00257CB6" w:rsidRPr="002B472D" w:rsidRDefault="00257CB6" w:rsidP="00257CB6">
      <w:pPr>
        <w:pStyle w:val="3"/>
        <w:autoSpaceDE w:val="0"/>
        <w:autoSpaceDN w:val="0"/>
        <w:spacing w:beforeLines="100" w:before="240" w:line="300" w:lineRule="atLeast"/>
        <w:ind w:left="999" w:hanging="800"/>
        <w:rPr>
          <w:rFonts w:ascii="Meiryo UI" w:eastAsia="Meiryo UI" w:hAnsi="Meiryo UI" w:cs="Meiryo UI"/>
        </w:rPr>
      </w:pPr>
      <w:r w:rsidRPr="002B472D">
        <w:rPr>
          <w:rFonts w:ascii="Meiryo UI" w:eastAsia="Meiryo UI" w:hAnsi="Meiryo UI" w:cs="Meiryo UI" w:hint="eastAsia"/>
        </w:rPr>
        <w:t>Ｇ）買換特例の適用</w:t>
      </w:r>
    </w:p>
    <w:p w14:paraId="558B7D90" w14:textId="77777777" w:rsidR="00257CB6" w:rsidRPr="002B472D" w:rsidRDefault="00257CB6" w:rsidP="00257CB6">
      <w:pPr>
        <w:pStyle w:val="3"/>
        <w:autoSpaceDE w:val="0"/>
        <w:autoSpaceDN w:val="0"/>
        <w:spacing w:line="300" w:lineRule="atLeast"/>
        <w:ind w:left="1000" w:firstLine="0"/>
        <w:rPr>
          <w:rFonts w:ascii="Meiryo UI" w:eastAsia="Meiryo UI" w:hAnsi="Meiryo UI" w:cs="Meiryo UI"/>
        </w:rPr>
      </w:pPr>
      <w:r w:rsidRPr="002B472D">
        <w:rPr>
          <w:rFonts w:ascii="Meiryo UI" w:eastAsia="Meiryo UI" w:hAnsi="Meiryo UI" w:cs="Meiryo UI" w:hint="eastAsia"/>
        </w:rPr>
        <w:t>等価交換に際して買換特例の適用可否を検討のうえ入力します。</w:t>
      </w:r>
    </w:p>
    <w:p w14:paraId="635CF160" w14:textId="77777777" w:rsidR="00257CB6" w:rsidRPr="002B472D" w:rsidRDefault="00257CB6" w:rsidP="00257CB6">
      <w:pPr>
        <w:pStyle w:val="3"/>
        <w:autoSpaceDE w:val="0"/>
        <w:autoSpaceDN w:val="0"/>
        <w:spacing w:line="300" w:lineRule="atLeast"/>
        <w:ind w:left="1000" w:firstLine="0"/>
        <w:rPr>
          <w:rFonts w:ascii="Meiryo UI" w:eastAsia="Meiryo UI" w:hAnsi="Meiryo UI" w:cs="Meiryo UI"/>
        </w:rPr>
      </w:pPr>
      <w:r w:rsidRPr="002B472D">
        <w:rPr>
          <w:rFonts w:ascii="Meiryo UI" w:eastAsia="Meiryo UI" w:hAnsi="Meiryo UI" w:cs="Meiryo UI" w:hint="eastAsia"/>
        </w:rPr>
        <w:t>本書の巻頭に買換特例の概要を記載していますので参照してください。</w:t>
      </w:r>
    </w:p>
    <w:p w14:paraId="7FA4D792" w14:textId="77777777" w:rsidR="00257CB6" w:rsidRPr="002B472D" w:rsidRDefault="00257CB6" w:rsidP="00257CB6">
      <w:pPr>
        <w:pStyle w:val="3"/>
        <w:autoSpaceDE w:val="0"/>
        <w:autoSpaceDN w:val="0"/>
        <w:spacing w:line="300" w:lineRule="atLeast"/>
        <w:ind w:left="1000" w:hanging="200"/>
        <w:rPr>
          <w:rFonts w:ascii="Meiryo UI" w:eastAsia="Meiryo UI" w:hAnsi="Meiryo UI" w:cs="Meiryo UI"/>
        </w:rPr>
      </w:pPr>
      <w:r w:rsidRPr="002B472D">
        <w:rPr>
          <w:rFonts w:ascii="Meiryo UI" w:eastAsia="Meiryo UI" w:hAnsi="Meiryo UI" w:cs="Meiryo UI" w:hint="eastAsia"/>
        </w:rPr>
        <w:t>適用する買換特例の区分</w:t>
      </w:r>
    </w:p>
    <w:p w14:paraId="71EF0B39" w14:textId="41BEDD39" w:rsidR="00257CB6" w:rsidRPr="002B472D" w:rsidRDefault="00257CB6" w:rsidP="00257CB6">
      <w:pPr>
        <w:pStyle w:val="3"/>
        <w:autoSpaceDE w:val="0"/>
        <w:autoSpaceDN w:val="0"/>
        <w:spacing w:line="300" w:lineRule="atLeast"/>
        <w:ind w:left="1000" w:firstLine="0"/>
        <w:rPr>
          <w:rFonts w:ascii="Meiryo UI" w:eastAsia="Meiryo UI" w:hAnsi="Meiryo UI" w:cs="Meiryo UI"/>
        </w:rPr>
      </w:pPr>
      <w:r w:rsidRPr="002B472D">
        <w:rPr>
          <w:rFonts w:ascii="Meiryo UI" w:eastAsia="Meiryo UI" w:hAnsi="Meiryo UI" w:cs="Meiryo UI" w:hint="eastAsia"/>
        </w:rPr>
        <w:t>買換特例を適用する場合は、『立体買換の特例』 『特定事業用資産の買換特例』 のいずれかを選択します。</w:t>
      </w:r>
    </w:p>
    <w:p w14:paraId="7027A65B" w14:textId="77777777" w:rsidR="00257CB6" w:rsidRPr="002B472D" w:rsidRDefault="00257CB6" w:rsidP="00257CB6">
      <w:pPr>
        <w:pStyle w:val="3"/>
        <w:autoSpaceDE w:val="0"/>
        <w:autoSpaceDN w:val="0"/>
        <w:spacing w:line="300" w:lineRule="atLeast"/>
        <w:ind w:firstLineChars="425" w:firstLine="850"/>
        <w:rPr>
          <w:rFonts w:ascii="Meiryo UI" w:eastAsia="Meiryo UI" w:hAnsi="Meiryo UI" w:cs="Meiryo UI"/>
        </w:rPr>
      </w:pPr>
      <w:r w:rsidRPr="002B472D">
        <w:rPr>
          <w:rFonts w:ascii="Meiryo UI" w:eastAsia="Meiryo UI" w:hAnsi="Meiryo UI" w:cs="Meiryo UI" w:hint="eastAsia"/>
        </w:rPr>
        <w:t>課税の繰延割合</w:t>
      </w:r>
    </w:p>
    <w:p w14:paraId="5239A394" w14:textId="1DB308B0" w:rsidR="00257CB6" w:rsidRPr="002B472D" w:rsidRDefault="00257CB6" w:rsidP="00257CB6">
      <w:pPr>
        <w:pStyle w:val="3"/>
        <w:autoSpaceDE w:val="0"/>
        <w:autoSpaceDN w:val="0"/>
        <w:spacing w:line="300" w:lineRule="atLeast"/>
        <w:ind w:left="1000" w:firstLine="0"/>
        <w:rPr>
          <w:rFonts w:ascii="Meiryo UI" w:eastAsia="Meiryo UI" w:hAnsi="Meiryo UI" w:cs="Meiryo UI"/>
        </w:rPr>
      </w:pPr>
      <w:r w:rsidRPr="002B472D">
        <w:rPr>
          <w:rFonts w:ascii="Meiryo UI" w:eastAsia="Meiryo UI" w:hAnsi="Meiryo UI" w:cs="Meiryo UI" w:hint="eastAsia"/>
        </w:rPr>
        <w:t>『特定事業用資産の買換特例』を選択した場合は、</w:t>
      </w:r>
      <w:r w:rsidR="002D0061" w:rsidRPr="002B472D">
        <w:rPr>
          <w:rFonts w:ascii="Meiryo UI" w:eastAsia="Meiryo UI" w:hAnsi="Meiryo UI" w:cs="Meiryo UI" w:hint="eastAsia"/>
        </w:rPr>
        <w:t>租税</w:t>
      </w:r>
      <w:r w:rsidRPr="002B472D">
        <w:rPr>
          <w:rFonts w:ascii="Meiryo UI" w:eastAsia="Meiryo UI" w:hAnsi="Meiryo UI" w:cs="Meiryo UI" w:hint="eastAsia"/>
        </w:rPr>
        <w:t>特別措置法等に定められた</w:t>
      </w:r>
      <w:r w:rsidR="00C54742" w:rsidRPr="002B472D">
        <w:rPr>
          <w:rFonts w:ascii="Meiryo UI" w:eastAsia="Meiryo UI" w:hAnsi="Meiryo UI" w:cs="Meiryo UI" w:hint="eastAsia"/>
        </w:rPr>
        <w:t>繰延</w:t>
      </w:r>
      <w:r w:rsidRPr="002B472D">
        <w:rPr>
          <w:rFonts w:ascii="Meiryo UI" w:eastAsia="Meiryo UI" w:hAnsi="Meiryo UI" w:cs="Meiryo UI" w:hint="eastAsia"/>
        </w:rPr>
        <w:t>割合を選択します。</w:t>
      </w:r>
    </w:p>
    <w:p w14:paraId="7A8E8E67" w14:textId="77777777" w:rsidR="00257CB6" w:rsidRPr="002B472D" w:rsidRDefault="00257CB6" w:rsidP="00257CB6">
      <w:pPr>
        <w:pStyle w:val="3"/>
        <w:autoSpaceDE w:val="0"/>
        <w:autoSpaceDN w:val="0"/>
        <w:ind w:firstLine="600"/>
        <w:rPr>
          <w:rFonts w:ascii="Meiryo UI" w:eastAsia="Meiryo UI" w:hAnsi="Meiryo UI" w:cs="Meiryo UI"/>
        </w:rPr>
      </w:pPr>
      <w:r w:rsidRPr="002B472D">
        <w:rPr>
          <w:rFonts w:ascii="Meiryo UI" w:eastAsia="Meiryo UI" w:hAnsi="Meiryo UI" w:cs="Meiryo UI" w:hint="eastAsia"/>
        </w:rPr>
        <w:t xml:space="preserve"> [参考] 買換特例について</w:t>
      </w:r>
    </w:p>
    <w:p w14:paraId="49F9F9A2" w14:textId="77777777" w:rsidR="00257CB6" w:rsidRPr="002B472D" w:rsidRDefault="00257CB6" w:rsidP="00257CB6">
      <w:pPr>
        <w:pStyle w:val="3"/>
        <w:autoSpaceDE w:val="0"/>
        <w:autoSpaceDN w:val="0"/>
        <w:ind w:left="1000" w:hanging="200"/>
        <w:rPr>
          <w:rFonts w:ascii="Meiryo UI" w:eastAsia="Meiryo UI" w:hAnsi="Meiryo UI" w:cs="Meiryo UI"/>
        </w:rPr>
      </w:pPr>
      <w:r w:rsidRPr="002B472D">
        <w:rPr>
          <w:rFonts w:ascii="Meiryo UI" w:eastAsia="Meiryo UI" w:hAnsi="Meiryo UI" w:cs="Meiryo UI" w:hint="eastAsia"/>
        </w:rPr>
        <w:t>個人オーナーの場合</w:t>
      </w:r>
    </w:p>
    <w:p w14:paraId="15EA8B34" w14:textId="77777777" w:rsidR="00257CB6" w:rsidRPr="002B472D" w:rsidRDefault="00257CB6" w:rsidP="00257CB6">
      <w:pPr>
        <w:pStyle w:val="3"/>
        <w:autoSpaceDE w:val="0"/>
        <w:autoSpaceDN w:val="0"/>
        <w:ind w:left="1000" w:firstLine="0"/>
        <w:rPr>
          <w:rFonts w:ascii="Meiryo UI" w:eastAsia="Meiryo UI" w:hAnsi="Meiryo UI" w:cs="Meiryo UI"/>
        </w:rPr>
      </w:pPr>
      <w:r w:rsidRPr="002B472D">
        <w:rPr>
          <w:rFonts w:ascii="Meiryo UI" w:eastAsia="Meiryo UI" w:hAnsi="Meiryo UI" w:cs="Meiryo UI" w:hint="eastAsia"/>
        </w:rPr>
        <w:t>租税特別措置法に記載する 『立体買換(既成市街地等内にある土地等の中高層耐火建築物等の建設のための買換え)の特例』 『特定居住用財産の買換特例』 もしくは 『特定事業用資産の買換えの特例』　の適用可否を検討するのが一般的です。</w:t>
      </w:r>
    </w:p>
    <w:p w14:paraId="61EB0B14" w14:textId="77777777" w:rsidR="00257CB6" w:rsidRPr="002B472D" w:rsidRDefault="00257CB6" w:rsidP="00257CB6">
      <w:pPr>
        <w:pStyle w:val="3"/>
        <w:autoSpaceDE w:val="0"/>
        <w:autoSpaceDN w:val="0"/>
        <w:ind w:left="1000" w:firstLine="0"/>
        <w:rPr>
          <w:rFonts w:ascii="Meiryo UI" w:eastAsia="Meiryo UI" w:hAnsi="Meiryo UI" w:cs="Meiryo UI"/>
        </w:rPr>
      </w:pPr>
      <w:r w:rsidRPr="002B472D">
        <w:rPr>
          <w:rFonts w:ascii="Meiryo UI" w:eastAsia="Meiryo UI" w:hAnsi="Meiryo UI" w:cs="Meiryo UI" w:hint="eastAsia"/>
        </w:rPr>
        <w:t>立体買換の特例や特定居住用財産の買換特例を適用する場合は、受取差金を除き譲渡所得の全額が繰延されます。</w:t>
      </w:r>
    </w:p>
    <w:p w14:paraId="1114D928" w14:textId="77777777" w:rsidR="00257CB6" w:rsidRPr="002B472D" w:rsidRDefault="00257CB6" w:rsidP="00257CB6">
      <w:pPr>
        <w:pStyle w:val="3"/>
        <w:autoSpaceDE w:val="0"/>
        <w:autoSpaceDN w:val="0"/>
        <w:ind w:left="1000" w:firstLine="0"/>
        <w:rPr>
          <w:rFonts w:ascii="Meiryo UI" w:eastAsia="Meiryo UI" w:hAnsi="Meiryo UI" w:cs="Meiryo UI"/>
        </w:rPr>
      </w:pPr>
      <w:r w:rsidRPr="002B472D">
        <w:rPr>
          <w:rFonts w:ascii="Meiryo UI" w:eastAsia="Meiryo UI" w:hAnsi="Meiryo UI" w:cs="Meiryo UI" w:hint="eastAsia"/>
        </w:rPr>
        <w:t>特定事業用資産の買換特例を適用する場合は、受取差金を除き譲渡所得の</w:t>
      </w:r>
      <w:r w:rsidRPr="002B472D">
        <w:rPr>
          <w:rFonts w:ascii="Meiryo UI" w:eastAsia="Meiryo UI" w:hAnsi="Meiryo UI" w:cs="Meiryo UI"/>
        </w:rPr>
        <w:t>60%</w:t>
      </w:r>
      <w:r w:rsidRPr="002B472D">
        <w:rPr>
          <w:rFonts w:ascii="Meiryo UI" w:eastAsia="Meiryo UI" w:hAnsi="Meiryo UI" w:cs="Meiryo UI" w:hint="eastAsia"/>
        </w:rPr>
        <w:t>～</w:t>
      </w:r>
      <w:r w:rsidRPr="002B472D">
        <w:rPr>
          <w:rFonts w:ascii="Meiryo UI" w:eastAsia="Meiryo UI" w:hAnsi="Meiryo UI" w:cs="Meiryo UI"/>
        </w:rPr>
        <w:t>90%</w:t>
      </w:r>
      <w:r w:rsidRPr="002B472D">
        <w:rPr>
          <w:rFonts w:ascii="Meiryo UI" w:eastAsia="Meiryo UI" w:hAnsi="Meiryo UI" w:cs="Meiryo UI" w:hint="eastAsia"/>
        </w:rPr>
        <w:t>が繰延されます。</w:t>
      </w:r>
    </w:p>
    <w:p w14:paraId="67DB93AB" w14:textId="77777777" w:rsidR="00257CB6" w:rsidRPr="002B472D" w:rsidRDefault="00257CB6" w:rsidP="00257CB6">
      <w:pPr>
        <w:pStyle w:val="3"/>
        <w:autoSpaceDE w:val="0"/>
        <w:autoSpaceDN w:val="0"/>
        <w:ind w:left="1000" w:firstLine="0"/>
        <w:rPr>
          <w:rFonts w:ascii="Meiryo UI" w:eastAsia="Meiryo UI" w:hAnsi="Meiryo UI" w:cs="Meiryo UI"/>
        </w:rPr>
      </w:pPr>
      <w:r w:rsidRPr="002B472D">
        <w:rPr>
          <w:rFonts w:ascii="Meiryo UI" w:eastAsia="Meiryo UI" w:hAnsi="Meiryo UI" w:cs="Meiryo UI" w:hint="eastAsia"/>
        </w:rPr>
        <w:t>自宅については、繰延対象譲渡益が3,000万円以下の場合は3,000万円の特別控除を適用します。</w:t>
      </w:r>
    </w:p>
    <w:p w14:paraId="6DBCF38A" w14:textId="77777777" w:rsidR="00257CB6" w:rsidRPr="002B472D" w:rsidRDefault="00257CB6" w:rsidP="00257CB6">
      <w:pPr>
        <w:pStyle w:val="3"/>
        <w:autoSpaceDE w:val="0"/>
        <w:autoSpaceDN w:val="0"/>
        <w:ind w:left="1000" w:firstLine="0"/>
        <w:rPr>
          <w:rFonts w:ascii="Meiryo UI" w:eastAsia="Meiryo UI" w:hAnsi="Meiryo UI" w:cs="Meiryo UI"/>
        </w:rPr>
      </w:pPr>
      <w:r w:rsidRPr="002B472D">
        <w:rPr>
          <w:rFonts w:ascii="Meiryo UI" w:eastAsia="Meiryo UI" w:hAnsi="Meiryo UI" w:cs="Meiryo UI" w:hint="eastAsia"/>
        </w:rPr>
        <w:t>立体買換の特例や特定居住用財産の買換特例、特定事業用資産の買換特例を適用した場合は取得費が引き継がれるため減価償却費は減額されますが、3,000万円の特別控除では取得費は引き継がれません。</w:t>
      </w:r>
    </w:p>
    <w:p w14:paraId="04D7EEF8" w14:textId="77777777" w:rsidR="00257CB6" w:rsidRPr="002B472D" w:rsidRDefault="00257CB6" w:rsidP="00257CB6">
      <w:pPr>
        <w:pStyle w:val="3"/>
        <w:autoSpaceDE w:val="0"/>
        <w:autoSpaceDN w:val="0"/>
        <w:ind w:left="1000" w:firstLine="0"/>
        <w:rPr>
          <w:rFonts w:ascii="Meiryo UI" w:eastAsia="Meiryo UI" w:hAnsi="Meiryo UI" w:cs="Meiryo UI"/>
        </w:rPr>
      </w:pPr>
      <w:r w:rsidRPr="002B472D">
        <w:rPr>
          <w:rFonts w:ascii="Meiryo UI" w:eastAsia="Meiryo UI" w:hAnsi="Meiryo UI" w:cs="Meiryo UI" w:hint="eastAsia"/>
        </w:rPr>
        <w:lastRenderedPageBreak/>
        <w:t>本ソフトでは、譲渡する土地、建物ともに長期(10年超)所有とします。</w:t>
      </w:r>
    </w:p>
    <w:p w14:paraId="6AF7610E" w14:textId="77777777" w:rsidR="00257CB6" w:rsidRPr="002B472D" w:rsidRDefault="00257CB6" w:rsidP="00257CB6">
      <w:pPr>
        <w:pStyle w:val="3"/>
        <w:autoSpaceDE w:val="0"/>
        <w:autoSpaceDN w:val="0"/>
        <w:ind w:left="1000" w:hanging="200"/>
        <w:rPr>
          <w:rFonts w:ascii="Meiryo UI" w:eastAsia="Meiryo UI" w:hAnsi="Meiryo UI" w:cs="Meiryo UI"/>
        </w:rPr>
      </w:pPr>
      <w:r w:rsidRPr="002B472D">
        <w:rPr>
          <w:rFonts w:ascii="Meiryo UI" w:eastAsia="Meiryo UI" w:hAnsi="Meiryo UI" w:cs="Meiryo UI" w:hint="eastAsia"/>
        </w:rPr>
        <w:t>法人オーナーの場合</w:t>
      </w:r>
    </w:p>
    <w:p w14:paraId="2F53426F" w14:textId="77777777" w:rsidR="00257CB6" w:rsidRPr="002B472D" w:rsidRDefault="00257CB6" w:rsidP="00257CB6">
      <w:pPr>
        <w:pStyle w:val="3"/>
        <w:autoSpaceDE w:val="0"/>
        <w:autoSpaceDN w:val="0"/>
        <w:ind w:left="1000" w:firstLine="0"/>
        <w:rPr>
          <w:rFonts w:ascii="Meiryo UI" w:eastAsia="Meiryo UI" w:hAnsi="Meiryo UI" w:cs="Meiryo UI"/>
        </w:rPr>
      </w:pPr>
      <w:r w:rsidRPr="002B472D">
        <w:rPr>
          <w:rFonts w:ascii="Meiryo UI" w:eastAsia="Meiryo UI" w:hAnsi="Meiryo UI" w:cs="Meiryo UI" w:hint="eastAsia"/>
        </w:rPr>
        <w:t>租税特別措置法65条の7に記載する 『特定の資産の買換えの特例』 の適用可否を検討するのが一般的です。</w:t>
      </w:r>
    </w:p>
    <w:p w14:paraId="65A53441" w14:textId="786E6F98" w:rsidR="00257CB6" w:rsidRDefault="00257CB6" w:rsidP="00257CB6">
      <w:pPr>
        <w:pStyle w:val="3"/>
        <w:autoSpaceDE w:val="0"/>
        <w:autoSpaceDN w:val="0"/>
        <w:spacing w:line="300" w:lineRule="atLeast"/>
        <w:ind w:left="1000" w:firstLine="0"/>
        <w:rPr>
          <w:rFonts w:ascii="Meiryo UI" w:eastAsia="Meiryo UI" w:hAnsi="Meiryo UI" w:cs="Meiryo UI"/>
        </w:rPr>
      </w:pPr>
      <w:r w:rsidRPr="002B472D">
        <w:rPr>
          <w:rFonts w:ascii="Meiryo UI" w:eastAsia="Meiryo UI" w:hAnsi="Meiryo UI" w:cs="Meiryo UI" w:hint="eastAsia"/>
        </w:rPr>
        <w:t>特例を適用する場合は、受取差金を除き譲渡所得の</w:t>
      </w:r>
      <w:r w:rsidRPr="002B472D">
        <w:rPr>
          <w:rFonts w:ascii="Meiryo UI" w:eastAsia="Meiryo UI" w:hAnsi="Meiryo UI" w:cs="Meiryo UI"/>
        </w:rPr>
        <w:t>60%</w:t>
      </w:r>
      <w:r w:rsidRPr="002B472D">
        <w:rPr>
          <w:rFonts w:ascii="Meiryo UI" w:eastAsia="Meiryo UI" w:hAnsi="Meiryo UI" w:cs="Meiryo UI" w:hint="eastAsia"/>
        </w:rPr>
        <w:t>～</w:t>
      </w:r>
      <w:r w:rsidRPr="002B472D">
        <w:rPr>
          <w:rFonts w:ascii="Meiryo UI" w:eastAsia="Meiryo UI" w:hAnsi="Meiryo UI" w:cs="Meiryo UI"/>
        </w:rPr>
        <w:t>90%</w:t>
      </w:r>
      <w:r w:rsidRPr="002B472D">
        <w:rPr>
          <w:rFonts w:ascii="Meiryo UI" w:eastAsia="Meiryo UI" w:hAnsi="Meiryo UI" w:cs="Meiryo UI" w:hint="eastAsia"/>
        </w:rPr>
        <w:t>が繰延されますが、取得費が引き継がれるため、減価償却費は減額されます。</w:t>
      </w:r>
    </w:p>
    <w:p w14:paraId="322E07C7" w14:textId="77777777" w:rsidR="00024E9D" w:rsidRDefault="00450A90" w:rsidP="00223F81">
      <w:pPr>
        <w:pStyle w:val="3"/>
        <w:autoSpaceDE w:val="0"/>
        <w:autoSpaceDN w:val="0"/>
        <w:spacing w:beforeLines="100" w:before="240" w:line="300" w:lineRule="atLeast"/>
        <w:ind w:firstLine="199"/>
        <w:outlineLvl w:val="0"/>
        <w:rPr>
          <w:rFonts w:ascii="Meiryo UI" w:eastAsia="Meiryo UI" w:hAnsi="Meiryo UI" w:cs="Meiryo UI"/>
        </w:rPr>
      </w:pPr>
      <w:r w:rsidRPr="00995B27">
        <w:rPr>
          <w:rFonts w:ascii="Meiryo UI" w:eastAsia="Meiryo UI" w:hAnsi="Meiryo UI" w:cs="Meiryo UI" w:hint="eastAsia"/>
        </w:rPr>
        <w:t>H</w:t>
      </w:r>
      <w:r w:rsidR="001F5815">
        <w:rPr>
          <w:rFonts w:ascii="Meiryo UI" w:eastAsia="Meiryo UI" w:hAnsi="Meiryo UI" w:cs="Meiryo UI" w:hint="eastAsia"/>
        </w:rPr>
        <w:t>）</w:t>
      </w:r>
      <w:r w:rsidR="00B82691" w:rsidRPr="00995B27">
        <w:rPr>
          <w:rFonts w:ascii="Meiryo UI" w:eastAsia="Meiryo UI" w:hAnsi="Meiryo UI" w:cs="Meiryo UI" w:hint="eastAsia"/>
        </w:rPr>
        <w:t>経常収入等</w:t>
      </w:r>
    </w:p>
    <w:p w14:paraId="2AED1F62" w14:textId="77777777" w:rsidR="009F0DBE" w:rsidRPr="009F0DBE" w:rsidRDefault="009F0DBE" w:rsidP="009F0DBE">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一括借上げ(保証賃料)の場合は、一括借上げ業者(サブリーサー等)との契約内容を入力します｡</w:t>
      </w:r>
    </w:p>
    <w:p w14:paraId="65D9AE05" w14:textId="77777777" w:rsidR="00B82691" w:rsidRPr="00995B27" w:rsidRDefault="00B82691" w:rsidP="00995B27">
      <w:pPr>
        <w:pStyle w:val="3"/>
        <w:autoSpaceDE w:val="0"/>
        <w:autoSpaceDN w:val="0"/>
        <w:spacing w:line="300" w:lineRule="atLeast"/>
        <w:ind w:firstLine="600"/>
        <w:rPr>
          <w:rFonts w:ascii="Meiryo UI" w:eastAsia="Meiryo UI" w:hAnsi="Meiryo UI" w:cs="Meiryo UI"/>
        </w:rPr>
      </w:pPr>
      <w:r w:rsidRPr="00995B27">
        <w:rPr>
          <w:rFonts w:ascii="Meiryo UI" w:eastAsia="Meiryo UI" w:hAnsi="Meiryo UI" w:cs="Meiryo UI" w:hint="eastAsia"/>
        </w:rPr>
        <w:t>用途</w:t>
      </w:r>
    </w:p>
    <w:p w14:paraId="6AF5D13A" w14:textId="77777777" w:rsidR="00E73680" w:rsidRPr="00995B27" w:rsidRDefault="007B0C88" w:rsidP="007B0C88">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用途は自動表示されます｡</w:t>
      </w:r>
    </w:p>
    <w:p w14:paraId="73688EFC" w14:textId="77777777" w:rsidR="00B82691" w:rsidRPr="00995B27" w:rsidRDefault="00B82691" w:rsidP="00995B27">
      <w:pPr>
        <w:pStyle w:val="3"/>
        <w:autoSpaceDE w:val="0"/>
        <w:autoSpaceDN w:val="0"/>
        <w:spacing w:line="300" w:lineRule="atLeast"/>
        <w:ind w:firstLine="600"/>
        <w:outlineLvl w:val="0"/>
        <w:rPr>
          <w:rFonts w:ascii="Meiryo UI" w:eastAsia="Meiryo UI" w:hAnsi="Meiryo UI" w:cs="Meiryo UI"/>
        </w:rPr>
      </w:pPr>
      <w:r w:rsidRPr="00995B27">
        <w:rPr>
          <w:rFonts w:ascii="Meiryo UI" w:eastAsia="Meiryo UI" w:hAnsi="Meiryo UI" w:cs="Meiryo UI" w:hint="eastAsia"/>
        </w:rPr>
        <w:t>賃料区分</w:t>
      </w:r>
    </w:p>
    <w:p w14:paraId="0D424F90" w14:textId="77777777" w:rsidR="00E73680" w:rsidRPr="00995B27" w:rsidRDefault="00B82691" w:rsidP="007B0C88">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用途</w:t>
      </w:r>
      <w:r w:rsidR="00062638" w:rsidRPr="00995B27">
        <w:rPr>
          <w:rFonts w:ascii="Meiryo UI" w:eastAsia="Meiryo UI" w:hAnsi="Meiryo UI" w:cs="Meiryo UI" w:hint="eastAsia"/>
        </w:rPr>
        <w:t>ごと</w:t>
      </w:r>
      <w:r w:rsidRPr="00995B27">
        <w:rPr>
          <w:rFonts w:ascii="Meiryo UI" w:eastAsia="Meiryo UI" w:hAnsi="Meiryo UI" w:cs="Meiryo UI" w:hint="eastAsia"/>
        </w:rPr>
        <w:t>に 『保証賃料』 もしくは 『募集賃料』 を選択します｡</w:t>
      </w:r>
    </w:p>
    <w:p w14:paraId="43F2FE16" w14:textId="77777777" w:rsidR="00024E9D" w:rsidRPr="00995B27" w:rsidRDefault="00B82691" w:rsidP="007B0C88">
      <w:pPr>
        <w:pStyle w:val="3"/>
        <w:autoSpaceDE w:val="0"/>
        <w:autoSpaceDN w:val="0"/>
        <w:spacing w:line="300" w:lineRule="atLeast"/>
        <w:ind w:left="851" w:hanging="251"/>
        <w:outlineLvl w:val="0"/>
        <w:rPr>
          <w:rFonts w:ascii="Meiryo UI" w:eastAsia="Meiryo UI" w:hAnsi="Meiryo UI" w:cs="Meiryo UI"/>
        </w:rPr>
      </w:pPr>
      <w:r w:rsidRPr="00995B27">
        <w:rPr>
          <w:rFonts w:ascii="Meiryo UI" w:eastAsia="Meiryo UI" w:hAnsi="Meiryo UI" w:cs="Meiryo UI" w:hint="eastAsia"/>
        </w:rPr>
        <w:t>保証賃料</w:t>
      </w:r>
    </w:p>
    <w:p w14:paraId="5C0A635D" w14:textId="77777777" w:rsidR="00B82691" w:rsidRPr="00995B27" w:rsidRDefault="00B82691" w:rsidP="00995B27">
      <w:pPr>
        <w:pStyle w:val="3"/>
        <w:autoSpaceDE w:val="0"/>
        <w:autoSpaceDN w:val="0"/>
        <w:spacing w:line="300" w:lineRule="atLeast"/>
        <w:ind w:left="851" w:hanging="51"/>
        <w:rPr>
          <w:rFonts w:ascii="Meiryo UI" w:eastAsia="Meiryo UI" w:hAnsi="Meiryo UI" w:cs="Meiryo UI"/>
        </w:rPr>
      </w:pPr>
      <w:r w:rsidRPr="00995B27">
        <w:rPr>
          <w:rFonts w:ascii="Meiryo UI" w:eastAsia="Meiryo UI" w:hAnsi="Meiryo UI" w:cs="Meiryo UI" w:hint="eastAsia"/>
        </w:rPr>
        <w:t>賃貸マンションの場合</w:t>
      </w:r>
    </w:p>
    <w:p w14:paraId="1592CAAB" w14:textId="77777777" w:rsidR="00B82691"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管理業者等がマンションの管理業務を受託したうえ入居者に転貸することを条件に､マンションをオーナーから一括で借上げる場合を想定しています｡この場合の管理業者等をサブリーサーといいます｡</w:t>
      </w:r>
    </w:p>
    <w:p w14:paraId="3B75BA78" w14:textId="77777777" w:rsidR="00B82691"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募集家賃総額の10</w:t>
      </w:r>
      <w:r w:rsidR="00B82691" w:rsidRPr="00995B27">
        <w:rPr>
          <w:rFonts w:ascii="Meiryo UI" w:eastAsia="Meiryo UI" w:hAnsi="Meiryo UI" w:cs="Meiryo UI" w:hint="eastAsia"/>
        </w:rPr>
        <w:t>％程度を、借上げ経費としてサブリーサーに支払うのが一般的です｡</w:t>
      </w:r>
    </w:p>
    <w:p w14:paraId="2E7F57D9" w14:textId="77777777" w:rsidR="00B82691"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オーナーは空室リスクを回避できますが､契約更新(</w:t>
      </w:r>
      <w:r>
        <w:rPr>
          <w:rFonts w:ascii="Meiryo UI" w:eastAsia="Meiryo UI" w:hAnsi="Meiryo UI" w:cs="Meiryo UI" w:hint="eastAsia"/>
        </w:rPr>
        <w:t>通常は2～3</w:t>
      </w:r>
      <w:r w:rsidR="00B82691" w:rsidRPr="00995B27">
        <w:rPr>
          <w:rFonts w:ascii="Meiryo UI" w:eastAsia="Meiryo UI" w:hAnsi="Meiryo UI" w:cs="Meiryo UI" w:hint="eastAsia"/>
        </w:rPr>
        <w:t>年</w:t>
      </w:r>
      <w:r w:rsidR="00062638" w:rsidRPr="00995B27">
        <w:rPr>
          <w:rFonts w:ascii="Meiryo UI" w:eastAsia="Meiryo UI" w:hAnsi="Meiryo UI" w:cs="Meiryo UI" w:hint="eastAsia"/>
        </w:rPr>
        <w:t>ごと</w:t>
      </w:r>
      <w:r w:rsidR="00B82691" w:rsidRPr="00995B27">
        <w:rPr>
          <w:rFonts w:ascii="Meiryo UI" w:eastAsia="Meiryo UI" w:hAnsi="Meiryo UI" w:cs="Meiryo UI" w:hint="eastAsia"/>
        </w:rPr>
        <w:t>)時には､サブリーサーから家賃減額や改修工事を求められる可能性があるため､将来に</w:t>
      </w:r>
      <w:r w:rsidR="00062638" w:rsidRPr="00995B27">
        <w:rPr>
          <w:rFonts w:ascii="Meiryo UI" w:eastAsia="Meiryo UI" w:hAnsi="Meiryo UI" w:cs="Meiryo UI" w:hint="eastAsia"/>
        </w:rPr>
        <w:t>わたり</w:t>
      </w:r>
      <w:r w:rsidR="00B82691" w:rsidRPr="00995B27">
        <w:rPr>
          <w:rFonts w:ascii="Meiryo UI" w:eastAsia="Meiryo UI" w:hAnsi="Meiryo UI" w:cs="Meiryo UI" w:hint="eastAsia"/>
        </w:rPr>
        <w:t>一定の家賃が保証される</w:t>
      </w:r>
      <w:r w:rsidR="00062638" w:rsidRPr="00995B27">
        <w:rPr>
          <w:rFonts w:ascii="Meiryo UI" w:eastAsia="Meiryo UI" w:hAnsi="Meiryo UI" w:cs="Meiryo UI" w:hint="eastAsia"/>
        </w:rPr>
        <w:t>わけ</w:t>
      </w:r>
      <w:r w:rsidR="00B82691" w:rsidRPr="00995B27">
        <w:rPr>
          <w:rFonts w:ascii="Meiryo UI" w:eastAsia="Meiryo UI" w:hAnsi="Meiryo UI" w:cs="Meiryo UI" w:hint="eastAsia"/>
        </w:rPr>
        <w:t>ではありません｡</w:t>
      </w:r>
    </w:p>
    <w:p w14:paraId="6659F9E5" w14:textId="77777777" w:rsidR="00B82691"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サブリーサーが礼金､保証金等をオーナーに支払う場合は､その入金が確定的なため､当該金額は調達資金額に算入されます｡</w:t>
      </w:r>
    </w:p>
    <w:p w14:paraId="24D4ACC5" w14:textId="77777777" w:rsidR="00024E9D" w:rsidRPr="00995B27"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稼働率は､免責期間がある初年度を除き100</w:t>
      </w:r>
      <w:r w:rsidR="00B82691" w:rsidRPr="00995B27">
        <w:rPr>
          <w:rFonts w:ascii="Meiryo UI" w:eastAsia="Meiryo UI" w:hAnsi="Meiryo UI" w:cs="Meiryo UI" w:hint="eastAsia"/>
        </w:rPr>
        <w:t>％となります｡初年度は免責条件に基づき別途算定します｡</w:t>
      </w:r>
    </w:p>
    <w:p w14:paraId="0DF4CE99" w14:textId="77777777" w:rsidR="00B82691" w:rsidRPr="00995B27" w:rsidRDefault="00B82691" w:rsidP="00995B27">
      <w:pPr>
        <w:pStyle w:val="3"/>
        <w:autoSpaceDE w:val="0"/>
        <w:autoSpaceDN w:val="0"/>
        <w:spacing w:line="300" w:lineRule="atLeast"/>
        <w:ind w:left="851" w:hanging="51"/>
        <w:outlineLvl w:val="0"/>
        <w:rPr>
          <w:rFonts w:ascii="Meiryo UI" w:eastAsia="Meiryo UI" w:hAnsi="Meiryo UI" w:cs="Meiryo UI"/>
        </w:rPr>
      </w:pPr>
      <w:r w:rsidRPr="00995B27">
        <w:rPr>
          <w:rFonts w:ascii="Meiryo UI" w:eastAsia="Meiryo UI" w:hAnsi="Meiryo UI" w:cs="Meiryo UI" w:hint="eastAsia"/>
        </w:rPr>
        <w:t>非住宅(店舗､事務所等)の場合</w:t>
      </w:r>
    </w:p>
    <w:p w14:paraId="03A66C92" w14:textId="77777777" w:rsidR="00B82691"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テナントが当該用途部分を借上げることが､開業までに確定している場合を想定しています｡</w:t>
      </w:r>
    </w:p>
    <w:p w14:paraId="229FDE3B" w14:textId="77777777" w:rsidR="00B82691"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lastRenderedPageBreak/>
        <w:t>＊</w:t>
      </w:r>
      <w:r>
        <w:rPr>
          <w:rFonts w:ascii="Meiryo UI" w:eastAsia="Meiryo UI" w:hAnsi="Meiryo UI" w:cs="Meiryo UI" w:hint="eastAsia"/>
        </w:rPr>
        <w:tab/>
      </w:r>
      <w:r w:rsidR="00B82691" w:rsidRPr="00995B27">
        <w:rPr>
          <w:rFonts w:ascii="Meiryo UI" w:eastAsia="Meiryo UI" w:hAnsi="Meiryo UI" w:cs="Meiryo UI" w:hint="eastAsia"/>
        </w:rPr>
        <w:t>通常はテナントが途中退去や倒産しない限り､一定家賃が契約満了まで確定します｡</w:t>
      </w:r>
    </w:p>
    <w:p w14:paraId="6A1D31F5" w14:textId="77777777" w:rsidR="00B82691"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テナントが礼金や保証金､協力金等をオーナーに支払う場合はその入金が確定的なため､当該金額は調達資金額に算入されます｡</w:t>
      </w:r>
    </w:p>
    <w:p w14:paraId="7D126A81" w14:textId="77777777" w:rsidR="00E53066" w:rsidRPr="00995B27" w:rsidRDefault="007B0C88" w:rsidP="00CA255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稼働率は､免責期間がある場合の初年度を除き100</w:t>
      </w:r>
      <w:r w:rsidR="00B82691" w:rsidRPr="00995B27">
        <w:rPr>
          <w:rFonts w:ascii="Meiryo UI" w:eastAsia="Meiryo UI" w:hAnsi="Meiryo UI" w:cs="Meiryo UI" w:hint="eastAsia"/>
        </w:rPr>
        <w:t>％となります｡</w:t>
      </w:r>
    </w:p>
    <w:p w14:paraId="468CC349" w14:textId="77777777" w:rsidR="00B82691" w:rsidRPr="00995B27" w:rsidRDefault="00B82691" w:rsidP="00CA2558">
      <w:pPr>
        <w:pStyle w:val="3"/>
        <w:tabs>
          <w:tab w:val="left" w:pos="-3900"/>
        </w:tabs>
        <w:autoSpaceDE w:val="0"/>
        <w:autoSpaceDN w:val="0"/>
        <w:spacing w:line="300" w:lineRule="atLeast"/>
        <w:ind w:left="1276" w:hanging="716"/>
        <w:rPr>
          <w:rFonts w:ascii="Meiryo UI" w:eastAsia="Meiryo UI" w:hAnsi="Meiryo UI" w:cs="Meiryo UI"/>
        </w:rPr>
      </w:pPr>
      <w:r w:rsidRPr="00995B27">
        <w:rPr>
          <w:rFonts w:ascii="Meiryo UI" w:eastAsia="Meiryo UI" w:hAnsi="Meiryo UI" w:cs="Meiryo UI" w:hint="eastAsia"/>
        </w:rPr>
        <w:t>[参考</w:t>
      </w:r>
      <w:r w:rsidR="007B0C88">
        <w:rPr>
          <w:rFonts w:ascii="Meiryo UI" w:eastAsia="Meiryo UI" w:hAnsi="Meiryo UI" w:cs="Meiryo UI" w:hint="eastAsia"/>
        </w:rPr>
        <w:t>]</w:t>
      </w:r>
      <w:r w:rsidR="007B0C88">
        <w:rPr>
          <w:rFonts w:ascii="Meiryo UI" w:eastAsia="Meiryo UI" w:hAnsi="Meiryo UI" w:cs="Meiryo UI" w:hint="eastAsia"/>
        </w:rPr>
        <w:tab/>
      </w:r>
      <w:r w:rsidRPr="00995B27">
        <w:rPr>
          <w:rFonts w:ascii="Meiryo UI" w:eastAsia="Meiryo UI" w:hAnsi="Meiryo UI" w:cs="Meiryo UI" w:hint="eastAsia"/>
        </w:rPr>
        <w:t>免責とは､開業直後のオーナーへの家賃支払が一定期間減免もしくは免除されることをいいます｡</w:t>
      </w:r>
    </w:p>
    <w:p w14:paraId="212C9B11" w14:textId="77777777" w:rsidR="00E53066" w:rsidRPr="00995B27" w:rsidRDefault="00B82691" w:rsidP="00CA2558">
      <w:pPr>
        <w:pStyle w:val="3"/>
        <w:tabs>
          <w:tab w:val="left" w:pos="-2600"/>
        </w:tabs>
        <w:autoSpaceDE w:val="0"/>
        <w:autoSpaceDN w:val="0"/>
        <w:spacing w:line="300" w:lineRule="atLeast"/>
        <w:ind w:left="1276" w:firstLine="0"/>
        <w:rPr>
          <w:rFonts w:ascii="Meiryo UI" w:eastAsia="Meiryo UI" w:hAnsi="Meiryo UI" w:cs="Meiryo UI"/>
        </w:rPr>
      </w:pPr>
      <w:r w:rsidRPr="00995B27">
        <w:rPr>
          <w:rFonts w:ascii="Meiryo UI" w:eastAsia="Meiryo UI" w:hAnsi="Meiryo UI" w:cs="Meiryo UI" w:hint="eastAsia"/>
        </w:rPr>
        <w:t>免責期間内の家賃支払が</w:t>
      </w:r>
      <w:r w:rsidR="00024E9D" w:rsidRPr="00995B27">
        <w:rPr>
          <w:rFonts w:ascii="Meiryo UI" w:eastAsia="Meiryo UI" w:hAnsi="Meiryo UI" w:cs="Meiryo UI" w:hint="eastAsia"/>
        </w:rPr>
        <w:t>全額</w:t>
      </w:r>
      <w:r w:rsidRPr="00995B27">
        <w:rPr>
          <w:rFonts w:ascii="Meiryo UI" w:eastAsia="Meiryo UI" w:hAnsi="Meiryo UI" w:cs="Meiryo UI" w:hint="eastAsia"/>
        </w:rPr>
        <w:t>免除の場合､免責期間をフリーレント期間という場合もあります｡</w:t>
      </w:r>
    </w:p>
    <w:p w14:paraId="4745A2F5" w14:textId="77777777" w:rsidR="00B82691" w:rsidRPr="00995B27" w:rsidRDefault="00B82691" w:rsidP="00995B27">
      <w:pPr>
        <w:pStyle w:val="3"/>
        <w:autoSpaceDE w:val="0"/>
        <w:autoSpaceDN w:val="0"/>
        <w:spacing w:line="300" w:lineRule="atLeast"/>
        <w:ind w:left="851" w:hanging="251"/>
        <w:outlineLvl w:val="0"/>
        <w:rPr>
          <w:rFonts w:ascii="Meiryo UI" w:eastAsia="Meiryo UI" w:hAnsi="Meiryo UI" w:cs="Meiryo UI"/>
        </w:rPr>
      </w:pPr>
      <w:r w:rsidRPr="00995B27">
        <w:rPr>
          <w:rFonts w:ascii="Meiryo UI" w:eastAsia="Meiryo UI" w:hAnsi="Meiryo UI" w:cs="Meiryo UI" w:hint="eastAsia"/>
        </w:rPr>
        <w:t>募集賃料</w:t>
      </w:r>
    </w:p>
    <w:p w14:paraId="55896B4B" w14:textId="77777777" w:rsidR="00B82691"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サブリーサーやテナントによる一括借上げではなく､オーナー自ら､もしくは不動産業者等に委託して､入居者やテナントの募集､管理を行います｡</w:t>
      </w:r>
    </w:p>
    <w:p w14:paraId="13E5F15E" w14:textId="77777777" w:rsidR="00B82691"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空室リスクや家賃下落リスクは回避できませんが､経費が節減できる場合があります｡</w:t>
      </w:r>
    </w:p>
    <w:p w14:paraId="776963CF" w14:textId="77777777" w:rsidR="00E53066" w:rsidRPr="00995B27"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礼金や保証金､協力金がオーナーに支払われる場合であっても､一括借上げのような確実性が</w:t>
      </w:r>
      <w:r w:rsidR="00062638" w:rsidRPr="00995B27">
        <w:rPr>
          <w:rFonts w:ascii="Meiryo UI" w:eastAsia="Meiryo UI" w:hAnsi="Meiryo UI" w:cs="Meiryo UI" w:hint="eastAsia"/>
        </w:rPr>
        <w:t>ない</w:t>
      </w:r>
      <w:r w:rsidR="00B82691" w:rsidRPr="00995B27">
        <w:rPr>
          <w:rFonts w:ascii="Meiryo UI" w:eastAsia="Meiryo UI" w:hAnsi="Meiryo UI" w:cs="Meiryo UI" w:hint="eastAsia"/>
        </w:rPr>
        <w:t>ため当該金額は調達資金額に算入されません｡</w:t>
      </w:r>
    </w:p>
    <w:p w14:paraId="2126F30A" w14:textId="77777777" w:rsidR="00B82691" w:rsidRPr="00995B27" w:rsidRDefault="00B82691" w:rsidP="00995B27">
      <w:pPr>
        <w:pStyle w:val="3"/>
        <w:autoSpaceDE w:val="0"/>
        <w:autoSpaceDN w:val="0"/>
        <w:spacing w:line="300" w:lineRule="atLeast"/>
        <w:ind w:left="856" w:hanging="456"/>
        <w:rPr>
          <w:rFonts w:ascii="Meiryo UI" w:eastAsia="Meiryo UI" w:hAnsi="Meiryo UI" w:cs="Meiryo UI"/>
        </w:rPr>
      </w:pPr>
      <w:r w:rsidRPr="00995B27">
        <w:rPr>
          <w:rFonts w:ascii="Meiryo UI" w:eastAsia="Meiryo UI" w:hAnsi="Meiryo UI" w:cs="Meiryo UI" w:hint="eastAsia"/>
        </w:rPr>
        <w:t>□</w:t>
      </w:r>
      <w:r w:rsidR="007B0C88">
        <w:rPr>
          <w:rFonts w:ascii="Meiryo UI" w:eastAsia="Meiryo UI" w:hAnsi="Meiryo UI" w:cs="Meiryo UI" w:hint="eastAsia"/>
        </w:rPr>
        <w:t xml:space="preserve"> </w:t>
      </w:r>
      <w:r w:rsidRPr="00995B27">
        <w:rPr>
          <w:rFonts w:ascii="Meiryo UI" w:eastAsia="Meiryo UI" w:hAnsi="Meiryo UI" w:cs="Meiryo UI" w:hint="eastAsia"/>
        </w:rPr>
        <w:t>賃貸面積</w:t>
      </w:r>
    </w:p>
    <w:p w14:paraId="6E467D67" w14:textId="77777777" w:rsidR="00E53066" w:rsidRPr="00995B27" w:rsidRDefault="007B0C88" w:rsidP="007B0C88">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賃貸面積は自動表示されます｡</w:t>
      </w:r>
    </w:p>
    <w:p w14:paraId="2145D028"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7B0C88">
        <w:rPr>
          <w:rFonts w:ascii="Meiryo UI" w:eastAsia="Meiryo UI" w:hAnsi="Meiryo UI" w:cs="Meiryo UI" w:hint="eastAsia"/>
        </w:rPr>
        <w:t xml:space="preserve"> </w:t>
      </w:r>
      <w:r w:rsidRPr="00995B27">
        <w:rPr>
          <w:rFonts w:ascii="Meiryo UI" w:eastAsia="Meiryo UI" w:hAnsi="Meiryo UI" w:cs="Meiryo UI" w:hint="eastAsia"/>
        </w:rPr>
        <w:t xml:space="preserve">賃料(満室時) </w:t>
      </w:r>
    </w:p>
    <w:p w14:paraId="0E4F4C33" w14:textId="77777777" w:rsidR="00B82691" w:rsidRPr="00995B27" w:rsidRDefault="00B82691" w:rsidP="00995B27">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賃貸マンション一括借上げの場合は､サブリーサーへの借上げ経費を控除した賃貸料を入力します｡</w:t>
      </w:r>
    </w:p>
    <w:p w14:paraId="132B06D0" w14:textId="77777777" w:rsidR="00794C1D"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1202AB">
        <w:rPr>
          <w:rFonts w:ascii="Meiryo UI" w:eastAsia="Meiryo UI" w:hAnsi="Meiryo UI" w:cs="Meiryo UI" w:hint="eastAsia"/>
        </w:rPr>
        <w:t>賃貸マンション一括借上げの場合は､保証賃料は概ね募集賃料</w:t>
      </w:r>
      <w:r w:rsidR="001202AB" w:rsidRPr="001B6AE0">
        <w:rPr>
          <w:rFonts w:ascii="Meiryo UI" w:eastAsia="Meiryo UI" w:hAnsi="Meiryo UI" w:cs="Meiryo UI" w:hint="eastAsia"/>
        </w:rPr>
        <w:t>の</w:t>
      </w:r>
      <w:r w:rsidR="00726437" w:rsidRPr="001B6AE0">
        <w:rPr>
          <w:rFonts w:ascii="Meiryo UI" w:eastAsia="Meiryo UI" w:hAnsi="Meiryo UI" w:cs="Meiryo UI" w:hint="eastAsia"/>
        </w:rPr>
        <w:t>9</w:t>
      </w:r>
      <w:r w:rsidR="00726437" w:rsidRPr="001B6AE0">
        <w:rPr>
          <w:rFonts w:ascii="Meiryo UI" w:eastAsia="Meiryo UI" w:hAnsi="Meiryo UI" w:cs="Meiryo UI"/>
        </w:rPr>
        <w:t>0</w:t>
      </w:r>
      <w:r w:rsidR="00B82691" w:rsidRPr="001B6AE0">
        <w:rPr>
          <w:rFonts w:ascii="Meiryo UI" w:eastAsia="Meiryo UI" w:hAnsi="Meiryo UI" w:cs="Meiryo UI" w:hint="eastAsia"/>
        </w:rPr>
        <w:t>％</w:t>
      </w:r>
      <w:r w:rsidR="00B82691" w:rsidRPr="00995B27">
        <w:rPr>
          <w:rFonts w:ascii="Meiryo UI" w:eastAsia="Meiryo UI" w:hAnsi="Meiryo UI" w:cs="Meiryo UI" w:hint="eastAsia"/>
        </w:rPr>
        <w:t>程度となります｡</w:t>
      </w:r>
    </w:p>
    <w:p w14:paraId="74B11B92" w14:textId="6BAB19A2" w:rsidR="00F03E46" w:rsidRPr="001B6AE0" w:rsidRDefault="00F03E46" w:rsidP="00F03E46">
      <w:pPr>
        <w:pStyle w:val="3"/>
        <w:tabs>
          <w:tab w:val="left" w:pos="1260"/>
        </w:tabs>
        <w:autoSpaceDE w:val="0"/>
        <w:autoSpaceDN w:val="0"/>
        <w:spacing w:line="300" w:lineRule="atLeast"/>
        <w:ind w:left="1260" w:hanging="238"/>
        <w:rPr>
          <w:rFonts w:ascii="Meiryo UI" w:eastAsia="Meiryo UI" w:hAnsi="Meiryo UI" w:cs="Meiryo UI"/>
        </w:rPr>
      </w:pPr>
      <w:r w:rsidRPr="00752C65">
        <w:rPr>
          <w:rFonts w:ascii="Meiryo UI" w:eastAsia="Meiryo UI" w:hAnsi="Meiryo UI" w:cs="Meiryo UI" w:hint="eastAsia"/>
        </w:rPr>
        <w:t>＊事業主(オ</w:t>
      </w:r>
      <w:r w:rsidRPr="001B6AE0">
        <w:rPr>
          <w:rFonts w:ascii="Meiryo UI" w:eastAsia="Meiryo UI" w:hAnsi="Meiryo UI" w:cs="Meiryo UI" w:hint="eastAsia"/>
        </w:rPr>
        <w:t>ーナー)が適格請求書発行事業者でない場合は、借手である事業者は非住宅の家賃等(賃料、共益費、礼金、更新料)にかかる仕入税額控除ができないため、非住宅の家賃等にかかる消費税相当額の減額を求める可能性に留意します。</w:t>
      </w:r>
    </w:p>
    <w:p w14:paraId="497BB137" w14:textId="77777777" w:rsidR="00F03E46" w:rsidRPr="00995B27" w:rsidRDefault="00F03E46" w:rsidP="00A76C55">
      <w:pPr>
        <w:pStyle w:val="3"/>
        <w:autoSpaceDE w:val="0"/>
        <w:autoSpaceDN w:val="0"/>
        <w:spacing w:line="300" w:lineRule="atLeast"/>
        <w:ind w:left="1276" w:firstLine="0"/>
        <w:rPr>
          <w:rFonts w:ascii="Meiryo UI" w:eastAsia="Meiryo UI" w:hAnsi="Meiryo UI" w:cs="Meiryo UI"/>
        </w:rPr>
      </w:pPr>
      <w:r w:rsidRPr="001B6AE0">
        <w:rPr>
          <w:rFonts w:ascii="Meiryo UI" w:eastAsia="Meiryo UI" w:hAnsi="Meiryo UI" w:cs="Meiryo UI" w:hint="eastAsia"/>
        </w:rPr>
        <w:t>事業主(オーナー)が適格請求書発行事業者であるか否かは</w:t>
      </w:r>
      <w:r w:rsidR="00A76C55" w:rsidRPr="001B6AE0">
        <w:rPr>
          <w:rFonts w:ascii="Meiryo UI" w:eastAsia="Meiryo UI" w:hAnsi="Meiryo UI" w:cs="Meiryo UI" w:hint="eastAsia"/>
        </w:rPr>
        <w:t xml:space="preserve"> </w:t>
      </w:r>
      <w:r w:rsidR="00CA61B6" w:rsidRPr="001B6AE0">
        <w:rPr>
          <w:rFonts w:ascii="Meiryo UI" w:eastAsia="Meiryo UI" w:hAnsi="Meiryo UI" w:cs="Meiryo UI" w:hint="eastAsia"/>
        </w:rPr>
        <w:t>『入力(</w:t>
      </w:r>
      <w:r w:rsidR="00A76C55" w:rsidRPr="001B6AE0">
        <w:rPr>
          <w:rFonts w:ascii="Meiryo UI" w:eastAsia="Meiryo UI" w:hAnsi="Meiryo UI" w:cs="Meiryo UI" w:hint="eastAsia"/>
        </w:rPr>
        <w:t>4</w:t>
      </w:r>
      <w:r w:rsidR="00CA61B6" w:rsidRPr="001B6AE0">
        <w:rPr>
          <w:rFonts w:ascii="Meiryo UI" w:eastAsia="Meiryo UI" w:hAnsi="Meiryo UI" w:cs="Meiryo UI"/>
        </w:rPr>
        <w:t>)</w:t>
      </w:r>
      <w:r w:rsidR="00A76C55" w:rsidRPr="001B6AE0">
        <w:rPr>
          <w:rFonts w:ascii="Meiryo UI" w:eastAsia="Meiryo UI" w:hAnsi="Meiryo UI" w:cs="Meiryo UI" w:hint="eastAsia"/>
        </w:rPr>
        <w:t>』</w:t>
      </w:r>
      <w:r w:rsidR="00CA61B6" w:rsidRPr="001B6AE0">
        <w:rPr>
          <w:rFonts w:ascii="Meiryo UI" w:eastAsia="Meiryo UI" w:hAnsi="Meiryo UI" w:cs="Meiryo UI" w:hint="eastAsia"/>
        </w:rPr>
        <w:t xml:space="preserve"> </w:t>
      </w:r>
      <w:r w:rsidRPr="001B6AE0">
        <w:rPr>
          <w:rFonts w:ascii="Meiryo UI" w:eastAsia="Meiryo UI" w:hAnsi="Meiryo UI" w:cs="Meiryo UI" w:hint="eastAsia"/>
        </w:rPr>
        <w:t>の</w:t>
      </w:r>
      <w:r w:rsidRPr="001B6AE0">
        <w:rPr>
          <w:rFonts w:ascii="Meiryo UI" w:eastAsia="Meiryo UI" w:hAnsi="Meiryo UI" w:cs="Meiryo UI"/>
        </w:rPr>
        <w:t>K</w:t>
      </w:r>
      <w:r w:rsidRPr="001B6AE0">
        <w:rPr>
          <w:rFonts w:ascii="Meiryo UI" w:eastAsia="Meiryo UI" w:hAnsi="Meiryo UI" w:cs="Meiryo UI" w:hint="eastAsia"/>
        </w:rPr>
        <w:t>-2)での入力に依存します。</w:t>
      </w:r>
    </w:p>
    <w:p w14:paraId="294A6A84" w14:textId="77777777" w:rsidR="00B82691" w:rsidRPr="00995B27" w:rsidRDefault="00B82691" w:rsidP="00995B27">
      <w:pPr>
        <w:pStyle w:val="3"/>
        <w:autoSpaceDE w:val="0"/>
        <w:autoSpaceDN w:val="0"/>
        <w:spacing w:line="300" w:lineRule="atLeast"/>
        <w:ind w:left="1500" w:hanging="1100"/>
        <w:rPr>
          <w:rFonts w:ascii="Meiryo UI" w:eastAsia="Meiryo UI" w:hAnsi="Meiryo UI" w:cs="Meiryo UI"/>
        </w:rPr>
      </w:pPr>
      <w:r w:rsidRPr="00995B27">
        <w:rPr>
          <w:rFonts w:ascii="Meiryo UI" w:eastAsia="Meiryo UI" w:hAnsi="Meiryo UI" w:cs="Meiryo UI" w:hint="eastAsia"/>
        </w:rPr>
        <w:t>□</w:t>
      </w:r>
      <w:r w:rsidR="007B0C88">
        <w:rPr>
          <w:rFonts w:ascii="Meiryo UI" w:eastAsia="Meiryo UI" w:hAnsi="Meiryo UI" w:cs="Meiryo UI" w:hint="eastAsia"/>
        </w:rPr>
        <w:t xml:space="preserve"> </w:t>
      </w:r>
      <w:r w:rsidRPr="00995B27">
        <w:rPr>
          <w:rFonts w:ascii="Meiryo UI" w:eastAsia="Meiryo UI" w:hAnsi="Meiryo UI" w:cs="Meiryo UI" w:hint="eastAsia"/>
        </w:rPr>
        <w:t xml:space="preserve">共益費(満室時) </w:t>
      </w:r>
    </w:p>
    <w:p w14:paraId="26E51422" w14:textId="77777777" w:rsidR="00B82691" w:rsidRPr="00995B27" w:rsidRDefault="00B82691" w:rsidP="00995B27">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管理組合等に支払う管理・共益費に充当するために受け取る共益費を入力します｡</w:t>
      </w:r>
    </w:p>
    <w:p w14:paraId="3D422F73" w14:textId="57C177E5" w:rsidR="00B82691" w:rsidRPr="00995B27" w:rsidRDefault="00B82691" w:rsidP="00995B27">
      <w:pPr>
        <w:pStyle w:val="3"/>
        <w:autoSpaceDE w:val="0"/>
        <w:autoSpaceDN w:val="0"/>
        <w:spacing w:line="300" w:lineRule="atLeast"/>
        <w:ind w:left="1000" w:firstLine="0"/>
        <w:rPr>
          <w:rFonts w:ascii="Meiryo UI" w:eastAsia="Meiryo UI" w:hAnsi="Meiryo UI" w:cs="Meiryo UI"/>
        </w:rPr>
      </w:pPr>
      <w:r w:rsidRPr="00697D8D">
        <w:rPr>
          <w:rFonts w:ascii="Meiryo UI" w:eastAsia="Meiryo UI" w:hAnsi="Meiryo UI" w:cs="Meiryo UI" w:hint="eastAsia"/>
        </w:rPr>
        <w:lastRenderedPageBreak/>
        <w:t>修繕積立金はオ</w:t>
      </w:r>
      <w:r w:rsidRPr="00995B27">
        <w:rPr>
          <w:rFonts w:ascii="Meiryo UI" w:eastAsia="Meiryo UI" w:hAnsi="Meiryo UI" w:cs="Meiryo UI" w:hint="eastAsia"/>
        </w:rPr>
        <w:t>ーナー負担となるのが一般的です。</w:t>
      </w:r>
    </w:p>
    <w:p w14:paraId="2F23131D" w14:textId="77777777" w:rsidR="00E53066" w:rsidRPr="00995B27" w:rsidRDefault="007B0C88" w:rsidP="007B0C88">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共益費は賃料に含まれる場合があります｡</w:t>
      </w:r>
    </w:p>
    <w:p w14:paraId="6FA10C2F"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7B0C88">
        <w:rPr>
          <w:rFonts w:ascii="Meiryo UI" w:eastAsia="Meiryo UI" w:hAnsi="Meiryo UI" w:cs="Meiryo UI" w:hint="eastAsia"/>
        </w:rPr>
        <w:t xml:space="preserve"> </w:t>
      </w:r>
      <w:r w:rsidRPr="00995B27">
        <w:rPr>
          <w:rFonts w:ascii="Meiryo UI" w:eastAsia="Meiryo UI" w:hAnsi="Meiryo UI" w:cs="Meiryo UI" w:hint="eastAsia"/>
        </w:rPr>
        <w:t xml:space="preserve">礼金(償却金) </w:t>
      </w:r>
    </w:p>
    <w:p w14:paraId="105D6050" w14:textId="77777777" w:rsidR="00B82691"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返済する必要のない収益金を入力します｡</w:t>
      </w:r>
    </w:p>
    <w:p w14:paraId="69448CA4" w14:textId="77777777" w:rsidR="00E53066" w:rsidRPr="00995B27"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敷金の敷引部分については返済しないことが当初から確定するため､礼金に入力します｡</w:t>
      </w:r>
    </w:p>
    <w:p w14:paraId="05D45689"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賃料比</w:t>
      </w:r>
    </w:p>
    <w:p w14:paraId="3E0868E9" w14:textId="77777777" w:rsidR="00B82691" w:rsidRPr="00995B27" w:rsidRDefault="00B82691" w:rsidP="00995B27">
      <w:pPr>
        <w:pStyle w:val="3"/>
        <w:autoSpaceDE w:val="0"/>
        <w:autoSpaceDN w:val="0"/>
        <w:spacing w:line="300" w:lineRule="atLeast"/>
        <w:ind w:left="1200" w:hanging="200"/>
        <w:rPr>
          <w:rFonts w:ascii="Meiryo UI" w:eastAsia="Meiryo UI" w:hAnsi="Meiryo UI" w:cs="Meiryo UI"/>
        </w:rPr>
      </w:pPr>
      <w:r w:rsidRPr="00995B27">
        <w:rPr>
          <w:rFonts w:ascii="Meiryo UI" w:eastAsia="Meiryo UI" w:hAnsi="Meiryo UI" w:cs="Meiryo UI" w:hint="eastAsia"/>
        </w:rPr>
        <w:t>礼金が賃料の何ヵ月分であるかを入力します｡</w:t>
      </w:r>
    </w:p>
    <w:p w14:paraId="63AD93C0" w14:textId="77777777" w:rsidR="00B82691" w:rsidRPr="00995B27" w:rsidRDefault="007B0C88" w:rsidP="007B0C88">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賃貸マンション一括借上げの場合は､入居者からの礼金はサブリーサーが全額取得し､オーナーに対して礼金が支払われないのが一般的です｡</w:t>
      </w:r>
    </w:p>
    <w:p w14:paraId="150A162D"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償却期間</w:t>
      </w:r>
    </w:p>
    <w:p w14:paraId="3F0185A1" w14:textId="77777777" w:rsidR="00024E9D" w:rsidRPr="00995B27" w:rsidRDefault="00B82691" w:rsidP="007B0C88">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特段の契約が</w:t>
      </w:r>
      <w:r w:rsidR="00062638" w:rsidRPr="00995B27">
        <w:rPr>
          <w:rFonts w:ascii="Meiryo UI" w:eastAsia="Meiryo UI" w:hAnsi="Meiryo UI" w:cs="Meiryo UI" w:hint="eastAsia"/>
        </w:rPr>
        <w:t>ない</w:t>
      </w:r>
      <w:r w:rsidRPr="00995B27">
        <w:rPr>
          <w:rFonts w:ascii="Meiryo UI" w:eastAsia="Meiryo UI" w:hAnsi="Meiryo UI" w:cs="Meiryo UI" w:hint="eastAsia"/>
        </w:rPr>
        <w:t>限り､通常は 『</w:t>
      </w:r>
      <w:r w:rsidR="007B0C88">
        <w:rPr>
          <w:rFonts w:ascii="Meiryo UI" w:eastAsia="Meiryo UI" w:hAnsi="Meiryo UI" w:cs="Meiryo UI" w:hint="eastAsia"/>
        </w:rPr>
        <w:t>0</w:t>
      </w:r>
      <w:r w:rsidRPr="00995B27">
        <w:rPr>
          <w:rFonts w:ascii="Meiryo UI" w:eastAsia="Meiryo UI" w:hAnsi="Meiryo UI" w:cs="Meiryo UI" w:hint="eastAsia"/>
        </w:rPr>
        <w:t>』</w:t>
      </w:r>
      <w:r w:rsidR="00CA033F">
        <w:rPr>
          <w:rFonts w:ascii="Meiryo UI" w:eastAsia="Meiryo UI" w:hAnsi="Meiryo UI" w:cs="Meiryo UI" w:hint="eastAsia"/>
        </w:rPr>
        <w:t xml:space="preserve"> </w:t>
      </w:r>
      <w:r w:rsidR="00D522D6">
        <w:rPr>
          <w:rFonts w:ascii="Meiryo UI" w:eastAsia="Meiryo UI" w:hAnsi="Meiryo UI" w:cs="Meiryo UI" w:hint="eastAsia"/>
        </w:rPr>
        <w:t>年間</w:t>
      </w:r>
      <w:r w:rsidRPr="00995B27">
        <w:rPr>
          <w:rFonts w:ascii="Meiryo UI" w:eastAsia="Meiryo UI" w:hAnsi="Meiryo UI" w:cs="Meiryo UI" w:hint="eastAsia"/>
        </w:rPr>
        <w:t>(収益発生年に償却)を入力します｡</w:t>
      </w:r>
    </w:p>
    <w:p w14:paraId="38703DB1" w14:textId="77777777" w:rsidR="00B82691"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 xml:space="preserve">募集賃料の場合は入力内容にかかわらず </w:t>
      </w:r>
      <w:r>
        <w:rPr>
          <w:rFonts w:ascii="Meiryo UI" w:eastAsia="Meiryo UI" w:hAnsi="Meiryo UI" w:cs="Meiryo UI" w:hint="eastAsia"/>
        </w:rPr>
        <w:t>『0</w:t>
      </w:r>
      <w:r w:rsidR="00B82691" w:rsidRPr="00995B27">
        <w:rPr>
          <w:rFonts w:ascii="Meiryo UI" w:eastAsia="Meiryo UI" w:hAnsi="Meiryo UI" w:cs="Meiryo UI" w:hint="eastAsia"/>
        </w:rPr>
        <w:t>』</w:t>
      </w:r>
      <w:r w:rsidR="00CA033F">
        <w:rPr>
          <w:rFonts w:ascii="Meiryo UI" w:eastAsia="Meiryo UI" w:hAnsi="Meiryo UI" w:cs="Meiryo UI" w:hint="eastAsia"/>
        </w:rPr>
        <w:t xml:space="preserve"> 年</w:t>
      </w:r>
      <w:r w:rsidR="00D522D6">
        <w:rPr>
          <w:rFonts w:ascii="Meiryo UI" w:eastAsia="Meiryo UI" w:hAnsi="Meiryo UI" w:cs="Meiryo UI" w:hint="eastAsia"/>
        </w:rPr>
        <w:t>間</w:t>
      </w:r>
      <w:r w:rsidR="00B82691" w:rsidRPr="00995B27">
        <w:rPr>
          <w:rFonts w:ascii="Meiryo UI" w:eastAsia="Meiryo UI" w:hAnsi="Meiryo UI" w:cs="Meiryo UI" w:hint="eastAsia"/>
        </w:rPr>
        <w:t>(収益発生年に一括償却)とみなします｡</w:t>
      </w:r>
    </w:p>
    <w:p w14:paraId="44FB7EBA" w14:textId="77777777" w:rsidR="00E53066" w:rsidRPr="00995B27" w:rsidRDefault="007B0C88" w:rsidP="007B0C88">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非住宅の場合､礼金に償却期間が定められる場合があります｡その場合は償却期間に</w:t>
      </w:r>
      <w:r w:rsidR="00062638" w:rsidRPr="00995B27">
        <w:rPr>
          <w:rFonts w:ascii="Meiryo UI" w:eastAsia="Meiryo UI" w:hAnsi="Meiryo UI" w:cs="Meiryo UI" w:hint="eastAsia"/>
        </w:rPr>
        <w:t>わたり</w:t>
      </w:r>
      <w:r w:rsidR="00B82691" w:rsidRPr="00995B27">
        <w:rPr>
          <w:rFonts w:ascii="Meiryo UI" w:eastAsia="Meiryo UI" w:hAnsi="Meiryo UI" w:cs="Meiryo UI" w:hint="eastAsia"/>
        </w:rPr>
        <w:t>均等に償却益として計上されます｡一方､礼金の未償却分は預り金として計上されます｡</w:t>
      </w:r>
    </w:p>
    <w:p w14:paraId="7F396DB9"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7B0C88">
        <w:rPr>
          <w:rFonts w:ascii="Meiryo UI" w:eastAsia="Meiryo UI" w:hAnsi="Meiryo UI" w:cs="Meiryo UI" w:hint="eastAsia"/>
        </w:rPr>
        <w:t xml:space="preserve"> </w:t>
      </w:r>
      <w:r w:rsidRPr="00995B27">
        <w:rPr>
          <w:rFonts w:ascii="Meiryo UI" w:eastAsia="Meiryo UI" w:hAnsi="Meiryo UI" w:cs="Meiryo UI" w:hint="eastAsia"/>
        </w:rPr>
        <w:t>更新料</w:t>
      </w:r>
    </w:p>
    <w:p w14:paraId="59334F56" w14:textId="77777777" w:rsidR="00E53066" w:rsidRPr="00995B27" w:rsidRDefault="007B0C88" w:rsidP="0021714C">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契約更新に際して受け取る収益金を入力します｡</w:t>
      </w:r>
    </w:p>
    <w:p w14:paraId="20777D45"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賃料比</w:t>
      </w:r>
    </w:p>
    <w:p w14:paraId="230D908B" w14:textId="77777777" w:rsidR="00B82691" w:rsidRPr="00995B27" w:rsidRDefault="00B82691" w:rsidP="00995B27">
      <w:pPr>
        <w:pStyle w:val="3"/>
        <w:autoSpaceDE w:val="0"/>
        <w:autoSpaceDN w:val="0"/>
        <w:spacing w:line="300" w:lineRule="atLeast"/>
        <w:ind w:left="1200" w:hanging="200"/>
        <w:rPr>
          <w:rFonts w:ascii="Meiryo UI" w:eastAsia="Meiryo UI" w:hAnsi="Meiryo UI" w:cs="Meiryo UI"/>
        </w:rPr>
      </w:pPr>
      <w:r w:rsidRPr="00995B27">
        <w:rPr>
          <w:rFonts w:ascii="Meiryo UI" w:eastAsia="Meiryo UI" w:hAnsi="Meiryo UI" w:cs="Meiryo UI" w:hint="eastAsia"/>
        </w:rPr>
        <w:t>更新料が賃料の何ヵ月分であるかを入力します｡</w:t>
      </w:r>
    </w:p>
    <w:p w14:paraId="5A6EDB1E" w14:textId="77777777" w:rsidR="00E73680" w:rsidRPr="00995B27" w:rsidRDefault="0021714C" w:rsidP="0021714C">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賃貸マンション一括借上げの場合は､入居者からの更新料はサブリーサーが全額取得し､オーナーに対して更新料が支払われないのが一般的です｡</w:t>
      </w:r>
    </w:p>
    <w:p w14:paraId="69D8F7B2"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契約期間</w:t>
      </w:r>
    </w:p>
    <w:p w14:paraId="43A353C9" w14:textId="77777777" w:rsidR="00B82691" w:rsidRDefault="0021714C" w:rsidP="0021714C">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契約期間</w:t>
      </w:r>
      <w:r w:rsidR="00062638" w:rsidRPr="00995B27">
        <w:rPr>
          <w:rFonts w:ascii="Meiryo UI" w:eastAsia="Meiryo UI" w:hAnsi="Meiryo UI" w:cs="Meiryo UI" w:hint="eastAsia"/>
        </w:rPr>
        <w:t>ごと</w:t>
      </w:r>
      <w:r w:rsidR="00B82691" w:rsidRPr="00995B27">
        <w:rPr>
          <w:rFonts w:ascii="Meiryo UI" w:eastAsia="Meiryo UI" w:hAnsi="Meiryo UI" w:cs="Meiryo UI" w:hint="eastAsia"/>
        </w:rPr>
        <w:t>に更新料が発生します｡</w:t>
      </w:r>
    </w:p>
    <w:p w14:paraId="6BD223FA" w14:textId="77777777" w:rsidR="00794C1D" w:rsidRPr="00995B27" w:rsidRDefault="0021714C" w:rsidP="0021714C">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賃貸マンションの場合は2～3</w:t>
      </w:r>
      <w:r w:rsidR="00B82691" w:rsidRPr="00995B27">
        <w:rPr>
          <w:rFonts w:ascii="Meiryo UI" w:eastAsia="Meiryo UI" w:hAnsi="Meiryo UI" w:cs="Meiryo UI" w:hint="eastAsia"/>
        </w:rPr>
        <w:t>年が一般的です｡</w:t>
      </w:r>
    </w:p>
    <w:p w14:paraId="77BB257A"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21714C">
        <w:rPr>
          <w:rFonts w:ascii="Meiryo UI" w:eastAsia="Meiryo UI" w:hAnsi="Meiryo UI" w:cs="Meiryo UI" w:hint="eastAsia"/>
        </w:rPr>
        <w:t xml:space="preserve"> </w:t>
      </w:r>
      <w:r w:rsidRPr="00995B27">
        <w:rPr>
          <w:rFonts w:ascii="Meiryo UI" w:eastAsia="Meiryo UI" w:hAnsi="Meiryo UI" w:cs="Meiryo UI" w:hint="eastAsia"/>
        </w:rPr>
        <w:t xml:space="preserve">保証金(預り金) </w:t>
      </w:r>
    </w:p>
    <w:p w14:paraId="6199BCAB" w14:textId="77777777" w:rsidR="00B82691" w:rsidRDefault="0021714C" w:rsidP="0021714C">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契約満了時に､無利息で一括返済する預り金を入力します｡</w:t>
      </w:r>
    </w:p>
    <w:p w14:paraId="61E7D5FE" w14:textId="77777777" w:rsidR="00B82691" w:rsidRDefault="0021714C" w:rsidP="0021714C">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敷金が該当しますが､敷引部分は礼金に入力します｡</w:t>
      </w:r>
    </w:p>
    <w:p w14:paraId="1609645E" w14:textId="77777777" w:rsidR="00AF6477" w:rsidRPr="00995B27" w:rsidRDefault="0021714C" w:rsidP="0021714C">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AF6477" w:rsidRPr="00995B27">
        <w:rPr>
          <w:rFonts w:ascii="Meiryo UI" w:eastAsia="Meiryo UI" w:hAnsi="Meiryo UI" w:cs="Meiryo UI" w:hint="eastAsia"/>
        </w:rPr>
        <w:t>一括借上げの場合は抵当権設定登記を行うものとします。</w:t>
      </w:r>
    </w:p>
    <w:p w14:paraId="015C1DA1"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賃料比</w:t>
      </w:r>
    </w:p>
    <w:p w14:paraId="45E954CC" w14:textId="77777777" w:rsidR="00B82691" w:rsidRPr="00995B27" w:rsidRDefault="00B82691" w:rsidP="00995B27">
      <w:pPr>
        <w:pStyle w:val="3"/>
        <w:autoSpaceDE w:val="0"/>
        <w:autoSpaceDN w:val="0"/>
        <w:spacing w:line="300" w:lineRule="atLeast"/>
        <w:ind w:left="1200" w:hanging="200"/>
        <w:rPr>
          <w:rFonts w:ascii="Meiryo UI" w:eastAsia="Meiryo UI" w:hAnsi="Meiryo UI" w:cs="Meiryo UI"/>
        </w:rPr>
      </w:pPr>
      <w:r w:rsidRPr="00995B27">
        <w:rPr>
          <w:rFonts w:ascii="Meiryo UI" w:eastAsia="Meiryo UI" w:hAnsi="Meiryo UI" w:cs="Meiryo UI" w:hint="eastAsia"/>
        </w:rPr>
        <w:lastRenderedPageBreak/>
        <w:t>保証金が賃料の何ヵ月分であるかを入力します｡</w:t>
      </w:r>
    </w:p>
    <w:p w14:paraId="2366EF81" w14:textId="77777777" w:rsidR="00E73680" w:rsidRPr="00995B27" w:rsidRDefault="0021714C" w:rsidP="0021714C">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賃貸マンション一括借上げの場合は､入居者からの保証金はサブリーサーが全額取得し､オーナーに対して保証金が支払われないのが一般的です｡</w:t>
      </w:r>
    </w:p>
    <w:p w14:paraId="3EFEDB31"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一括返済年</w:t>
      </w:r>
    </w:p>
    <w:p w14:paraId="522BAA89" w14:textId="77777777" w:rsidR="00B82691" w:rsidRPr="00995B27" w:rsidRDefault="00B82691" w:rsidP="00995B27">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契約満了時での一括返済を収支計画に反映させる場合は､契約満了年を入力します｡</w:t>
      </w:r>
    </w:p>
    <w:p w14:paraId="703A2B66" w14:textId="77777777" w:rsidR="00E53066" w:rsidRPr="00995B27" w:rsidRDefault="0021714C" w:rsidP="0021714C">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空欄の場合は契約満了以降も預り金のままとみなします｡</w:t>
      </w:r>
    </w:p>
    <w:p w14:paraId="029FDBE6"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21714C">
        <w:rPr>
          <w:rFonts w:ascii="Meiryo UI" w:eastAsia="Meiryo UI" w:hAnsi="Meiryo UI" w:cs="Meiryo UI" w:hint="eastAsia"/>
        </w:rPr>
        <w:t xml:space="preserve"> </w:t>
      </w:r>
      <w:r w:rsidRPr="00995B27">
        <w:rPr>
          <w:rFonts w:ascii="Meiryo UI" w:eastAsia="Meiryo UI" w:hAnsi="Meiryo UI" w:cs="Meiryo UI" w:hint="eastAsia"/>
        </w:rPr>
        <w:t xml:space="preserve">協力金(預り金) </w:t>
      </w:r>
    </w:p>
    <w:p w14:paraId="49C3B323" w14:textId="77777777" w:rsidR="00B82691" w:rsidRPr="00995B27" w:rsidRDefault="00B82691" w:rsidP="00995B27">
      <w:pPr>
        <w:pStyle w:val="3"/>
        <w:autoSpaceDE w:val="0"/>
        <w:autoSpaceDN w:val="0"/>
        <w:spacing w:line="300" w:lineRule="atLeast"/>
        <w:ind w:left="1200" w:hanging="200"/>
        <w:rPr>
          <w:rFonts w:ascii="Meiryo UI" w:eastAsia="Meiryo UI" w:hAnsi="Meiryo UI" w:cs="Meiryo UI"/>
        </w:rPr>
      </w:pPr>
      <w:r w:rsidRPr="00995B27">
        <w:rPr>
          <w:rFonts w:ascii="Meiryo UI" w:eastAsia="Meiryo UI" w:hAnsi="Meiryo UI" w:cs="Meiryo UI" w:hint="eastAsia"/>
        </w:rPr>
        <w:t>複数年次に</w:t>
      </w:r>
      <w:r w:rsidR="00062638" w:rsidRPr="00995B27">
        <w:rPr>
          <w:rFonts w:ascii="Meiryo UI" w:eastAsia="Meiryo UI" w:hAnsi="Meiryo UI" w:cs="Meiryo UI" w:hint="eastAsia"/>
        </w:rPr>
        <w:t>わたり</w:t>
      </w:r>
      <w:r w:rsidRPr="00995B27">
        <w:rPr>
          <w:rFonts w:ascii="Meiryo UI" w:eastAsia="Meiryo UI" w:hAnsi="Meiryo UI" w:cs="Meiryo UI" w:hint="eastAsia"/>
        </w:rPr>
        <w:t>､均等に無利息で返済する預り金を入力します｡</w:t>
      </w:r>
    </w:p>
    <w:p w14:paraId="73BC227A" w14:textId="77777777" w:rsidR="00B85456" w:rsidRPr="00995B27" w:rsidRDefault="00B85456" w:rsidP="00995B27">
      <w:pPr>
        <w:pStyle w:val="3"/>
        <w:autoSpaceDE w:val="0"/>
        <w:autoSpaceDN w:val="0"/>
        <w:spacing w:line="300" w:lineRule="atLeast"/>
        <w:ind w:left="1200" w:hanging="200"/>
        <w:rPr>
          <w:rFonts w:ascii="Meiryo UI" w:eastAsia="Meiryo UI" w:hAnsi="Meiryo UI" w:cs="Meiryo UI"/>
        </w:rPr>
      </w:pPr>
      <w:r w:rsidRPr="00995B27">
        <w:rPr>
          <w:rFonts w:ascii="Meiryo UI" w:eastAsia="Meiryo UI" w:hAnsi="Meiryo UI" w:cs="Meiryo UI" w:hint="eastAsia"/>
        </w:rPr>
        <w:t>協力金名目であっても利息が発生する場合は借入金とします。</w:t>
      </w:r>
    </w:p>
    <w:p w14:paraId="13838E38" w14:textId="77777777" w:rsidR="00B82691" w:rsidRDefault="0021714C" w:rsidP="0021714C">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建設協力金が該当します｡</w:t>
      </w:r>
    </w:p>
    <w:p w14:paraId="38F3C366" w14:textId="77777777" w:rsidR="00B82691" w:rsidRDefault="0021714C" w:rsidP="0021714C">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賃貸マンションでは、通常は発生しません｡</w:t>
      </w:r>
    </w:p>
    <w:p w14:paraId="7A9BFDB6" w14:textId="77777777" w:rsidR="00B82691" w:rsidRDefault="0021714C" w:rsidP="0021714C">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協力金を徴収する場合は入居が確定的であるとみなし､受取協力金は調達資金に算入されます｡</w:t>
      </w:r>
    </w:p>
    <w:p w14:paraId="4D613144" w14:textId="77777777" w:rsidR="00B82691" w:rsidRDefault="0021714C" w:rsidP="0021714C">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 xml:space="preserve">協力金を徴収する場合は､当該用途の入替率を </w:t>
      </w:r>
      <w:r>
        <w:rPr>
          <w:rFonts w:ascii="Meiryo UI" w:eastAsia="Meiryo UI" w:hAnsi="Meiryo UI" w:cs="Meiryo UI" w:hint="eastAsia"/>
        </w:rPr>
        <w:t>『0</w:t>
      </w:r>
      <w:r w:rsidR="00B82691" w:rsidRPr="00995B27">
        <w:rPr>
          <w:rFonts w:ascii="Meiryo UI" w:eastAsia="Meiryo UI" w:hAnsi="Meiryo UI" w:cs="Meiryo UI" w:hint="eastAsia"/>
        </w:rPr>
        <w:t>』</w:t>
      </w:r>
      <w:r w:rsidR="00080AAD">
        <w:rPr>
          <w:rFonts w:ascii="Meiryo UI" w:eastAsia="Meiryo UI" w:hAnsi="Meiryo UI" w:cs="Meiryo UI" w:hint="eastAsia"/>
        </w:rPr>
        <w:t xml:space="preserve"> </w:t>
      </w:r>
      <w:r w:rsidR="00080AAD" w:rsidRPr="00995B27">
        <w:rPr>
          <w:rFonts w:ascii="Meiryo UI" w:eastAsia="Meiryo UI" w:hAnsi="Meiryo UI" w:cs="Meiryo UI" w:hint="eastAsia"/>
        </w:rPr>
        <w:t>％/年</w:t>
      </w:r>
      <w:r w:rsidR="00B82691" w:rsidRPr="00995B27">
        <w:rPr>
          <w:rFonts w:ascii="Meiryo UI" w:eastAsia="Meiryo UI" w:hAnsi="Meiryo UI" w:cs="Meiryo UI" w:hint="eastAsia"/>
        </w:rPr>
        <w:t xml:space="preserve">､稼働率を全年度 </w:t>
      </w:r>
      <w:r>
        <w:rPr>
          <w:rFonts w:ascii="Meiryo UI" w:eastAsia="Meiryo UI" w:hAnsi="Meiryo UI" w:cs="Meiryo UI" w:hint="eastAsia"/>
        </w:rPr>
        <w:t>『100</w:t>
      </w:r>
      <w:r w:rsidR="00B82691" w:rsidRPr="00995B27">
        <w:rPr>
          <w:rFonts w:ascii="Meiryo UI" w:eastAsia="Meiryo UI" w:hAnsi="Meiryo UI" w:cs="Meiryo UI" w:hint="eastAsia"/>
        </w:rPr>
        <w:t xml:space="preserve">』 </w:t>
      </w:r>
      <w:r w:rsidR="00080AAD" w:rsidRPr="00995B27">
        <w:rPr>
          <w:rFonts w:ascii="Meiryo UI" w:eastAsia="Meiryo UI" w:hAnsi="Meiryo UI" w:cs="Meiryo UI" w:hint="eastAsia"/>
        </w:rPr>
        <w:t>％</w:t>
      </w:r>
      <w:r w:rsidR="00B82691" w:rsidRPr="00995B27">
        <w:rPr>
          <w:rFonts w:ascii="Meiryo UI" w:eastAsia="Meiryo UI" w:hAnsi="Meiryo UI" w:cs="Meiryo UI" w:hint="eastAsia"/>
        </w:rPr>
        <w:t>として入力します｡</w:t>
      </w:r>
    </w:p>
    <w:p w14:paraId="24ABEB2D" w14:textId="77777777" w:rsidR="00E53066" w:rsidRPr="00995B27" w:rsidRDefault="0021714C" w:rsidP="0021714C">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AF6477" w:rsidRPr="00995B27">
        <w:rPr>
          <w:rFonts w:ascii="Meiryo UI" w:eastAsia="Meiryo UI" w:hAnsi="Meiryo UI" w:cs="Meiryo UI" w:hint="eastAsia"/>
        </w:rPr>
        <w:t>抵当権設定登記を行うものとします。</w:t>
      </w:r>
    </w:p>
    <w:p w14:paraId="7269DF48"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賃料比</w:t>
      </w:r>
    </w:p>
    <w:p w14:paraId="62A7C75D" w14:textId="77777777" w:rsidR="00E73680" w:rsidRPr="00995B27" w:rsidRDefault="00B82691" w:rsidP="0021714C">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協力金が賃料の何ヵ月分であるかを入力します｡</w:t>
      </w:r>
    </w:p>
    <w:p w14:paraId="59981E83"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返済開始</w:t>
      </w:r>
    </w:p>
    <w:p w14:paraId="3BD77EBA" w14:textId="77777777" w:rsidR="00E73680" w:rsidRPr="00995B27" w:rsidRDefault="00B82691" w:rsidP="0021714C">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受け取った協力金の返済開始年次を入力します｡</w:t>
      </w:r>
    </w:p>
    <w:p w14:paraId="55257811" w14:textId="77777777" w:rsidR="00B82691" w:rsidRPr="00995B27" w:rsidRDefault="00B82691" w:rsidP="00995B27">
      <w:pPr>
        <w:pStyle w:val="3"/>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返済期間</w:t>
      </w:r>
    </w:p>
    <w:p w14:paraId="197BFD7E" w14:textId="77777777" w:rsidR="00B82691" w:rsidRPr="00995B27" w:rsidRDefault="00B82691" w:rsidP="00995B27">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受け取った協力金の返済期間を年単位で入力します｡</w:t>
      </w:r>
    </w:p>
    <w:p w14:paraId="44B89208" w14:textId="77777777" w:rsidR="00E53066" w:rsidRPr="00995B27" w:rsidRDefault="0021714C" w:rsidP="0021714C">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受け取った協力金は､入力された年次回数で均等に分割返済されます｡</w:t>
      </w:r>
    </w:p>
    <w:p w14:paraId="77C70CC7"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21714C">
        <w:rPr>
          <w:rFonts w:ascii="Meiryo UI" w:eastAsia="Meiryo UI" w:hAnsi="Meiryo UI" w:cs="Meiryo UI" w:hint="eastAsia"/>
        </w:rPr>
        <w:t xml:space="preserve"> </w:t>
      </w:r>
      <w:r w:rsidRPr="00995B27">
        <w:rPr>
          <w:rFonts w:ascii="Meiryo UI" w:eastAsia="Meiryo UI" w:hAnsi="Meiryo UI" w:cs="Meiryo UI" w:hint="eastAsia"/>
        </w:rPr>
        <w:t>入替率</w:t>
      </w:r>
    </w:p>
    <w:p w14:paraId="2A422043" w14:textId="77777777" w:rsidR="00E53066" w:rsidRPr="00995B27" w:rsidRDefault="0021714C" w:rsidP="0021714C">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礼金･入替分､更新料･更新契約割合､募集費･入替分</w:t>
      </w:r>
      <w:r w:rsidR="00360ABF" w:rsidRPr="00995B27">
        <w:rPr>
          <w:rFonts w:ascii="Meiryo UI" w:eastAsia="Meiryo UI" w:hAnsi="Meiryo UI" w:cs="Meiryo UI" w:hint="eastAsia"/>
        </w:rPr>
        <w:t>、入替リフォーム費</w:t>
      </w:r>
      <w:r w:rsidR="00B82691" w:rsidRPr="00995B27">
        <w:rPr>
          <w:rFonts w:ascii="Meiryo UI" w:eastAsia="Meiryo UI" w:hAnsi="Meiryo UI" w:cs="Meiryo UI" w:hint="eastAsia"/>
        </w:rPr>
        <w:t>の算定に用います｡</w:t>
      </w:r>
    </w:p>
    <w:p w14:paraId="45DC6875" w14:textId="77777777" w:rsidR="00B82691" w:rsidRPr="00995B27" w:rsidRDefault="0021714C" w:rsidP="00995B27">
      <w:pPr>
        <w:pStyle w:val="3"/>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1</w:t>
      </w:r>
      <w:r w:rsidR="00B82691" w:rsidRPr="00995B27">
        <w:rPr>
          <w:rFonts w:ascii="Meiryo UI" w:eastAsia="Meiryo UI" w:hAnsi="Meiryo UI" w:cs="Meiryo UI" w:hint="eastAsia"/>
        </w:rPr>
        <w:t>年目</w:t>
      </w:r>
    </w:p>
    <w:p w14:paraId="33A01A3C" w14:textId="77777777" w:rsidR="00E73680" w:rsidRPr="00995B27" w:rsidRDefault="0021714C" w:rsidP="0021714C">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開業後1</w:t>
      </w:r>
      <w:r w:rsidR="00B82691" w:rsidRPr="00995B27">
        <w:rPr>
          <w:rFonts w:ascii="Meiryo UI" w:eastAsia="Meiryo UI" w:hAnsi="Meiryo UI" w:cs="Meiryo UI" w:hint="eastAsia"/>
        </w:rPr>
        <w:t>年以内の入替は</w:t>
      </w:r>
      <w:r w:rsidR="00062638" w:rsidRPr="00995B27">
        <w:rPr>
          <w:rFonts w:ascii="Meiryo UI" w:eastAsia="Meiryo UI" w:hAnsi="Meiryo UI" w:cs="Meiryo UI" w:hint="eastAsia"/>
        </w:rPr>
        <w:t>ない</w:t>
      </w:r>
      <w:r w:rsidR="00B82691" w:rsidRPr="00995B27">
        <w:rPr>
          <w:rFonts w:ascii="Meiryo UI" w:eastAsia="Meiryo UI" w:hAnsi="Meiryo UI" w:cs="Meiryo UI" w:hint="eastAsia"/>
        </w:rPr>
        <w:t>ものとみなします｡</w:t>
      </w:r>
    </w:p>
    <w:p w14:paraId="201B3F73" w14:textId="77777777" w:rsidR="00B82691" w:rsidRPr="00995B27" w:rsidRDefault="0021714C" w:rsidP="00995B27">
      <w:pPr>
        <w:pStyle w:val="3"/>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2</w:t>
      </w:r>
      <w:r w:rsidR="00B82691" w:rsidRPr="00995B27">
        <w:rPr>
          <w:rFonts w:ascii="Meiryo UI" w:eastAsia="Meiryo UI" w:hAnsi="Meiryo UI" w:cs="Meiryo UI" w:hint="eastAsia"/>
        </w:rPr>
        <w:t>年目～</w:t>
      </w:r>
    </w:p>
    <w:p w14:paraId="505DD579" w14:textId="77777777" w:rsidR="00E53066" w:rsidRPr="00995B27" w:rsidRDefault="0021714C" w:rsidP="0021714C">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Pr="001B6AE0">
        <w:rPr>
          <w:rFonts w:ascii="Meiryo UI" w:eastAsia="Meiryo UI" w:hAnsi="Meiryo UI" w:cs="Meiryo UI" w:hint="eastAsia"/>
        </w:rPr>
        <w:t>ワンルーム･マンションの場合は</w:t>
      </w:r>
      <w:r w:rsidR="009859E8" w:rsidRPr="001B6AE0">
        <w:rPr>
          <w:rFonts w:ascii="Meiryo UI" w:eastAsia="Meiryo UI" w:hAnsi="Meiryo UI" w:cs="Meiryo UI" w:hint="eastAsia"/>
        </w:rPr>
        <w:t>3</w:t>
      </w:r>
      <w:r w:rsidR="009859E8" w:rsidRPr="001B6AE0">
        <w:rPr>
          <w:rFonts w:ascii="Meiryo UI" w:eastAsia="Meiryo UI" w:hAnsi="Meiryo UI" w:cs="Meiryo UI"/>
        </w:rPr>
        <w:t>5</w:t>
      </w:r>
      <w:r w:rsidR="00B82691" w:rsidRPr="001B6AE0">
        <w:rPr>
          <w:rFonts w:ascii="Meiryo UI" w:eastAsia="Meiryo UI" w:hAnsi="Meiryo UI" w:cs="Meiryo UI" w:hint="eastAsia"/>
        </w:rPr>
        <w:t>％/</w:t>
      </w:r>
      <w:r w:rsidRPr="001B6AE0">
        <w:rPr>
          <w:rFonts w:ascii="Meiryo UI" w:eastAsia="Meiryo UI" w:hAnsi="Meiryo UI" w:cs="Meiryo UI" w:hint="eastAsia"/>
        </w:rPr>
        <w:t>年程度､ファミリー･マンションの場合は</w:t>
      </w:r>
      <w:r w:rsidR="009859E8" w:rsidRPr="001B6AE0">
        <w:rPr>
          <w:rFonts w:ascii="Meiryo UI" w:eastAsia="Meiryo UI" w:hAnsi="Meiryo UI" w:cs="Meiryo UI" w:hint="eastAsia"/>
        </w:rPr>
        <w:lastRenderedPageBreak/>
        <w:t>30</w:t>
      </w:r>
      <w:r w:rsidR="00B82691" w:rsidRPr="001B6AE0">
        <w:rPr>
          <w:rFonts w:ascii="Meiryo UI" w:eastAsia="Meiryo UI" w:hAnsi="Meiryo UI" w:cs="Meiryo UI" w:hint="eastAsia"/>
        </w:rPr>
        <w:t>％/年程度の入替率</w:t>
      </w:r>
      <w:r w:rsidR="00B82691" w:rsidRPr="00995B27">
        <w:rPr>
          <w:rFonts w:ascii="Meiryo UI" w:eastAsia="Meiryo UI" w:hAnsi="Meiryo UI" w:cs="Meiryo UI" w:hint="eastAsia"/>
        </w:rPr>
        <w:t>が一般的です｡</w:t>
      </w:r>
    </w:p>
    <w:p w14:paraId="3AD373BA"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FE0430">
        <w:rPr>
          <w:rFonts w:ascii="Meiryo UI" w:eastAsia="Meiryo UI" w:hAnsi="Meiryo UI" w:cs="Meiryo UI" w:hint="eastAsia"/>
        </w:rPr>
        <w:t xml:space="preserve"> </w:t>
      </w:r>
      <w:r w:rsidRPr="00995B27">
        <w:rPr>
          <w:rFonts w:ascii="Meiryo UI" w:eastAsia="Meiryo UI" w:hAnsi="Meiryo UI" w:cs="Meiryo UI" w:hint="eastAsia"/>
        </w:rPr>
        <w:t>稼働率</w:t>
      </w:r>
    </w:p>
    <w:p w14:paraId="5D0B6835" w14:textId="77777777" w:rsidR="00B82691" w:rsidRPr="00995B27" w:rsidRDefault="00B82691" w:rsidP="00995B27">
      <w:pPr>
        <w:pStyle w:val="3"/>
        <w:autoSpaceDE w:val="0"/>
        <w:autoSpaceDN w:val="0"/>
        <w:spacing w:line="300" w:lineRule="atLeast"/>
        <w:ind w:firstLine="800"/>
        <w:rPr>
          <w:rFonts w:ascii="Meiryo UI" w:eastAsia="Meiryo UI" w:hAnsi="Meiryo UI" w:cs="Meiryo UI"/>
        </w:rPr>
      </w:pPr>
      <w:r w:rsidRPr="00995B27">
        <w:rPr>
          <w:rFonts w:ascii="Meiryo UI" w:eastAsia="Meiryo UI" w:hAnsi="Meiryo UI" w:cs="Meiryo UI" w:hint="eastAsia"/>
        </w:rPr>
        <w:t>開業時</w:t>
      </w:r>
    </w:p>
    <w:p w14:paraId="19A99797" w14:textId="77777777" w:rsidR="00B82691" w:rsidRPr="00995B27" w:rsidRDefault="00B82691" w:rsidP="00995B27">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開業直後の稼働率を入力します｡</w:t>
      </w:r>
    </w:p>
    <w:p w14:paraId="1A2949A2" w14:textId="77777777" w:rsidR="00E73680" w:rsidRPr="00995B27" w:rsidRDefault="00FE0430" w:rsidP="00FE0430">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住戸の稼働率は自動表示されます｡</w:t>
      </w:r>
    </w:p>
    <w:p w14:paraId="3CFA9428" w14:textId="77777777" w:rsidR="00B82691" w:rsidRPr="00995B27" w:rsidRDefault="00FE0430" w:rsidP="00995B27">
      <w:pPr>
        <w:pStyle w:val="3"/>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1</w:t>
      </w:r>
      <w:r w:rsidR="00B82691" w:rsidRPr="00995B27">
        <w:rPr>
          <w:rFonts w:ascii="Meiryo UI" w:eastAsia="Meiryo UI" w:hAnsi="Meiryo UI" w:cs="Meiryo UI" w:hint="eastAsia"/>
        </w:rPr>
        <w:t>年目</w:t>
      </w:r>
    </w:p>
    <w:p w14:paraId="7412A73B" w14:textId="77777777" w:rsidR="00B82691"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一括借上げで免責期間が</w:t>
      </w:r>
      <w:r w:rsidR="00062638" w:rsidRPr="00995B27">
        <w:rPr>
          <w:rFonts w:ascii="Meiryo UI" w:eastAsia="Meiryo UI" w:hAnsi="Meiryo UI" w:cs="Meiryo UI" w:hint="eastAsia"/>
        </w:rPr>
        <w:t>ある</w:t>
      </w:r>
      <w:r w:rsidR="00B82691" w:rsidRPr="00995B27">
        <w:rPr>
          <w:rFonts w:ascii="Meiryo UI" w:eastAsia="Meiryo UI" w:hAnsi="Meiryo UI" w:cs="Meiryo UI" w:hint="eastAsia"/>
        </w:rPr>
        <w:t>場合は､例に従い算定のうえ入力します｡</w:t>
      </w:r>
    </w:p>
    <w:p w14:paraId="0AA6876F" w14:textId="77777777" w:rsidR="00B82691"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ab/>
      </w:r>
      <w:r w:rsidR="008B017C" w:rsidRPr="00995B27">
        <w:rPr>
          <w:rFonts w:ascii="Meiryo UI" w:eastAsia="Meiryo UI" w:hAnsi="Meiryo UI" w:cs="Meiryo UI" w:hint="eastAsia"/>
        </w:rPr>
        <w:t>例：減免後家賃</w:t>
      </w:r>
      <w:r>
        <w:rPr>
          <w:rFonts w:ascii="Meiryo UI" w:eastAsia="Meiryo UI" w:hAnsi="Meiryo UI" w:cs="Meiryo UI" w:hint="eastAsia"/>
        </w:rPr>
        <w:t>30％が4</w:t>
      </w:r>
      <w:r w:rsidR="00B82691" w:rsidRPr="00995B27">
        <w:rPr>
          <w:rFonts w:ascii="Meiryo UI" w:eastAsia="Meiryo UI" w:hAnsi="Meiryo UI" w:cs="Meiryo UI" w:hint="eastAsia"/>
        </w:rPr>
        <w:t>ヵ月の場合は</w:t>
      </w:r>
      <w:r>
        <w:rPr>
          <w:rFonts w:ascii="Meiryo UI" w:eastAsia="Meiryo UI" w:hAnsi="Meiryo UI" w:cs="Meiryo UI" w:hint="eastAsia"/>
        </w:rPr>
        <w:t xml:space="preserve"> (12</w:t>
      </w:r>
      <w:r w:rsidR="00B82691" w:rsidRPr="00995B27">
        <w:rPr>
          <w:rFonts w:ascii="Meiryo UI" w:eastAsia="Meiryo UI" w:hAnsi="Meiryo UI" w:cs="Meiryo UI" w:hint="eastAsia"/>
        </w:rPr>
        <w:t>－</w:t>
      </w:r>
      <w:r>
        <w:rPr>
          <w:rFonts w:ascii="Meiryo UI" w:eastAsia="Meiryo UI" w:hAnsi="Meiryo UI" w:cs="Meiryo UI" w:hint="eastAsia"/>
        </w:rPr>
        <w:t>0.7</w:t>
      </w:r>
      <w:r w:rsidR="00B82691" w:rsidRPr="00995B27">
        <w:rPr>
          <w:rFonts w:ascii="Meiryo UI" w:eastAsia="Meiryo UI" w:hAnsi="Meiryo UI" w:cs="Meiryo UI" w:hint="eastAsia"/>
        </w:rPr>
        <w:t>×</w:t>
      </w:r>
      <w:r>
        <w:rPr>
          <w:rFonts w:ascii="Meiryo UI" w:eastAsia="Meiryo UI" w:hAnsi="Meiryo UI" w:cs="Meiryo UI" w:hint="eastAsia"/>
        </w:rPr>
        <w:t>4)</w:t>
      </w:r>
      <w:r w:rsidR="00B82691" w:rsidRPr="00995B27">
        <w:rPr>
          <w:rFonts w:ascii="Meiryo UI" w:eastAsia="Meiryo UI" w:hAnsi="Meiryo UI" w:cs="Meiryo UI" w:hint="eastAsia"/>
        </w:rPr>
        <w:t>÷</w:t>
      </w:r>
      <w:r>
        <w:rPr>
          <w:rFonts w:ascii="Meiryo UI" w:eastAsia="Meiryo UI" w:hAnsi="Meiryo UI" w:cs="Meiryo UI" w:hint="eastAsia"/>
        </w:rPr>
        <w:t>12</w:t>
      </w:r>
      <w:r w:rsidR="00B82691" w:rsidRPr="00995B27">
        <w:rPr>
          <w:rFonts w:ascii="Meiryo UI" w:eastAsia="Meiryo UI" w:hAnsi="Meiryo UI" w:cs="Meiryo UI" w:hint="eastAsia"/>
        </w:rPr>
        <w:t>＝</w:t>
      </w:r>
      <w:r>
        <w:rPr>
          <w:rFonts w:ascii="Meiryo UI" w:eastAsia="Meiryo UI" w:hAnsi="Meiryo UI" w:cs="Meiryo UI" w:hint="eastAsia"/>
        </w:rPr>
        <w:t>76.67</w:t>
      </w:r>
      <w:r w:rsidR="00B82691" w:rsidRPr="00995B27">
        <w:rPr>
          <w:rFonts w:ascii="Meiryo UI" w:eastAsia="Meiryo UI" w:hAnsi="Meiryo UI" w:cs="Meiryo UI" w:hint="eastAsia"/>
        </w:rPr>
        <w:t>％</w:t>
      </w:r>
    </w:p>
    <w:p w14:paraId="31A670B0" w14:textId="77777777" w:rsidR="00B82691"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一括借上げで免責期間が</w:t>
      </w:r>
      <w:r w:rsidR="00062638" w:rsidRPr="00995B27">
        <w:rPr>
          <w:rFonts w:ascii="Meiryo UI" w:eastAsia="Meiryo UI" w:hAnsi="Meiryo UI" w:cs="Meiryo UI" w:hint="eastAsia"/>
        </w:rPr>
        <w:t>ない</w:t>
      </w:r>
      <w:r w:rsidR="00B82691" w:rsidRPr="00995B27">
        <w:rPr>
          <w:rFonts w:ascii="Meiryo UI" w:eastAsia="Meiryo UI" w:hAnsi="Meiryo UI" w:cs="Meiryo UI" w:hint="eastAsia"/>
        </w:rPr>
        <w:t xml:space="preserve">場合は </w:t>
      </w:r>
      <w:r>
        <w:rPr>
          <w:rFonts w:ascii="Meiryo UI" w:eastAsia="Meiryo UI" w:hAnsi="Meiryo UI" w:cs="Meiryo UI" w:hint="eastAsia"/>
        </w:rPr>
        <w:t>『100</w:t>
      </w:r>
      <w:r w:rsidR="00B82691" w:rsidRPr="00995B27">
        <w:rPr>
          <w:rFonts w:ascii="Meiryo UI" w:eastAsia="Meiryo UI" w:hAnsi="Meiryo UI" w:cs="Meiryo UI" w:hint="eastAsia"/>
        </w:rPr>
        <w:t xml:space="preserve">』 </w:t>
      </w:r>
      <w:r w:rsidR="00080AAD">
        <w:rPr>
          <w:rFonts w:ascii="Meiryo UI" w:eastAsia="Meiryo UI" w:hAnsi="Meiryo UI" w:cs="Meiryo UI" w:hint="eastAsia"/>
        </w:rPr>
        <w:t>％</w:t>
      </w:r>
      <w:r w:rsidR="00B82691" w:rsidRPr="00995B27">
        <w:rPr>
          <w:rFonts w:ascii="Meiryo UI" w:eastAsia="Meiryo UI" w:hAnsi="Meiryo UI" w:cs="Meiryo UI" w:hint="eastAsia"/>
        </w:rPr>
        <w:t>を入力します｡</w:t>
      </w:r>
    </w:p>
    <w:p w14:paraId="593DCEBA" w14:textId="77777777" w:rsidR="00E73680" w:rsidRPr="00995B27"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募集賃料の場合は､想定する稼動率を入力します｡</w:t>
      </w:r>
    </w:p>
    <w:p w14:paraId="333097A7" w14:textId="77777777" w:rsidR="00B82691" w:rsidRPr="00995B27" w:rsidRDefault="00FE0430" w:rsidP="00995B27">
      <w:pPr>
        <w:pStyle w:val="3"/>
        <w:autoSpaceDE w:val="0"/>
        <w:autoSpaceDN w:val="0"/>
        <w:spacing w:line="300" w:lineRule="atLeast"/>
        <w:ind w:firstLine="800"/>
        <w:rPr>
          <w:rFonts w:ascii="Meiryo UI" w:eastAsia="Meiryo UI" w:hAnsi="Meiryo UI" w:cs="Meiryo UI"/>
        </w:rPr>
      </w:pPr>
      <w:r>
        <w:rPr>
          <w:rFonts w:ascii="Meiryo UI" w:eastAsia="Meiryo UI" w:hAnsi="Meiryo UI" w:cs="Meiryo UI" w:hint="eastAsia"/>
        </w:rPr>
        <w:t>2</w:t>
      </w:r>
      <w:r w:rsidR="00B82691" w:rsidRPr="00995B27">
        <w:rPr>
          <w:rFonts w:ascii="Meiryo UI" w:eastAsia="Meiryo UI" w:hAnsi="Meiryo UI" w:cs="Meiryo UI" w:hint="eastAsia"/>
        </w:rPr>
        <w:t>年目～</w:t>
      </w:r>
    </w:p>
    <w:p w14:paraId="6A36B297" w14:textId="77777777" w:rsidR="00B82691"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 xml:space="preserve">一括借上げの場合は </w:t>
      </w:r>
      <w:r>
        <w:rPr>
          <w:rFonts w:ascii="Meiryo UI" w:eastAsia="Meiryo UI" w:hAnsi="Meiryo UI" w:cs="Meiryo UI" w:hint="eastAsia"/>
        </w:rPr>
        <w:t>『100</w:t>
      </w:r>
      <w:r w:rsidR="00B82691" w:rsidRPr="00995B27">
        <w:rPr>
          <w:rFonts w:ascii="Meiryo UI" w:eastAsia="Meiryo UI" w:hAnsi="Meiryo UI" w:cs="Meiryo UI" w:hint="eastAsia"/>
        </w:rPr>
        <w:t xml:space="preserve">』 </w:t>
      </w:r>
      <w:r w:rsidR="00080AAD">
        <w:rPr>
          <w:rFonts w:ascii="Meiryo UI" w:eastAsia="Meiryo UI" w:hAnsi="Meiryo UI" w:cs="Meiryo UI" w:hint="eastAsia"/>
        </w:rPr>
        <w:t>％</w:t>
      </w:r>
      <w:r w:rsidR="00B82691" w:rsidRPr="00995B27">
        <w:rPr>
          <w:rFonts w:ascii="Meiryo UI" w:eastAsia="Meiryo UI" w:hAnsi="Meiryo UI" w:cs="Meiryo UI" w:hint="eastAsia"/>
        </w:rPr>
        <w:t>を入力します｡</w:t>
      </w:r>
    </w:p>
    <w:p w14:paraId="4F6E2B4A" w14:textId="77777777" w:rsidR="00E53066" w:rsidRPr="00995B27"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募集賃料の場合は想定する稼動率を入力します｡</w:t>
      </w:r>
    </w:p>
    <w:p w14:paraId="507F86F4"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FE0430">
        <w:rPr>
          <w:rFonts w:ascii="Meiryo UI" w:eastAsia="Meiryo UI" w:hAnsi="Meiryo UI" w:cs="Meiryo UI" w:hint="eastAsia"/>
        </w:rPr>
        <w:t xml:space="preserve"> </w:t>
      </w:r>
      <w:r w:rsidRPr="00995B27">
        <w:rPr>
          <w:rFonts w:ascii="Meiryo UI" w:eastAsia="Meiryo UI" w:hAnsi="Meiryo UI" w:cs="Meiryo UI" w:hint="eastAsia"/>
        </w:rPr>
        <w:t>剰余金運用利回り(</w:t>
      </w:r>
      <w:r w:rsidR="00FE0430">
        <w:rPr>
          <w:rFonts w:ascii="Meiryo UI" w:eastAsia="Meiryo UI" w:hAnsi="Meiryo UI" w:cs="Meiryo UI" w:hint="eastAsia"/>
        </w:rPr>
        <w:t>2</w:t>
      </w:r>
      <w:r w:rsidRPr="00995B27">
        <w:rPr>
          <w:rFonts w:ascii="Meiryo UI" w:eastAsia="Meiryo UI" w:hAnsi="Meiryo UI" w:cs="Meiryo UI" w:hint="eastAsia"/>
        </w:rPr>
        <w:t xml:space="preserve">年度～) </w:t>
      </w:r>
    </w:p>
    <w:p w14:paraId="47692D03" w14:textId="77777777" w:rsidR="00B82691" w:rsidRPr="00995B27" w:rsidRDefault="00B82691" w:rsidP="00995B27">
      <w:pPr>
        <w:pStyle w:val="3"/>
        <w:autoSpaceDE w:val="0"/>
        <w:autoSpaceDN w:val="0"/>
        <w:spacing w:line="300" w:lineRule="atLeast"/>
        <w:ind w:left="1200" w:hanging="200"/>
        <w:rPr>
          <w:rFonts w:ascii="Meiryo UI" w:eastAsia="Meiryo UI" w:hAnsi="Meiryo UI" w:cs="Meiryo UI"/>
        </w:rPr>
      </w:pPr>
      <w:r w:rsidRPr="00995B27">
        <w:rPr>
          <w:rFonts w:ascii="Meiryo UI" w:eastAsia="Meiryo UI" w:hAnsi="Meiryo UI" w:cs="Meiryo UI" w:hint="eastAsia"/>
        </w:rPr>
        <w:t xml:space="preserve">通常は </w:t>
      </w:r>
      <w:r w:rsidR="00FE0430">
        <w:rPr>
          <w:rFonts w:ascii="Meiryo UI" w:eastAsia="Meiryo UI" w:hAnsi="Meiryo UI" w:cs="Meiryo UI" w:hint="eastAsia"/>
        </w:rPr>
        <w:t>『0</w:t>
      </w:r>
      <w:r w:rsidRPr="00995B27">
        <w:rPr>
          <w:rFonts w:ascii="Meiryo UI" w:eastAsia="Meiryo UI" w:hAnsi="Meiryo UI" w:cs="Meiryo UI" w:hint="eastAsia"/>
        </w:rPr>
        <w:t xml:space="preserve">』 </w:t>
      </w:r>
      <w:r w:rsidR="00080AAD">
        <w:rPr>
          <w:rFonts w:ascii="Meiryo UI" w:eastAsia="Meiryo UI" w:hAnsi="Meiryo UI" w:cs="Meiryo UI" w:hint="eastAsia"/>
        </w:rPr>
        <w:t>％/年</w:t>
      </w:r>
      <w:r w:rsidRPr="00995B27">
        <w:rPr>
          <w:rFonts w:ascii="Meiryo UI" w:eastAsia="Meiryo UI" w:hAnsi="Meiryo UI" w:cs="Meiryo UI" w:hint="eastAsia"/>
        </w:rPr>
        <w:t>を入力します｡</w:t>
      </w:r>
    </w:p>
    <w:p w14:paraId="28F094EC" w14:textId="77777777" w:rsidR="00B82691" w:rsidRDefault="00FE0430" w:rsidP="00FE0430">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個人オーナーでは収支計画上の所得は総合課税が前提のため､利子所得(源泉分離課税)等は収支計画では正確に反映されません｡</w:t>
      </w:r>
    </w:p>
    <w:p w14:paraId="308DEA7E" w14:textId="77777777" w:rsidR="00B82691" w:rsidRPr="00995B27" w:rsidRDefault="00FE0430" w:rsidP="00FE0430">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総合課税の所得が剰余金の運用により見込める場合は､相当する利回りを入力します｡</w:t>
      </w:r>
    </w:p>
    <w:p w14:paraId="4F69A58F" w14:textId="77777777" w:rsidR="00E53066" w:rsidRPr="00995B27" w:rsidRDefault="00B82691" w:rsidP="00FE0430">
      <w:pPr>
        <w:pStyle w:val="3"/>
        <w:autoSpaceDE w:val="0"/>
        <w:autoSpaceDN w:val="0"/>
        <w:spacing w:line="300" w:lineRule="atLeast"/>
        <w:ind w:firstLine="0"/>
        <w:rPr>
          <w:rFonts w:ascii="Meiryo UI" w:eastAsia="Meiryo UI" w:hAnsi="Meiryo UI" w:cs="Meiryo UI"/>
        </w:rPr>
      </w:pPr>
      <w:r w:rsidRPr="00995B27">
        <w:rPr>
          <w:rFonts w:ascii="Meiryo UI" w:eastAsia="Meiryo UI" w:hAnsi="Meiryo UI" w:cs="Meiryo UI" w:hint="eastAsia"/>
        </w:rPr>
        <w:br w:type="page"/>
      </w:r>
      <w:r w:rsidRPr="00995B27">
        <w:rPr>
          <w:rFonts w:ascii="Meiryo UI" w:eastAsia="Meiryo UI" w:hAnsi="Meiryo UI" w:cs="Meiryo UI" w:hint="eastAsia"/>
        </w:rPr>
        <w:lastRenderedPageBreak/>
        <w:t>【</w:t>
      </w:r>
      <w:r w:rsidR="006A64E2" w:rsidRPr="00995B27">
        <w:rPr>
          <w:rFonts w:ascii="Meiryo UI" w:eastAsia="Meiryo UI" w:hAnsi="Meiryo UI" w:cs="Meiryo UI" w:hint="eastAsia"/>
        </w:rPr>
        <w:t>4】　入力用シート４</w:t>
      </w:r>
    </w:p>
    <w:p w14:paraId="23014B39" w14:textId="77777777" w:rsidR="00E73680" w:rsidRPr="00995B27" w:rsidRDefault="00450A90" w:rsidP="00FE0430">
      <w:pPr>
        <w:pStyle w:val="3"/>
        <w:autoSpaceDE w:val="0"/>
        <w:autoSpaceDN w:val="0"/>
        <w:spacing w:line="300" w:lineRule="atLeast"/>
        <w:ind w:firstLine="200"/>
        <w:rPr>
          <w:rFonts w:ascii="Meiryo UI" w:eastAsia="Meiryo UI" w:hAnsi="Meiryo UI" w:cs="Meiryo UI"/>
        </w:rPr>
      </w:pPr>
      <w:r w:rsidRPr="00995B27">
        <w:rPr>
          <w:rFonts w:ascii="Meiryo UI" w:eastAsia="Meiryo UI" w:hAnsi="Meiryo UI" w:cs="Meiryo UI" w:hint="eastAsia"/>
        </w:rPr>
        <w:t>Ｉ</w:t>
      </w:r>
      <w:r w:rsidR="001F5815">
        <w:rPr>
          <w:rFonts w:ascii="Meiryo UI" w:eastAsia="Meiryo UI" w:hAnsi="Meiryo UI" w:cs="Meiryo UI" w:hint="eastAsia"/>
        </w:rPr>
        <w:t>）</w:t>
      </w:r>
      <w:r w:rsidR="00B82691" w:rsidRPr="00995B27">
        <w:rPr>
          <w:rFonts w:ascii="Meiryo UI" w:eastAsia="Meiryo UI" w:hAnsi="Meiryo UI" w:cs="Meiryo UI" w:hint="eastAsia"/>
        </w:rPr>
        <w:t>経常支出等</w:t>
      </w:r>
    </w:p>
    <w:p w14:paraId="03AF8F3F"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FE0430">
        <w:rPr>
          <w:rFonts w:ascii="Meiryo UI" w:eastAsia="Meiryo UI" w:hAnsi="Meiryo UI" w:cs="Meiryo UI" w:hint="eastAsia"/>
        </w:rPr>
        <w:t xml:space="preserve"> </w:t>
      </w:r>
      <w:r w:rsidRPr="00995B27">
        <w:rPr>
          <w:rFonts w:ascii="Meiryo UI" w:eastAsia="Meiryo UI" w:hAnsi="Meiryo UI" w:cs="Meiryo UI" w:hint="eastAsia"/>
        </w:rPr>
        <w:t xml:space="preserve">管理組合費(家事費別) </w:t>
      </w:r>
    </w:p>
    <w:p w14:paraId="01170695" w14:textId="77777777" w:rsidR="00E73680" w:rsidRDefault="00B82691" w:rsidP="00FE0430">
      <w:pPr>
        <w:pStyle w:val="3"/>
        <w:autoSpaceDE w:val="0"/>
        <w:autoSpaceDN w:val="0"/>
        <w:spacing w:line="300" w:lineRule="atLeast"/>
        <w:ind w:left="1200" w:hanging="200"/>
        <w:rPr>
          <w:rFonts w:ascii="Meiryo UI" w:eastAsia="Meiryo UI" w:hAnsi="Meiryo UI" w:cs="Meiryo UI"/>
        </w:rPr>
      </w:pPr>
      <w:r w:rsidRPr="00995B27">
        <w:rPr>
          <w:rFonts w:ascii="Meiryo UI" w:eastAsia="Meiryo UI" w:hAnsi="Meiryo UI" w:cs="Meiryo UI" w:hint="eastAsia"/>
        </w:rPr>
        <w:t>管理組合等に支払う費用を家事費別で入力します。</w:t>
      </w:r>
    </w:p>
    <w:p w14:paraId="6B64396C" w14:textId="77777777" w:rsidR="002B30B0" w:rsidRDefault="002B30B0" w:rsidP="00FE0430">
      <w:pPr>
        <w:pStyle w:val="3"/>
        <w:autoSpaceDE w:val="0"/>
        <w:autoSpaceDN w:val="0"/>
        <w:spacing w:line="300" w:lineRule="atLeast"/>
        <w:ind w:left="1200" w:hanging="200"/>
        <w:rPr>
          <w:rFonts w:ascii="Meiryo UI" w:eastAsia="Meiryo UI" w:hAnsi="Meiryo UI" w:cs="Meiryo UI"/>
        </w:rPr>
      </w:pPr>
      <w:r>
        <w:rPr>
          <w:rFonts w:ascii="Meiryo UI" w:eastAsia="Meiryo UI" w:hAnsi="Meiryo UI" w:cs="Meiryo UI" w:hint="eastAsia"/>
        </w:rPr>
        <w:t>消費税不課税取引とみなします。</w:t>
      </w:r>
    </w:p>
    <w:p w14:paraId="71C38B7E" w14:textId="77777777" w:rsidR="00F772CD" w:rsidRPr="00995B27" w:rsidRDefault="00F772CD" w:rsidP="00F772CD">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住戸・管理共益費</w:t>
      </w:r>
    </w:p>
    <w:p w14:paraId="75CB4AF2" w14:textId="77777777" w:rsidR="00F772CD" w:rsidRPr="00752C65" w:rsidRDefault="00F772CD" w:rsidP="00F772CD">
      <w:pPr>
        <w:pStyle w:val="3"/>
        <w:autoSpaceDE w:val="0"/>
        <w:autoSpaceDN w:val="0"/>
        <w:spacing w:line="300" w:lineRule="atLeast"/>
        <w:ind w:left="1200" w:hanging="200"/>
        <w:rPr>
          <w:rFonts w:ascii="Meiryo UI" w:eastAsia="Meiryo UI" w:hAnsi="Meiryo UI" w:cs="Meiryo UI"/>
        </w:rPr>
      </w:pPr>
      <w:r w:rsidRPr="00752C65">
        <w:rPr>
          <w:rFonts w:ascii="Meiryo UI" w:eastAsia="Meiryo UI" w:hAnsi="Meiryo UI" w:cs="Meiryo UI" w:hint="eastAsia"/>
        </w:rPr>
        <w:t>国交省のガイドライン(</w:t>
      </w:r>
      <w:r w:rsidRPr="00752C65">
        <w:rPr>
          <w:rFonts w:ascii="Meiryo UI" w:eastAsia="Meiryo UI" w:hAnsi="Meiryo UI" w:cs="Meiryo UI"/>
        </w:rPr>
        <w:t>2021)</w:t>
      </w:r>
      <w:r w:rsidRPr="00752C65">
        <w:rPr>
          <w:rFonts w:ascii="Meiryo UI" w:eastAsia="Meiryo UI" w:hAnsi="Meiryo UI" w:cs="Meiryo UI" w:hint="eastAsia"/>
        </w:rPr>
        <w:t>では専有面積あたり235～430円/㎡・月です。</w:t>
      </w:r>
    </w:p>
    <w:p w14:paraId="13070E98" w14:textId="030033CD" w:rsidR="00F772CD" w:rsidRPr="00752C65" w:rsidRDefault="00F772CD" w:rsidP="00F772CD">
      <w:pPr>
        <w:pStyle w:val="3"/>
        <w:autoSpaceDE w:val="0"/>
        <w:autoSpaceDN w:val="0"/>
        <w:spacing w:line="300" w:lineRule="atLeast"/>
        <w:ind w:firstLine="800"/>
        <w:outlineLvl w:val="0"/>
        <w:rPr>
          <w:rFonts w:ascii="Meiryo UI" w:eastAsia="Meiryo UI" w:hAnsi="Meiryo UI" w:cs="Meiryo UI"/>
        </w:rPr>
      </w:pPr>
      <w:r w:rsidRPr="00752C65">
        <w:rPr>
          <w:rFonts w:ascii="Meiryo UI" w:eastAsia="Meiryo UI" w:hAnsi="Meiryo UI" w:cs="Meiryo UI" w:hint="eastAsia"/>
        </w:rPr>
        <w:t>住戸</w:t>
      </w:r>
      <w:r w:rsidRPr="00697D8D">
        <w:rPr>
          <w:rFonts w:ascii="Meiryo UI" w:eastAsia="Meiryo UI" w:hAnsi="Meiryo UI" w:cs="Meiryo UI" w:hint="eastAsia"/>
        </w:rPr>
        <w:t>・修繕積立金</w:t>
      </w:r>
    </w:p>
    <w:p w14:paraId="10C78742" w14:textId="77777777" w:rsidR="00F772CD" w:rsidRPr="00995B27" w:rsidRDefault="00F772CD" w:rsidP="00F772CD">
      <w:pPr>
        <w:pStyle w:val="3"/>
        <w:autoSpaceDE w:val="0"/>
        <w:autoSpaceDN w:val="0"/>
        <w:spacing w:line="300" w:lineRule="atLeast"/>
        <w:ind w:left="993" w:firstLine="7"/>
        <w:rPr>
          <w:rFonts w:ascii="Meiryo UI" w:eastAsia="Meiryo UI" w:hAnsi="Meiryo UI" w:cs="Meiryo UI"/>
        </w:rPr>
      </w:pPr>
      <w:r w:rsidRPr="00752C65">
        <w:rPr>
          <w:rFonts w:ascii="Meiryo UI" w:eastAsia="Meiryo UI" w:hAnsi="Meiryo UI" w:cs="Meiryo UI" w:hint="eastAsia"/>
        </w:rPr>
        <w:t>国交省のガイドライン(</w:t>
      </w:r>
      <w:r w:rsidRPr="00752C65">
        <w:rPr>
          <w:rFonts w:ascii="Meiryo UI" w:eastAsia="Meiryo UI" w:hAnsi="Meiryo UI" w:cs="Meiryo UI"/>
        </w:rPr>
        <w:t>2021)</w:t>
      </w:r>
      <w:r w:rsidRPr="00752C65">
        <w:rPr>
          <w:rFonts w:ascii="Meiryo UI" w:eastAsia="Meiryo UI" w:hAnsi="Meiryo UI" w:cs="Meiryo UI" w:hint="eastAsia"/>
        </w:rPr>
        <w:t>では専有面積あたり3</w:t>
      </w:r>
      <w:r w:rsidRPr="00752C65">
        <w:rPr>
          <w:rFonts w:ascii="Meiryo UI" w:eastAsia="Meiryo UI" w:hAnsi="Meiryo UI" w:cs="Meiryo UI"/>
        </w:rPr>
        <w:t>35</w:t>
      </w:r>
      <w:r w:rsidRPr="00752C65">
        <w:rPr>
          <w:rFonts w:ascii="Meiryo UI" w:eastAsia="Meiryo UI" w:hAnsi="Meiryo UI" w:cs="Meiryo UI" w:hint="eastAsia"/>
        </w:rPr>
        <w:t>円/㎡・月です。</w:t>
      </w:r>
    </w:p>
    <w:p w14:paraId="04B3B70D"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FE0430">
        <w:rPr>
          <w:rFonts w:ascii="Meiryo UI" w:eastAsia="Meiryo UI" w:hAnsi="Meiryo UI" w:cs="Meiryo UI" w:hint="eastAsia"/>
        </w:rPr>
        <w:t xml:space="preserve"> </w:t>
      </w:r>
      <w:r w:rsidRPr="00995B27">
        <w:rPr>
          <w:rFonts w:ascii="Meiryo UI" w:eastAsia="Meiryo UI" w:hAnsi="Meiryo UI" w:cs="Meiryo UI" w:hint="eastAsia"/>
        </w:rPr>
        <w:t>業務委託費</w:t>
      </w:r>
    </w:p>
    <w:p w14:paraId="7D8232A7" w14:textId="77777777" w:rsidR="00E73680" w:rsidRPr="00995B27"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集金管理､入退去管理業務を委託した場合は､委託費の賃料に対する割合を入力します｡</w:t>
      </w:r>
    </w:p>
    <w:p w14:paraId="06DE3512"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住戸</w:t>
      </w:r>
    </w:p>
    <w:p w14:paraId="15A6A585" w14:textId="77777777" w:rsidR="00B82691"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一括借上げの場合は通常、借上げ経費に業務委託費が含まれるため</w:t>
      </w:r>
      <w:r>
        <w:rPr>
          <w:rFonts w:ascii="Meiryo UI" w:eastAsia="Meiryo UI" w:hAnsi="Meiryo UI" w:cs="Meiryo UI" w:hint="eastAsia"/>
        </w:rPr>
        <w:t xml:space="preserve"> 『0</w:t>
      </w:r>
      <w:r w:rsidR="00B82691" w:rsidRPr="00995B27">
        <w:rPr>
          <w:rFonts w:ascii="Meiryo UI" w:eastAsia="Meiryo UI" w:hAnsi="Meiryo UI" w:cs="Meiryo UI" w:hint="eastAsia"/>
        </w:rPr>
        <w:t xml:space="preserve">』 </w:t>
      </w:r>
      <w:r w:rsidR="00F30462">
        <w:rPr>
          <w:rFonts w:ascii="Meiryo UI" w:eastAsia="Meiryo UI" w:hAnsi="Meiryo UI" w:cs="Meiryo UI" w:hint="eastAsia"/>
        </w:rPr>
        <w:t>％</w:t>
      </w:r>
      <w:r w:rsidR="00B82691" w:rsidRPr="00995B27">
        <w:rPr>
          <w:rFonts w:ascii="Meiryo UI" w:eastAsia="Meiryo UI" w:hAnsi="Meiryo UI" w:cs="Meiryo UI" w:hint="eastAsia"/>
        </w:rPr>
        <w:t>を入力します｡</w:t>
      </w:r>
    </w:p>
    <w:p w14:paraId="352898B6" w14:textId="77777777" w:rsidR="00E73680" w:rsidRPr="00995B27"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 xml:space="preserve">募集賃料の場合は通常 </w:t>
      </w:r>
      <w:r>
        <w:rPr>
          <w:rFonts w:ascii="Meiryo UI" w:eastAsia="Meiryo UI" w:hAnsi="Meiryo UI" w:cs="Meiryo UI" w:hint="eastAsia"/>
        </w:rPr>
        <w:t>『5</w:t>
      </w:r>
      <w:r w:rsidR="00B82691" w:rsidRPr="00995B27">
        <w:rPr>
          <w:rFonts w:ascii="Meiryo UI" w:eastAsia="Meiryo UI" w:hAnsi="Meiryo UI" w:cs="Meiryo UI" w:hint="eastAsia"/>
        </w:rPr>
        <w:t xml:space="preserve">』 </w:t>
      </w:r>
      <w:r w:rsidR="00F30462">
        <w:rPr>
          <w:rFonts w:ascii="Meiryo UI" w:eastAsia="Meiryo UI" w:hAnsi="Meiryo UI" w:cs="Meiryo UI" w:hint="eastAsia"/>
        </w:rPr>
        <w:t>％</w:t>
      </w:r>
      <w:r w:rsidR="00B82691" w:rsidRPr="00995B27">
        <w:rPr>
          <w:rFonts w:ascii="Meiryo UI" w:eastAsia="Meiryo UI" w:hAnsi="Meiryo UI" w:cs="Meiryo UI" w:hint="eastAsia"/>
        </w:rPr>
        <w:t>を入力します｡</w:t>
      </w:r>
    </w:p>
    <w:p w14:paraId="71775D33"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非住宅</w:t>
      </w:r>
    </w:p>
    <w:p w14:paraId="0B3F5AA0" w14:textId="77777777" w:rsidR="00B82691" w:rsidRDefault="00FE0430" w:rsidP="00FE0430">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 xml:space="preserve">一括借上げの場合は </w:t>
      </w:r>
      <w:r>
        <w:rPr>
          <w:rFonts w:ascii="Meiryo UI" w:eastAsia="Meiryo UI" w:hAnsi="Meiryo UI" w:cs="Meiryo UI" w:hint="eastAsia"/>
        </w:rPr>
        <w:t>『0</w:t>
      </w:r>
      <w:r w:rsidR="00B82691" w:rsidRPr="00995B27">
        <w:rPr>
          <w:rFonts w:ascii="Meiryo UI" w:eastAsia="Meiryo UI" w:hAnsi="Meiryo UI" w:cs="Meiryo UI" w:hint="eastAsia"/>
        </w:rPr>
        <w:t xml:space="preserve">』 </w:t>
      </w:r>
      <w:r w:rsidR="00F30462">
        <w:rPr>
          <w:rFonts w:ascii="Meiryo UI" w:eastAsia="Meiryo UI" w:hAnsi="Meiryo UI" w:cs="Meiryo UI" w:hint="eastAsia"/>
        </w:rPr>
        <w:t>％</w:t>
      </w:r>
      <w:r w:rsidR="00B82691" w:rsidRPr="00995B27">
        <w:rPr>
          <w:rFonts w:ascii="Meiryo UI" w:eastAsia="Meiryo UI" w:hAnsi="Meiryo UI" w:cs="Meiryo UI" w:hint="eastAsia"/>
        </w:rPr>
        <w:t>を入力します｡</w:t>
      </w:r>
    </w:p>
    <w:p w14:paraId="18847196" w14:textId="77777777" w:rsidR="00E53066" w:rsidRPr="00995B27" w:rsidRDefault="00FE0430" w:rsidP="00FE0430">
      <w:pPr>
        <w:pStyle w:val="3"/>
        <w:autoSpaceDE w:val="0"/>
        <w:autoSpaceDN w:val="0"/>
        <w:spacing w:line="300" w:lineRule="atLeast"/>
        <w:ind w:leftChars="497" w:left="1276" w:hangingChars="141" w:hanging="282"/>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 xml:space="preserve">募集賃料の場合は通常 </w:t>
      </w:r>
      <w:r>
        <w:rPr>
          <w:rFonts w:ascii="Meiryo UI" w:eastAsia="Meiryo UI" w:hAnsi="Meiryo UI" w:cs="Meiryo UI" w:hint="eastAsia"/>
        </w:rPr>
        <w:t>『5』～『10</w:t>
      </w:r>
      <w:r w:rsidR="00B82691" w:rsidRPr="00995B27">
        <w:rPr>
          <w:rFonts w:ascii="Meiryo UI" w:eastAsia="Meiryo UI" w:hAnsi="Meiryo UI" w:cs="Meiryo UI" w:hint="eastAsia"/>
        </w:rPr>
        <w:t xml:space="preserve">』 </w:t>
      </w:r>
      <w:r w:rsidR="00F30462">
        <w:rPr>
          <w:rFonts w:ascii="Meiryo UI" w:eastAsia="Meiryo UI" w:hAnsi="Meiryo UI" w:cs="Meiryo UI" w:hint="eastAsia"/>
        </w:rPr>
        <w:t>％</w:t>
      </w:r>
      <w:r w:rsidR="00B82691" w:rsidRPr="00995B27">
        <w:rPr>
          <w:rFonts w:ascii="Meiryo UI" w:eastAsia="Meiryo UI" w:hAnsi="Meiryo UI" w:cs="Meiryo UI" w:hint="eastAsia"/>
        </w:rPr>
        <w:t>を入力します｡</w:t>
      </w:r>
    </w:p>
    <w:p w14:paraId="2C064995"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FE0430">
        <w:rPr>
          <w:rFonts w:ascii="Meiryo UI" w:eastAsia="Meiryo UI" w:hAnsi="Meiryo UI" w:cs="Meiryo UI" w:hint="eastAsia"/>
        </w:rPr>
        <w:t xml:space="preserve"> </w:t>
      </w:r>
      <w:r w:rsidRPr="00995B27">
        <w:rPr>
          <w:rFonts w:ascii="Meiryo UI" w:eastAsia="Meiryo UI" w:hAnsi="Meiryo UI" w:cs="Meiryo UI" w:hint="eastAsia"/>
        </w:rPr>
        <w:t>募集費</w:t>
      </w:r>
    </w:p>
    <w:p w14:paraId="0841948D" w14:textId="77777777" w:rsidR="00024E9D" w:rsidRPr="00995B27" w:rsidRDefault="00B82691" w:rsidP="00FE0430">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入居者やテナントの募集に</w:t>
      </w:r>
      <w:r w:rsidR="004362AC">
        <w:rPr>
          <w:rFonts w:ascii="Meiryo UI" w:eastAsia="Meiryo UI" w:hAnsi="Meiryo UI" w:cs="Meiryo UI" w:hint="eastAsia"/>
        </w:rPr>
        <w:t>係る</w:t>
      </w:r>
      <w:r w:rsidRPr="00995B27">
        <w:rPr>
          <w:rFonts w:ascii="Meiryo UI" w:eastAsia="Meiryo UI" w:hAnsi="Meiryo UI" w:cs="Meiryo UI" w:hint="eastAsia"/>
        </w:rPr>
        <w:t>費用の､月額賃料に対する月数を入力します｡</w:t>
      </w:r>
    </w:p>
    <w:p w14:paraId="56EC9A45" w14:textId="77777777" w:rsidR="00B82691"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 xml:space="preserve">一括借上げの場合は通常、借上げ経費に募集費が含まれるため </w:t>
      </w:r>
      <w:r>
        <w:rPr>
          <w:rFonts w:ascii="Meiryo UI" w:eastAsia="Meiryo UI" w:hAnsi="Meiryo UI" w:cs="Meiryo UI" w:hint="eastAsia"/>
        </w:rPr>
        <w:t>『0</w:t>
      </w:r>
      <w:r w:rsidR="00B82691" w:rsidRPr="00995B27">
        <w:rPr>
          <w:rFonts w:ascii="Meiryo UI" w:eastAsia="Meiryo UI" w:hAnsi="Meiryo UI" w:cs="Meiryo UI" w:hint="eastAsia"/>
        </w:rPr>
        <w:t>』</w:t>
      </w:r>
      <w:r>
        <w:rPr>
          <w:rFonts w:ascii="Meiryo UI" w:eastAsia="Meiryo UI" w:hAnsi="Meiryo UI" w:cs="Meiryo UI" w:hint="eastAsia"/>
        </w:rPr>
        <w:t xml:space="preserve"> </w:t>
      </w:r>
      <w:r w:rsidR="00F30462" w:rsidRPr="00995B27">
        <w:rPr>
          <w:rFonts w:ascii="Meiryo UI" w:eastAsia="Meiryo UI" w:hAnsi="Meiryo UI" w:cs="Meiryo UI" w:hint="eastAsia"/>
        </w:rPr>
        <w:t>ヵ月</w:t>
      </w:r>
      <w:r w:rsidR="00B82691" w:rsidRPr="00995B27">
        <w:rPr>
          <w:rFonts w:ascii="Meiryo UI" w:eastAsia="Meiryo UI" w:hAnsi="Meiryo UI" w:cs="Meiryo UI" w:hint="eastAsia"/>
        </w:rPr>
        <w:t>を入力します｡</w:t>
      </w:r>
    </w:p>
    <w:p w14:paraId="4DE739FC" w14:textId="77777777" w:rsidR="00E53066" w:rsidRPr="00995B27"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 xml:space="preserve">募集賃料の場合は通常 </w:t>
      </w:r>
      <w:r>
        <w:rPr>
          <w:rFonts w:ascii="Meiryo UI" w:eastAsia="Meiryo UI" w:hAnsi="Meiryo UI" w:cs="Meiryo UI" w:hint="eastAsia"/>
        </w:rPr>
        <w:t>『1</w:t>
      </w:r>
      <w:r w:rsidR="00B82691" w:rsidRPr="00995B27">
        <w:rPr>
          <w:rFonts w:ascii="Meiryo UI" w:eastAsia="Meiryo UI" w:hAnsi="Meiryo UI" w:cs="Meiryo UI" w:hint="eastAsia"/>
        </w:rPr>
        <w:t xml:space="preserve">』 </w:t>
      </w:r>
      <w:r w:rsidR="00F30462" w:rsidRPr="00995B27">
        <w:rPr>
          <w:rFonts w:ascii="Meiryo UI" w:eastAsia="Meiryo UI" w:hAnsi="Meiryo UI" w:cs="Meiryo UI" w:hint="eastAsia"/>
        </w:rPr>
        <w:t>ヵ月</w:t>
      </w:r>
      <w:r w:rsidR="00B82691" w:rsidRPr="00995B27">
        <w:rPr>
          <w:rFonts w:ascii="Meiryo UI" w:eastAsia="Meiryo UI" w:hAnsi="Meiryo UI" w:cs="Meiryo UI" w:hint="eastAsia"/>
        </w:rPr>
        <w:t>を入力します｡</w:t>
      </w:r>
    </w:p>
    <w:p w14:paraId="3AA8481F"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FE0430">
        <w:rPr>
          <w:rFonts w:ascii="Meiryo UI" w:eastAsia="Meiryo UI" w:hAnsi="Meiryo UI" w:cs="Meiryo UI" w:hint="eastAsia"/>
        </w:rPr>
        <w:t xml:space="preserve"> </w:t>
      </w:r>
      <w:r w:rsidRPr="00995B27">
        <w:rPr>
          <w:rFonts w:ascii="Meiryo UI" w:eastAsia="Meiryo UI" w:hAnsi="Meiryo UI" w:cs="Meiryo UI" w:hint="eastAsia"/>
        </w:rPr>
        <w:t>住戸・更新契約手数料</w:t>
      </w:r>
    </w:p>
    <w:p w14:paraId="64E3A35A" w14:textId="77777777" w:rsidR="00B82691"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住戸の更新契約時に､管理委託業者に更新手数料を支払う場合があります｡</w:t>
      </w:r>
    </w:p>
    <w:p w14:paraId="0BFEA896" w14:textId="77777777" w:rsidR="00E53066" w:rsidRPr="00995B27"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更新賃料比で算定された額と､定額部分で算定された額との合計額が計上されます｡</w:t>
      </w:r>
    </w:p>
    <w:p w14:paraId="439643C1"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更新賃料比</w:t>
      </w:r>
    </w:p>
    <w:p w14:paraId="76B224F7" w14:textId="77777777" w:rsidR="00E73680" w:rsidRDefault="00B82691" w:rsidP="00FE0430">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更新手数料が更新する住戸の月額賃料に対する月数で定められている場合は､その月数を入力します｡</w:t>
      </w:r>
    </w:p>
    <w:p w14:paraId="2B41207A" w14:textId="77777777" w:rsidR="0056659D" w:rsidRPr="0056659D" w:rsidRDefault="0056659D" w:rsidP="005F3A73">
      <w:pPr>
        <w:pStyle w:val="3"/>
        <w:autoSpaceDE w:val="0"/>
        <w:autoSpaceDN w:val="0"/>
        <w:spacing w:line="300" w:lineRule="atLeast"/>
        <w:ind w:left="1276" w:hanging="283"/>
        <w:rPr>
          <w:rFonts w:ascii="Meiryo UI" w:eastAsia="Meiryo UI" w:hAnsi="Meiryo UI" w:cs="Meiryo UI"/>
        </w:rPr>
      </w:pPr>
      <w:r w:rsidRPr="004B3E69">
        <w:rPr>
          <w:rFonts w:ascii="Meiryo UI" w:eastAsia="Meiryo UI" w:hAnsi="Meiryo UI" w:cs="Meiryo UI" w:hint="eastAsia"/>
        </w:rPr>
        <w:lastRenderedPageBreak/>
        <w:t>＊</w:t>
      </w:r>
      <w:r w:rsidRPr="004B3E69">
        <w:rPr>
          <w:rFonts w:ascii="Meiryo UI" w:eastAsia="Meiryo UI" w:hAnsi="Meiryo UI" w:cs="Meiryo UI" w:hint="eastAsia"/>
        </w:rPr>
        <w:tab/>
        <w:t>入居者から更新料を徴収しない場合は</w:t>
      </w:r>
      <w:r w:rsidR="00F30462">
        <w:rPr>
          <w:rFonts w:ascii="Meiryo UI" w:eastAsia="Meiryo UI" w:hAnsi="Meiryo UI" w:cs="Meiryo UI" w:hint="eastAsia"/>
        </w:rPr>
        <w:t xml:space="preserve"> </w:t>
      </w:r>
      <w:r w:rsidRPr="004B3E69">
        <w:rPr>
          <w:rFonts w:ascii="Meiryo UI" w:eastAsia="Meiryo UI" w:hAnsi="Meiryo UI" w:cs="Meiryo UI" w:hint="eastAsia"/>
        </w:rPr>
        <w:t>『0』</w:t>
      </w:r>
      <w:r w:rsidR="00F30462">
        <w:rPr>
          <w:rFonts w:ascii="Meiryo UI" w:eastAsia="Meiryo UI" w:hAnsi="Meiryo UI" w:cs="Meiryo UI" w:hint="eastAsia"/>
        </w:rPr>
        <w:t xml:space="preserve"> </w:t>
      </w:r>
      <w:r w:rsidRPr="004B3E69">
        <w:rPr>
          <w:rFonts w:ascii="Meiryo UI" w:eastAsia="Meiryo UI" w:hAnsi="Meiryo UI" w:cs="Meiryo UI" w:hint="eastAsia"/>
        </w:rPr>
        <w:t>ヵ月を入力します｡</w:t>
      </w:r>
    </w:p>
    <w:p w14:paraId="7C87AED3" w14:textId="77777777" w:rsidR="00B82691" w:rsidRPr="00995B27" w:rsidRDefault="00B82691" w:rsidP="00995B27">
      <w:pPr>
        <w:pStyle w:val="3"/>
        <w:autoSpaceDE w:val="0"/>
        <w:autoSpaceDN w:val="0"/>
        <w:spacing w:line="300" w:lineRule="atLeast"/>
        <w:ind w:firstLine="800"/>
        <w:outlineLvl w:val="0"/>
        <w:rPr>
          <w:rFonts w:ascii="Meiryo UI" w:eastAsia="Meiryo UI" w:hAnsi="Meiryo UI" w:cs="Meiryo UI"/>
        </w:rPr>
      </w:pPr>
      <w:r w:rsidRPr="00995B27">
        <w:rPr>
          <w:rFonts w:ascii="Meiryo UI" w:eastAsia="Meiryo UI" w:hAnsi="Meiryo UI" w:cs="Meiryo UI" w:hint="eastAsia"/>
        </w:rPr>
        <w:t>定額部分</w:t>
      </w:r>
    </w:p>
    <w:p w14:paraId="7C4AD1EE" w14:textId="77777777" w:rsidR="00B82691" w:rsidRPr="00995B27" w:rsidRDefault="00FE0430" w:rsidP="00995B27">
      <w:pPr>
        <w:pStyle w:val="3"/>
        <w:autoSpaceDE w:val="0"/>
        <w:autoSpaceDN w:val="0"/>
        <w:spacing w:line="300" w:lineRule="atLeast"/>
        <w:ind w:firstLine="1000"/>
        <w:rPr>
          <w:rFonts w:ascii="Meiryo UI" w:eastAsia="Meiryo UI" w:hAnsi="Meiryo UI" w:cs="Meiryo UI"/>
        </w:rPr>
      </w:pPr>
      <w:r>
        <w:rPr>
          <w:rFonts w:ascii="Meiryo UI" w:eastAsia="Meiryo UI" w:hAnsi="Meiryo UI" w:cs="Meiryo UI" w:hint="eastAsia"/>
        </w:rPr>
        <w:t>更新契約する住戸1</w:t>
      </w:r>
      <w:r w:rsidR="00B82691" w:rsidRPr="00995B27">
        <w:rPr>
          <w:rFonts w:ascii="Meiryo UI" w:eastAsia="Meiryo UI" w:hAnsi="Meiryo UI" w:cs="Meiryo UI" w:hint="eastAsia"/>
        </w:rPr>
        <w:t>戸あたりに対して定められている､更新料額を入力します｡</w:t>
      </w:r>
    </w:p>
    <w:p w14:paraId="5D648C46" w14:textId="77777777" w:rsidR="00E53066"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更新賃料比による更新手数料が1戸あたり3～5万円に満たない場合に､1戸あたり3～5</w:t>
      </w:r>
      <w:r w:rsidR="00B82691" w:rsidRPr="00995B27">
        <w:rPr>
          <w:rFonts w:ascii="Meiryo UI" w:eastAsia="Meiryo UI" w:hAnsi="Meiryo UI" w:cs="Meiryo UI" w:hint="eastAsia"/>
        </w:rPr>
        <w:t>万円と定める場合があります｡</w:t>
      </w:r>
    </w:p>
    <w:p w14:paraId="75663A29" w14:textId="77777777" w:rsidR="0056659D" w:rsidRPr="001B6AE0" w:rsidRDefault="0056659D" w:rsidP="0056659D">
      <w:pPr>
        <w:pStyle w:val="3"/>
        <w:autoSpaceDE w:val="0"/>
        <w:autoSpaceDN w:val="0"/>
        <w:spacing w:line="300" w:lineRule="atLeast"/>
        <w:ind w:left="1276" w:hanging="283"/>
        <w:rPr>
          <w:rFonts w:ascii="Meiryo UI" w:eastAsia="Meiryo UI" w:hAnsi="Meiryo UI" w:cs="Meiryo UI"/>
        </w:rPr>
      </w:pPr>
      <w:r w:rsidRPr="004B3E69">
        <w:rPr>
          <w:rFonts w:ascii="Meiryo UI" w:eastAsia="Meiryo UI" w:hAnsi="Meiryo UI" w:cs="Meiryo UI" w:hint="eastAsia"/>
        </w:rPr>
        <w:t>＊</w:t>
      </w:r>
      <w:r w:rsidRPr="004B3E69">
        <w:rPr>
          <w:rFonts w:ascii="Meiryo UI" w:eastAsia="Meiryo UI" w:hAnsi="Meiryo UI" w:cs="Meiryo UI" w:hint="eastAsia"/>
        </w:rPr>
        <w:tab/>
        <w:t>入居者から更新料を徴収しない場合であっても更新契約事務手数料として入力できますが、その場合は</w:t>
      </w:r>
      <w:r w:rsidR="00A76C55" w:rsidRPr="001B6AE0">
        <w:rPr>
          <w:rFonts w:ascii="Meiryo UI" w:eastAsia="Meiryo UI" w:hAnsi="Meiryo UI" w:cs="Meiryo UI" w:hint="eastAsia"/>
        </w:rPr>
        <w:tab/>
      </w:r>
      <w:r w:rsidR="00CA61B6" w:rsidRPr="001B6AE0">
        <w:rPr>
          <w:rFonts w:ascii="Meiryo UI" w:eastAsia="Meiryo UI" w:hAnsi="Meiryo UI" w:cs="Meiryo UI" w:hint="eastAsia"/>
        </w:rPr>
        <w:t>『入力(</w:t>
      </w:r>
      <w:r w:rsidR="00A76C55" w:rsidRPr="001B6AE0">
        <w:rPr>
          <w:rFonts w:ascii="Meiryo UI" w:eastAsia="Meiryo UI" w:hAnsi="Meiryo UI" w:cs="Meiryo UI" w:hint="eastAsia"/>
        </w:rPr>
        <w:t>3</w:t>
      </w:r>
      <w:r w:rsidR="00CA61B6" w:rsidRPr="001B6AE0">
        <w:rPr>
          <w:rFonts w:ascii="Meiryo UI" w:eastAsia="Meiryo UI" w:hAnsi="Meiryo UI" w:cs="Meiryo UI"/>
        </w:rPr>
        <w:t>)</w:t>
      </w:r>
      <w:r w:rsidR="00A76C55" w:rsidRPr="001B6AE0">
        <w:rPr>
          <w:rFonts w:ascii="Meiryo UI" w:eastAsia="Meiryo UI" w:hAnsi="Meiryo UI" w:cs="Meiryo UI" w:hint="eastAsia"/>
        </w:rPr>
        <w:t xml:space="preserve">』 </w:t>
      </w:r>
      <w:r w:rsidR="009F54C1" w:rsidRPr="001B6AE0">
        <w:rPr>
          <w:rFonts w:ascii="Meiryo UI" w:eastAsia="Meiryo UI" w:hAnsi="Meiryo UI" w:cs="Meiryo UI" w:hint="eastAsia"/>
        </w:rPr>
        <w:t>の</w:t>
      </w:r>
      <w:r w:rsidRPr="001B6AE0">
        <w:rPr>
          <w:rFonts w:ascii="Meiryo UI" w:eastAsia="Meiryo UI" w:hAnsi="Meiryo UI" w:cs="Meiryo UI" w:hint="eastAsia"/>
        </w:rPr>
        <w:t>H)経常収入等の□更新料の契約期間を入力します。</w:t>
      </w:r>
    </w:p>
    <w:p w14:paraId="6DD223D6" w14:textId="77777777" w:rsidR="00B82691" w:rsidRPr="001B6AE0" w:rsidRDefault="00B82691" w:rsidP="00995B27">
      <w:pPr>
        <w:pStyle w:val="3"/>
        <w:autoSpaceDE w:val="0"/>
        <w:autoSpaceDN w:val="0"/>
        <w:spacing w:line="300" w:lineRule="atLeast"/>
        <w:ind w:firstLine="400"/>
        <w:rPr>
          <w:rFonts w:ascii="Meiryo UI" w:eastAsia="Meiryo UI" w:hAnsi="Meiryo UI" w:cs="Meiryo UI"/>
        </w:rPr>
      </w:pPr>
      <w:r w:rsidRPr="001B6AE0">
        <w:rPr>
          <w:rFonts w:ascii="Meiryo UI" w:eastAsia="Meiryo UI" w:hAnsi="Meiryo UI" w:cs="Meiryo UI" w:hint="eastAsia"/>
        </w:rPr>
        <w:t>□</w:t>
      </w:r>
      <w:r w:rsidR="00FE0430" w:rsidRPr="001B6AE0">
        <w:rPr>
          <w:rFonts w:ascii="Meiryo UI" w:eastAsia="Meiryo UI" w:hAnsi="Meiryo UI" w:cs="Meiryo UI" w:hint="eastAsia"/>
        </w:rPr>
        <w:t xml:space="preserve"> </w:t>
      </w:r>
      <w:r w:rsidRPr="001B6AE0">
        <w:rPr>
          <w:rFonts w:ascii="Meiryo UI" w:eastAsia="Meiryo UI" w:hAnsi="Meiryo UI" w:cs="Meiryo UI" w:hint="eastAsia"/>
        </w:rPr>
        <w:t>住戸・入替リフォーム費</w:t>
      </w:r>
    </w:p>
    <w:p w14:paraId="31B5CD24" w14:textId="77777777" w:rsidR="00B82691" w:rsidRPr="001B6AE0" w:rsidRDefault="00B82691" w:rsidP="00995B27">
      <w:pPr>
        <w:pStyle w:val="3"/>
        <w:autoSpaceDE w:val="0"/>
        <w:autoSpaceDN w:val="0"/>
        <w:spacing w:line="300" w:lineRule="atLeast"/>
        <w:ind w:left="1000" w:firstLine="0"/>
        <w:rPr>
          <w:rFonts w:ascii="Meiryo UI" w:eastAsia="Meiryo UI" w:hAnsi="Meiryo UI" w:cs="Meiryo UI"/>
        </w:rPr>
      </w:pPr>
      <w:r w:rsidRPr="001B6AE0">
        <w:rPr>
          <w:rFonts w:ascii="Meiryo UI" w:eastAsia="Meiryo UI" w:hAnsi="Meiryo UI" w:cs="Meiryo UI" w:hint="eastAsia"/>
        </w:rPr>
        <w:t>入替入居のためのリフォーム工事に</w:t>
      </w:r>
      <w:r w:rsidR="004362AC" w:rsidRPr="001B6AE0">
        <w:rPr>
          <w:rFonts w:ascii="Meiryo UI" w:eastAsia="Meiryo UI" w:hAnsi="Meiryo UI" w:cs="Meiryo UI" w:hint="eastAsia"/>
        </w:rPr>
        <w:t>係る</w:t>
      </w:r>
      <w:r w:rsidRPr="001B6AE0">
        <w:rPr>
          <w:rFonts w:ascii="Meiryo UI" w:eastAsia="Meiryo UI" w:hAnsi="Meiryo UI" w:cs="Meiryo UI" w:hint="eastAsia"/>
        </w:rPr>
        <w:t>費用の､入替賃料月額に対する月数を入力します｡</w:t>
      </w:r>
    </w:p>
    <w:p w14:paraId="268BB66C" w14:textId="77777777" w:rsidR="00024E9D" w:rsidRPr="00995B27" w:rsidRDefault="00B82691" w:rsidP="00995B27">
      <w:pPr>
        <w:pStyle w:val="3"/>
        <w:autoSpaceDE w:val="0"/>
        <w:autoSpaceDN w:val="0"/>
        <w:spacing w:line="300" w:lineRule="atLeast"/>
        <w:ind w:left="1200" w:hanging="200"/>
        <w:rPr>
          <w:rFonts w:ascii="Meiryo UI" w:eastAsia="Meiryo UI" w:hAnsi="Meiryo UI" w:cs="Meiryo UI"/>
        </w:rPr>
      </w:pPr>
      <w:r w:rsidRPr="001B6AE0">
        <w:rPr>
          <w:rFonts w:ascii="Meiryo UI" w:eastAsia="Meiryo UI" w:hAnsi="Meiryo UI" w:cs="Meiryo UI" w:hint="eastAsia"/>
        </w:rPr>
        <w:t xml:space="preserve">通常は </w:t>
      </w:r>
      <w:r w:rsidR="00FE0430" w:rsidRPr="001B6AE0">
        <w:rPr>
          <w:rFonts w:ascii="Meiryo UI" w:eastAsia="Meiryo UI" w:hAnsi="Meiryo UI" w:cs="Meiryo UI" w:hint="eastAsia"/>
        </w:rPr>
        <w:t>『</w:t>
      </w:r>
      <w:r w:rsidR="009859E8" w:rsidRPr="001B6AE0">
        <w:rPr>
          <w:rFonts w:ascii="Meiryo UI" w:eastAsia="Meiryo UI" w:hAnsi="Meiryo UI" w:cs="Meiryo UI" w:hint="eastAsia"/>
        </w:rPr>
        <w:t>1.5</w:t>
      </w:r>
      <w:r w:rsidRPr="001B6AE0">
        <w:rPr>
          <w:rFonts w:ascii="Meiryo UI" w:eastAsia="Meiryo UI" w:hAnsi="Meiryo UI" w:cs="Meiryo UI" w:hint="eastAsia"/>
        </w:rPr>
        <w:t>』</w:t>
      </w:r>
      <w:r w:rsidR="00F30462" w:rsidRPr="001B6AE0">
        <w:rPr>
          <w:rFonts w:ascii="Meiryo UI" w:eastAsia="Meiryo UI" w:hAnsi="Meiryo UI" w:cs="Meiryo UI" w:hint="eastAsia"/>
        </w:rPr>
        <w:t xml:space="preserve"> ヵ月</w:t>
      </w:r>
      <w:r w:rsidRPr="001B6AE0">
        <w:rPr>
          <w:rFonts w:ascii="Meiryo UI" w:eastAsia="Meiryo UI" w:hAnsi="Meiryo UI" w:cs="Meiryo UI" w:hint="eastAsia"/>
        </w:rPr>
        <w:t>程度を入力します｡</w:t>
      </w:r>
    </w:p>
    <w:p w14:paraId="58E206A1" w14:textId="77777777" w:rsidR="00B82691"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空室リスク軽減のために費用計上することが必須となりつつあります｡</w:t>
      </w:r>
    </w:p>
    <w:p w14:paraId="72252D92" w14:textId="77777777" w:rsidR="00E53066" w:rsidRPr="00995B27"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開業後3年以内の費用発生は少ないため､4</w:t>
      </w:r>
      <w:r w:rsidR="00B82691" w:rsidRPr="00995B27">
        <w:rPr>
          <w:rFonts w:ascii="Meiryo UI" w:eastAsia="Meiryo UI" w:hAnsi="Meiryo UI" w:cs="Meiryo UI" w:hint="eastAsia"/>
        </w:rPr>
        <w:t>年目以降に計上されます｡</w:t>
      </w:r>
    </w:p>
    <w:p w14:paraId="17522723"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FE0430">
        <w:rPr>
          <w:rFonts w:ascii="Meiryo UI" w:eastAsia="Meiryo UI" w:hAnsi="Meiryo UI" w:cs="Meiryo UI" w:hint="eastAsia"/>
        </w:rPr>
        <w:t xml:space="preserve"> </w:t>
      </w:r>
      <w:r w:rsidRPr="00995B27">
        <w:rPr>
          <w:rFonts w:ascii="Meiryo UI" w:eastAsia="Meiryo UI" w:hAnsi="Meiryo UI" w:cs="Meiryo UI" w:hint="eastAsia"/>
        </w:rPr>
        <w:t>火災保険料(家事費別)</w:t>
      </w:r>
    </w:p>
    <w:p w14:paraId="45B42F2C" w14:textId="36AB662D" w:rsidR="00E53066" w:rsidRPr="00995B27" w:rsidRDefault="00FE0430" w:rsidP="00FE0430">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9A17BA" w:rsidRPr="00194437">
        <w:rPr>
          <w:rFonts w:ascii="Meiryo UI" w:eastAsia="Meiryo UI" w:hAnsi="Meiryo UI" w:cs="Meiryo UI" w:hint="eastAsia"/>
        </w:rPr>
        <w:t>1年更新</w:t>
      </w:r>
      <w:r w:rsidR="00B82691" w:rsidRPr="00995B27">
        <w:rPr>
          <w:rFonts w:ascii="Meiryo UI" w:eastAsia="Meiryo UI" w:hAnsi="Meiryo UI" w:cs="Meiryo UI" w:hint="eastAsia"/>
        </w:rPr>
        <w:t>での金額が自動算定されます｡</w:t>
      </w:r>
    </w:p>
    <w:p w14:paraId="2C829370" w14:textId="77777777" w:rsidR="00B82691" w:rsidRPr="00995B27" w:rsidRDefault="00B9298E"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FE0430">
        <w:rPr>
          <w:rFonts w:ascii="Meiryo UI" w:eastAsia="Meiryo UI" w:hAnsi="Meiryo UI" w:cs="Meiryo UI" w:hint="eastAsia"/>
        </w:rPr>
        <w:t xml:space="preserve"> </w:t>
      </w:r>
      <w:r w:rsidRPr="00995B27">
        <w:rPr>
          <w:rFonts w:ascii="Meiryo UI" w:eastAsia="Meiryo UI" w:hAnsi="Meiryo UI" w:cs="Meiryo UI" w:hint="eastAsia"/>
        </w:rPr>
        <w:t>工事費</w:t>
      </w:r>
      <w:r w:rsidR="004362AC">
        <w:rPr>
          <w:rFonts w:ascii="Meiryo UI" w:eastAsia="Meiryo UI" w:hAnsi="Meiryo UI" w:cs="Meiryo UI" w:hint="eastAsia"/>
        </w:rPr>
        <w:t>按分</w:t>
      </w:r>
      <w:r w:rsidR="00FE0430">
        <w:rPr>
          <w:rFonts w:ascii="Meiryo UI" w:eastAsia="Meiryo UI" w:hAnsi="Meiryo UI" w:cs="Meiryo UI" w:hint="eastAsia"/>
        </w:rPr>
        <w:t>(減価償却費算定用)</w:t>
      </w:r>
    </w:p>
    <w:p w14:paraId="285EEB1B" w14:textId="77777777" w:rsidR="000E221F" w:rsidRPr="00995B27" w:rsidRDefault="000E221F" w:rsidP="00FE0430">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本ソフトでは、土地オーナーは取得する建物を区分所有することを想定しているため、住宅と非住宅に区分して減価償却します。</w:t>
      </w:r>
    </w:p>
    <w:p w14:paraId="5C6E4638" w14:textId="77777777" w:rsidR="00B82691" w:rsidRPr="00995B27" w:rsidRDefault="00024E9D" w:rsidP="00995B27">
      <w:pPr>
        <w:pStyle w:val="3"/>
        <w:autoSpaceDE w:val="0"/>
        <w:autoSpaceDN w:val="0"/>
        <w:spacing w:line="300" w:lineRule="atLeast"/>
        <w:ind w:left="1200" w:hanging="400"/>
        <w:rPr>
          <w:rFonts w:ascii="Meiryo UI" w:eastAsia="Meiryo UI" w:hAnsi="Meiryo UI" w:cs="Meiryo UI"/>
        </w:rPr>
      </w:pPr>
      <w:bookmarkStart w:id="0" w:name="OLE_LINK1"/>
      <w:r w:rsidRPr="00995B27">
        <w:rPr>
          <w:rFonts w:ascii="Meiryo UI" w:eastAsia="Meiryo UI" w:hAnsi="Meiryo UI" w:cs="Meiryo UI" w:hint="eastAsia"/>
        </w:rPr>
        <w:t>建物</w:t>
      </w:r>
      <w:r w:rsidR="00FE0430">
        <w:rPr>
          <w:rFonts w:ascii="Meiryo UI" w:eastAsia="Meiryo UI" w:hAnsi="Meiryo UI" w:cs="Meiryo UI" w:hint="eastAsia"/>
        </w:rPr>
        <w:t>(</w:t>
      </w:r>
      <w:r w:rsidR="00B82691" w:rsidRPr="00995B27">
        <w:rPr>
          <w:rFonts w:ascii="Meiryo UI" w:eastAsia="Meiryo UI" w:hAnsi="Meiryo UI" w:cs="Meiryo UI" w:hint="eastAsia"/>
        </w:rPr>
        <w:t>躯体</w:t>
      </w:r>
      <w:r w:rsidRPr="00995B27">
        <w:rPr>
          <w:rFonts w:ascii="Meiryo UI" w:eastAsia="Meiryo UI" w:hAnsi="Meiryo UI" w:cs="Meiryo UI" w:hint="eastAsia"/>
        </w:rPr>
        <w:t>＋内装</w:t>
      </w:r>
      <w:r w:rsidR="00FE0430">
        <w:rPr>
          <w:rFonts w:ascii="Meiryo UI" w:eastAsia="Meiryo UI" w:hAnsi="Meiryo UI" w:cs="Meiryo UI" w:hint="eastAsia"/>
        </w:rPr>
        <w:t>)</w:t>
      </w:r>
    </w:p>
    <w:p w14:paraId="0D88C344" w14:textId="77777777" w:rsidR="00E32F47" w:rsidRPr="00995B27" w:rsidRDefault="00B82691" w:rsidP="004A094A">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見積書等により躯体</w:t>
      </w:r>
      <w:r w:rsidR="00024E9D" w:rsidRPr="00995B27">
        <w:rPr>
          <w:rFonts w:ascii="Meiryo UI" w:eastAsia="Meiryo UI" w:hAnsi="Meiryo UI" w:cs="Meiryo UI" w:hint="eastAsia"/>
        </w:rPr>
        <w:t>＋内装</w:t>
      </w:r>
      <w:r w:rsidRPr="00995B27">
        <w:rPr>
          <w:rFonts w:ascii="Meiryo UI" w:eastAsia="Meiryo UI" w:hAnsi="Meiryo UI" w:cs="Meiryo UI" w:hint="eastAsia"/>
        </w:rPr>
        <w:t>と設備＋外構の</w:t>
      </w:r>
      <w:r w:rsidR="00B9298E" w:rsidRPr="00995B27">
        <w:rPr>
          <w:rFonts w:ascii="Meiryo UI" w:eastAsia="Meiryo UI" w:hAnsi="Meiryo UI" w:cs="Meiryo UI" w:hint="eastAsia"/>
        </w:rPr>
        <w:t>工事費が</w:t>
      </w:r>
      <w:r w:rsidR="004362AC">
        <w:rPr>
          <w:rFonts w:ascii="Meiryo UI" w:eastAsia="Meiryo UI" w:hAnsi="Meiryo UI" w:cs="Meiryo UI" w:hint="eastAsia"/>
        </w:rPr>
        <w:t>按分</w:t>
      </w:r>
      <w:r w:rsidR="004A094A">
        <w:rPr>
          <w:rFonts w:ascii="Meiryo UI" w:eastAsia="Meiryo UI" w:hAnsi="Meiryo UI" w:cs="Meiryo UI" w:hint="eastAsia"/>
        </w:rPr>
        <w:t>(比例配分)</w:t>
      </w:r>
      <w:r w:rsidR="00E32F47" w:rsidRPr="00995B27">
        <w:rPr>
          <w:rFonts w:ascii="Meiryo UI" w:eastAsia="Meiryo UI" w:hAnsi="Meiryo UI" w:cs="Meiryo UI" w:hint="eastAsia"/>
        </w:rPr>
        <w:t>できる場合は建物</w:t>
      </w:r>
      <w:r w:rsidRPr="00995B27">
        <w:rPr>
          <w:rFonts w:ascii="Meiryo UI" w:eastAsia="Meiryo UI" w:hAnsi="Meiryo UI" w:cs="Meiryo UI" w:hint="eastAsia"/>
        </w:rPr>
        <w:t>の割合を入力します。見積書等が</w:t>
      </w:r>
      <w:r w:rsidR="00B9298E" w:rsidRPr="00995B27">
        <w:rPr>
          <w:rFonts w:ascii="Meiryo UI" w:eastAsia="Meiryo UI" w:hAnsi="Meiryo UI" w:cs="Meiryo UI" w:hint="eastAsia"/>
        </w:rPr>
        <w:t>な</w:t>
      </w:r>
      <w:r w:rsidRPr="00995B27">
        <w:rPr>
          <w:rFonts w:ascii="Meiryo UI" w:eastAsia="Meiryo UI" w:hAnsi="Meiryo UI" w:cs="Meiryo UI" w:hint="eastAsia"/>
        </w:rPr>
        <w:t>く</w:t>
      </w:r>
      <w:r w:rsidR="004362AC">
        <w:rPr>
          <w:rFonts w:ascii="Meiryo UI" w:eastAsia="Meiryo UI" w:hAnsi="Meiryo UI" w:cs="Meiryo UI" w:hint="eastAsia"/>
        </w:rPr>
        <w:t>按分</w:t>
      </w:r>
      <w:r w:rsidRPr="00995B27">
        <w:rPr>
          <w:rFonts w:ascii="Meiryo UI" w:eastAsia="Meiryo UI" w:hAnsi="Meiryo UI" w:cs="Meiryo UI" w:hint="eastAsia"/>
        </w:rPr>
        <w:t xml:space="preserve">できない場合は </w:t>
      </w:r>
      <w:r w:rsidR="004A094A">
        <w:rPr>
          <w:rFonts w:ascii="Meiryo UI" w:eastAsia="Meiryo UI" w:hAnsi="Meiryo UI" w:cs="Meiryo UI" w:hint="eastAsia"/>
        </w:rPr>
        <w:t>『100</w:t>
      </w:r>
      <w:r w:rsidRPr="00995B27">
        <w:rPr>
          <w:rFonts w:ascii="Meiryo UI" w:eastAsia="Meiryo UI" w:hAnsi="Meiryo UI" w:cs="Meiryo UI" w:hint="eastAsia"/>
        </w:rPr>
        <w:t xml:space="preserve">』 </w:t>
      </w:r>
      <w:r w:rsidR="00F30462">
        <w:rPr>
          <w:rFonts w:ascii="Meiryo UI" w:eastAsia="Meiryo UI" w:hAnsi="Meiryo UI" w:cs="Meiryo UI" w:hint="eastAsia"/>
        </w:rPr>
        <w:t>％</w:t>
      </w:r>
      <w:r w:rsidRPr="00995B27">
        <w:rPr>
          <w:rFonts w:ascii="Meiryo UI" w:eastAsia="Meiryo UI" w:hAnsi="Meiryo UI" w:cs="Meiryo UI" w:hint="eastAsia"/>
        </w:rPr>
        <w:t>を入力します。</w:t>
      </w:r>
    </w:p>
    <w:p w14:paraId="52B7B0EA" w14:textId="77777777" w:rsidR="00E73680" w:rsidRPr="00995B27" w:rsidRDefault="004A094A" w:rsidP="004A094A">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E32F47" w:rsidRPr="00995B27">
        <w:rPr>
          <w:rFonts w:ascii="Meiryo UI" w:eastAsia="Meiryo UI" w:hAnsi="Meiryo UI" w:cs="Meiryo UI" w:hint="eastAsia"/>
        </w:rPr>
        <w:t>本体工事費は本体建物</w:t>
      </w:r>
      <w:r w:rsidR="00B82691" w:rsidRPr="00995B27">
        <w:rPr>
          <w:rFonts w:ascii="Meiryo UI" w:eastAsia="Meiryo UI" w:hAnsi="Meiryo UI" w:cs="Meiryo UI" w:hint="eastAsia"/>
        </w:rPr>
        <w:t>と本体</w:t>
      </w:r>
      <w:r w:rsidR="00E32F47" w:rsidRPr="00995B27">
        <w:rPr>
          <w:rFonts w:ascii="Meiryo UI" w:eastAsia="Meiryo UI" w:hAnsi="Meiryo UI" w:cs="Meiryo UI" w:hint="eastAsia"/>
        </w:rPr>
        <w:t>建物</w:t>
      </w:r>
      <w:r w:rsidR="00E73680" w:rsidRPr="00995B27">
        <w:rPr>
          <w:rFonts w:ascii="Meiryo UI" w:eastAsia="Meiryo UI" w:hAnsi="Meiryo UI" w:cs="Meiryo UI" w:hint="eastAsia"/>
        </w:rPr>
        <w:t>附属</w:t>
      </w:r>
      <w:r w:rsidR="00B82691" w:rsidRPr="00995B27">
        <w:rPr>
          <w:rFonts w:ascii="Meiryo UI" w:eastAsia="Meiryo UI" w:hAnsi="Meiryo UI" w:cs="Meiryo UI" w:hint="eastAsia"/>
        </w:rPr>
        <w:t>設備＋外構に区分され､耐用年数に応じて</w:t>
      </w:r>
      <w:r w:rsidR="00731171" w:rsidRPr="006544DF">
        <w:rPr>
          <w:rFonts w:ascii="Meiryo UI" w:eastAsia="Meiryo UI" w:hAnsi="Meiryo UI" w:cs="Meiryo UI" w:hint="eastAsia"/>
        </w:rPr>
        <w:t>定額法で</w:t>
      </w:r>
      <w:r w:rsidR="00B82691" w:rsidRPr="00995B27">
        <w:rPr>
          <w:rFonts w:ascii="Meiryo UI" w:eastAsia="Meiryo UI" w:hAnsi="Meiryo UI" w:cs="Meiryo UI" w:hint="eastAsia"/>
        </w:rPr>
        <w:t>減価償却されます｡</w:t>
      </w:r>
    </w:p>
    <w:bookmarkEnd w:id="0"/>
    <w:p w14:paraId="6C0AD719" w14:textId="77777777" w:rsidR="008E4411" w:rsidRPr="00995B27" w:rsidRDefault="008E441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A094A">
        <w:rPr>
          <w:rFonts w:ascii="Meiryo UI" w:eastAsia="Meiryo UI" w:hAnsi="Meiryo UI" w:cs="Meiryo UI" w:hint="eastAsia"/>
        </w:rPr>
        <w:t xml:space="preserve"> </w:t>
      </w:r>
      <w:r w:rsidRPr="00995B27">
        <w:rPr>
          <w:rFonts w:ascii="Meiryo UI" w:eastAsia="Meiryo UI" w:hAnsi="Meiryo UI" w:cs="Meiryo UI" w:hint="eastAsia"/>
        </w:rPr>
        <w:t>所得税等の青色申告特別控除、基礎控除、事業主控除</w:t>
      </w:r>
    </w:p>
    <w:p w14:paraId="76EACEF8" w14:textId="77777777" w:rsidR="008E4411" w:rsidRPr="00995B27" w:rsidRDefault="008E4411" w:rsidP="00995B27">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個人オーナーの場合は選択します。</w:t>
      </w:r>
    </w:p>
    <w:p w14:paraId="2912E7B9" w14:textId="77777777" w:rsidR="008E4411" w:rsidRPr="00995B27" w:rsidRDefault="008E4411" w:rsidP="00995B27">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通常は 『見込む』 を選択します。</w:t>
      </w:r>
    </w:p>
    <w:p w14:paraId="55505FC6" w14:textId="77777777" w:rsidR="008E4411" w:rsidRDefault="008E4411" w:rsidP="00995B27">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本件以外に所得があるため、収支計画上、各種控除を見込むことが適当でない場合は</w:t>
      </w:r>
      <w:r w:rsidR="00F30462">
        <w:rPr>
          <w:rFonts w:ascii="Meiryo UI" w:eastAsia="Meiryo UI" w:hAnsi="Meiryo UI" w:cs="Meiryo UI" w:hint="eastAsia"/>
        </w:rPr>
        <w:t xml:space="preserve"> </w:t>
      </w:r>
      <w:r w:rsidRPr="00995B27">
        <w:rPr>
          <w:rFonts w:ascii="Meiryo UI" w:eastAsia="Meiryo UI" w:hAnsi="Meiryo UI" w:cs="Meiryo UI" w:hint="eastAsia"/>
        </w:rPr>
        <w:t>『見込まない』</w:t>
      </w:r>
      <w:r w:rsidR="00F30462">
        <w:rPr>
          <w:rFonts w:ascii="Meiryo UI" w:eastAsia="Meiryo UI" w:hAnsi="Meiryo UI" w:cs="Meiryo UI" w:hint="eastAsia"/>
        </w:rPr>
        <w:t xml:space="preserve"> </w:t>
      </w:r>
      <w:r w:rsidRPr="00995B27">
        <w:rPr>
          <w:rFonts w:ascii="Meiryo UI" w:eastAsia="Meiryo UI" w:hAnsi="Meiryo UI" w:cs="Meiryo UI" w:hint="eastAsia"/>
        </w:rPr>
        <w:t>を選択します。</w:t>
      </w:r>
    </w:p>
    <w:p w14:paraId="07771848" w14:textId="78624D68" w:rsidR="000D7490" w:rsidRPr="000D7490" w:rsidRDefault="000D7490" w:rsidP="000D7490">
      <w:pPr>
        <w:pStyle w:val="3"/>
        <w:autoSpaceDE w:val="0"/>
        <w:autoSpaceDN w:val="0"/>
        <w:spacing w:line="300" w:lineRule="atLeast"/>
        <w:ind w:left="1276" w:hanging="276"/>
        <w:rPr>
          <w:rFonts w:ascii="Meiryo UI" w:eastAsia="Meiryo UI" w:hAnsi="Meiryo UI" w:cs="Meiryo UI"/>
        </w:rPr>
      </w:pPr>
      <w:r w:rsidRPr="00502963">
        <w:rPr>
          <w:rFonts w:ascii="Meiryo UI" w:eastAsia="Meiryo UI" w:hAnsi="Meiryo UI" w:cs="Meiryo UI" w:hint="eastAsia"/>
        </w:rPr>
        <w:t>＊</w:t>
      </w:r>
      <w:r w:rsidRPr="00502963">
        <w:rPr>
          <w:rFonts w:ascii="Meiryo UI" w:eastAsia="Meiryo UI" w:hAnsi="Meiryo UI" w:cs="Meiryo UI"/>
        </w:rPr>
        <w:tab/>
      </w:r>
      <w:r w:rsidRPr="00502963">
        <w:rPr>
          <w:rFonts w:ascii="Meiryo UI" w:eastAsia="Meiryo UI" w:hAnsi="Meiryo UI" w:cs="Meiryo UI" w:hint="eastAsia"/>
        </w:rPr>
        <w:t>本ソフトではe-Taxで電子申告を行うもの等とみな</w:t>
      </w:r>
      <w:r w:rsidRPr="00DF2CF2">
        <w:rPr>
          <w:rFonts w:ascii="Meiryo UI" w:eastAsia="Meiryo UI" w:hAnsi="Meiryo UI" w:cs="Meiryo UI" w:hint="eastAsia"/>
        </w:rPr>
        <w:t>して青色</w:t>
      </w:r>
      <w:r w:rsidRPr="00502963">
        <w:rPr>
          <w:rFonts w:ascii="Meiryo UI" w:eastAsia="Meiryo UI" w:hAnsi="Meiryo UI" w:cs="Meiryo UI" w:hint="eastAsia"/>
        </w:rPr>
        <w:t>申告特別控除の控</w:t>
      </w:r>
      <w:r w:rsidRPr="00502963">
        <w:rPr>
          <w:rFonts w:ascii="Meiryo UI" w:eastAsia="Meiryo UI" w:hAnsi="Meiryo UI" w:cs="Meiryo UI" w:hint="eastAsia"/>
        </w:rPr>
        <w:lastRenderedPageBreak/>
        <w:t>除額を65万円とし、個人事業税が課税されない場合は控除額を10万円とします。</w:t>
      </w:r>
    </w:p>
    <w:p w14:paraId="7EEB4477"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A094A">
        <w:rPr>
          <w:rFonts w:ascii="Meiryo UI" w:eastAsia="Meiryo UI" w:hAnsi="Meiryo UI" w:cs="Meiryo UI" w:hint="eastAsia"/>
        </w:rPr>
        <w:t xml:space="preserve"> </w:t>
      </w:r>
      <w:r w:rsidRPr="00995B27">
        <w:rPr>
          <w:rFonts w:ascii="Meiryo UI" w:eastAsia="Meiryo UI" w:hAnsi="Meiryo UI" w:cs="Meiryo UI" w:hint="eastAsia"/>
        </w:rPr>
        <w:t>家事費</w:t>
      </w:r>
    </w:p>
    <w:p w14:paraId="22AE7FEB" w14:textId="77777777" w:rsidR="00B82691" w:rsidRPr="00995B27" w:rsidRDefault="00B82691" w:rsidP="00995B27">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個人オーナーで自宅が</w:t>
      </w:r>
      <w:r w:rsidR="00062638" w:rsidRPr="00995B27">
        <w:rPr>
          <w:rFonts w:ascii="Meiryo UI" w:eastAsia="Meiryo UI" w:hAnsi="Meiryo UI" w:cs="Meiryo UI" w:hint="eastAsia"/>
        </w:rPr>
        <w:t>ある</w:t>
      </w:r>
      <w:r w:rsidRPr="00995B27">
        <w:rPr>
          <w:rFonts w:ascii="Meiryo UI" w:eastAsia="Meiryo UI" w:hAnsi="Meiryo UI" w:cs="Meiryo UI" w:hint="eastAsia"/>
        </w:rPr>
        <w:t>場合､家事費の収支計画への反映の有無を選択します｡</w:t>
      </w:r>
    </w:p>
    <w:p w14:paraId="1B6E296C" w14:textId="77777777" w:rsidR="00E32F47" w:rsidRPr="00995B27" w:rsidRDefault="00B82691" w:rsidP="004A094A">
      <w:pPr>
        <w:pStyle w:val="3"/>
        <w:autoSpaceDE w:val="0"/>
        <w:autoSpaceDN w:val="0"/>
        <w:spacing w:line="300" w:lineRule="atLeast"/>
        <w:ind w:left="1000" w:firstLine="0"/>
        <w:rPr>
          <w:rFonts w:ascii="Meiryo UI" w:eastAsia="Meiryo UI" w:hAnsi="Meiryo UI" w:cs="Meiryo UI"/>
        </w:rPr>
      </w:pPr>
      <w:r w:rsidRPr="00995B27">
        <w:rPr>
          <w:rFonts w:ascii="Meiryo UI" w:eastAsia="Meiryo UI" w:hAnsi="Meiryo UI" w:cs="Meiryo UI" w:hint="eastAsia"/>
        </w:rPr>
        <w:t>計上する場合の家事費は自動算定されます。</w:t>
      </w:r>
    </w:p>
    <w:p w14:paraId="6C37DFE9" w14:textId="77777777" w:rsidR="00B82691" w:rsidRDefault="004A094A" w:rsidP="004A094A">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家事費とは自宅に</w:t>
      </w:r>
      <w:r w:rsidR="004362AC">
        <w:rPr>
          <w:rFonts w:ascii="Meiryo UI" w:eastAsia="Meiryo UI" w:hAnsi="Meiryo UI" w:cs="Meiryo UI" w:hint="eastAsia"/>
        </w:rPr>
        <w:t>係る</w:t>
      </w:r>
      <w:r w:rsidR="00B82691" w:rsidRPr="00995B27">
        <w:rPr>
          <w:rFonts w:ascii="Meiryo UI" w:eastAsia="Meiryo UI" w:hAnsi="Meiryo UI" w:cs="Meiryo UI" w:hint="eastAsia"/>
        </w:rPr>
        <w:t>支出のことで､事業に</w:t>
      </w:r>
      <w:r w:rsidR="004362AC">
        <w:rPr>
          <w:rFonts w:ascii="Meiryo UI" w:eastAsia="Meiryo UI" w:hAnsi="Meiryo UI" w:cs="Meiryo UI" w:hint="eastAsia"/>
        </w:rPr>
        <w:t>係る</w:t>
      </w:r>
      <w:r w:rsidR="00B82691" w:rsidRPr="00995B27">
        <w:rPr>
          <w:rFonts w:ascii="Meiryo UI" w:eastAsia="Meiryo UI" w:hAnsi="Meiryo UI" w:cs="Meiryo UI" w:hint="eastAsia"/>
        </w:rPr>
        <w:t>支出ではないため費用計上されません｡</w:t>
      </w:r>
    </w:p>
    <w:p w14:paraId="3695D905" w14:textId="77777777" w:rsidR="00B82691" w:rsidRDefault="004A094A" w:rsidP="004A094A">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ab/>
      </w:r>
      <w:r w:rsidR="00B82691" w:rsidRPr="00995B27">
        <w:rPr>
          <w:rFonts w:ascii="Meiryo UI" w:eastAsia="Meiryo UI" w:hAnsi="Meiryo UI" w:cs="Meiryo UI" w:hint="eastAsia"/>
        </w:rPr>
        <w:t>例：自宅の管理共益費､修繕維持費､固都税､借入元利返済等</w:t>
      </w:r>
    </w:p>
    <w:p w14:paraId="2DB35388" w14:textId="77777777" w:rsidR="00B82691" w:rsidRPr="00995B27" w:rsidRDefault="004A094A" w:rsidP="004A094A">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家事費を計上しない場合であっても､自宅に</w:t>
      </w:r>
      <w:r w:rsidR="004362AC">
        <w:rPr>
          <w:rFonts w:ascii="Meiryo UI" w:eastAsia="Meiryo UI" w:hAnsi="Meiryo UI" w:cs="Meiryo UI" w:hint="eastAsia"/>
        </w:rPr>
        <w:t>係る</w:t>
      </w:r>
      <w:r w:rsidR="00B82691" w:rsidRPr="00995B27">
        <w:rPr>
          <w:rFonts w:ascii="Meiryo UI" w:eastAsia="Meiryo UI" w:hAnsi="Meiryo UI" w:cs="Meiryo UI" w:hint="eastAsia"/>
        </w:rPr>
        <w:t>借入元利返済は常に計上され収支計画に反映されます｡</w:t>
      </w:r>
    </w:p>
    <w:p w14:paraId="53986385" w14:textId="77777777" w:rsidR="00E73680" w:rsidRPr="00995B27" w:rsidRDefault="00450A90" w:rsidP="00223F81">
      <w:pPr>
        <w:pStyle w:val="3"/>
        <w:autoSpaceDE w:val="0"/>
        <w:autoSpaceDN w:val="0"/>
        <w:spacing w:beforeLines="100" w:before="240" w:line="300" w:lineRule="atLeast"/>
        <w:ind w:firstLine="199"/>
        <w:outlineLvl w:val="0"/>
        <w:rPr>
          <w:rFonts w:ascii="Meiryo UI" w:eastAsia="Meiryo UI" w:hAnsi="Meiryo UI" w:cs="Meiryo UI"/>
        </w:rPr>
      </w:pPr>
      <w:r w:rsidRPr="00995B27">
        <w:rPr>
          <w:rFonts w:ascii="Meiryo UI" w:eastAsia="Meiryo UI" w:hAnsi="Meiryo UI" w:cs="Meiryo UI" w:hint="eastAsia"/>
        </w:rPr>
        <w:t>J</w:t>
      </w:r>
      <w:r w:rsidR="001F5815">
        <w:rPr>
          <w:rFonts w:ascii="Meiryo UI" w:eastAsia="Meiryo UI" w:hAnsi="Meiryo UI" w:cs="Meiryo UI" w:hint="eastAsia"/>
        </w:rPr>
        <w:t>）</w:t>
      </w:r>
      <w:r w:rsidR="00B82691" w:rsidRPr="00995B27">
        <w:rPr>
          <w:rFonts w:ascii="Meiryo UI" w:eastAsia="Meiryo UI" w:hAnsi="Meiryo UI" w:cs="Meiryo UI" w:hint="eastAsia"/>
        </w:rPr>
        <w:t>価格変動</w:t>
      </w:r>
    </w:p>
    <w:p w14:paraId="182EBA5D"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A094A">
        <w:rPr>
          <w:rFonts w:ascii="Meiryo UI" w:eastAsia="Meiryo UI" w:hAnsi="Meiryo UI" w:cs="Meiryo UI" w:hint="eastAsia"/>
        </w:rPr>
        <w:t xml:space="preserve"> </w:t>
      </w:r>
      <w:r w:rsidRPr="00995B27">
        <w:rPr>
          <w:rFonts w:ascii="Meiryo UI" w:eastAsia="Meiryo UI" w:hAnsi="Meiryo UI" w:cs="Meiryo UI" w:hint="eastAsia"/>
        </w:rPr>
        <w:t>家賃､経常収入の上昇率</w:t>
      </w:r>
    </w:p>
    <w:p w14:paraId="53B03B7B" w14:textId="77777777" w:rsidR="00B82691" w:rsidRPr="00995B27" w:rsidRDefault="00B82691" w:rsidP="00995B27">
      <w:pPr>
        <w:pStyle w:val="3"/>
        <w:autoSpaceDE w:val="0"/>
        <w:autoSpaceDN w:val="0"/>
        <w:spacing w:line="300" w:lineRule="atLeast"/>
        <w:ind w:left="1200" w:hanging="200"/>
        <w:rPr>
          <w:rFonts w:ascii="Meiryo UI" w:eastAsia="Meiryo UI" w:hAnsi="Meiryo UI" w:cs="Meiryo UI"/>
        </w:rPr>
      </w:pPr>
      <w:r w:rsidRPr="00995B27">
        <w:rPr>
          <w:rFonts w:ascii="Meiryo UI" w:eastAsia="Meiryo UI" w:hAnsi="Meiryo UI" w:cs="Meiryo UI" w:hint="eastAsia"/>
        </w:rPr>
        <w:t xml:space="preserve">通常は </w:t>
      </w:r>
      <w:r w:rsidR="004A094A">
        <w:rPr>
          <w:rFonts w:ascii="Meiryo UI" w:eastAsia="Meiryo UI" w:hAnsi="Meiryo UI" w:cs="Meiryo UI" w:hint="eastAsia"/>
        </w:rPr>
        <w:t>『0</w:t>
      </w:r>
      <w:r w:rsidRPr="00995B27">
        <w:rPr>
          <w:rFonts w:ascii="Meiryo UI" w:eastAsia="Meiryo UI" w:hAnsi="Meiryo UI" w:cs="Meiryo UI" w:hint="eastAsia"/>
        </w:rPr>
        <w:t xml:space="preserve">』 </w:t>
      </w:r>
      <w:r w:rsidR="00F30462">
        <w:rPr>
          <w:rFonts w:ascii="Meiryo UI" w:eastAsia="Meiryo UI" w:hAnsi="Meiryo UI" w:cs="Meiryo UI" w:hint="eastAsia"/>
        </w:rPr>
        <w:t>％</w:t>
      </w:r>
      <w:r w:rsidRPr="00995B27">
        <w:rPr>
          <w:rFonts w:ascii="Meiryo UI" w:eastAsia="Meiryo UI" w:hAnsi="Meiryo UI" w:cs="Meiryo UI" w:hint="eastAsia"/>
        </w:rPr>
        <w:t>を入力します｡</w:t>
      </w:r>
    </w:p>
    <w:p w14:paraId="2AE6B247" w14:textId="77777777" w:rsidR="00B82691" w:rsidRDefault="004A094A" w:rsidP="004A094A">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賃貸マンションの場合､経年変化による家賃推移は</w:t>
      </w:r>
      <w:r>
        <w:rPr>
          <w:rFonts w:ascii="Meiryo UI" w:eastAsia="Meiryo UI" w:hAnsi="Meiryo UI" w:cs="Meiryo UI" w:hint="eastAsia"/>
        </w:rPr>
        <w:t>▲1.5</w:t>
      </w:r>
      <w:r w:rsidR="00B82691" w:rsidRPr="00995B27">
        <w:rPr>
          <w:rFonts w:ascii="Meiryo UI" w:eastAsia="Meiryo UI" w:hAnsi="Meiryo UI" w:cs="Meiryo UI" w:hint="eastAsia"/>
        </w:rPr>
        <w:t>％/</w:t>
      </w:r>
      <w:r>
        <w:rPr>
          <w:rFonts w:ascii="Meiryo UI" w:eastAsia="Meiryo UI" w:hAnsi="Meiryo UI" w:cs="Meiryo UI" w:hint="eastAsia"/>
        </w:rPr>
        <w:t>3</w:t>
      </w:r>
      <w:r w:rsidR="00B82691" w:rsidRPr="00995B27">
        <w:rPr>
          <w:rFonts w:ascii="Meiryo UI" w:eastAsia="Meiryo UI" w:hAnsi="Meiryo UI" w:cs="Meiryo UI" w:hint="eastAsia"/>
        </w:rPr>
        <w:t>年程度です｡</w:t>
      </w:r>
    </w:p>
    <w:p w14:paraId="6F522A67" w14:textId="77777777" w:rsidR="00E53066" w:rsidRPr="00995B27" w:rsidRDefault="004A094A" w:rsidP="004A094A">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ab/>
      </w:r>
      <w:r w:rsidR="00B82691" w:rsidRPr="00995B27">
        <w:rPr>
          <w:rFonts w:ascii="Meiryo UI" w:eastAsia="Meiryo UI" w:hAnsi="Meiryo UI" w:cs="Meiryo UI" w:hint="eastAsia"/>
        </w:rPr>
        <w:t>そのため､下落率を入力することでリスクを検証することが望まれます｡</w:t>
      </w:r>
    </w:p>
    <w:p w14:paraId="3E319EBD"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A094A">
        <w:rPr>
          <w:rFonts w:ascii="Meiryo UI" w:eastAsia="Meiryo UI" w:hAnsi="Meiryo UI" w:cs="Meiryo UI" w:hint="eastAsia"/>
        </w:rPr>
        <w:t xml:space="preserve"> </w:t>
      </w:r>
      <w:r w:rsidRPr="00995B27">
        <w:rPr>
          <w:rFonts w:ascii="Meiryo UI" w:eastAsia="Meiryo UI" w:hAnsi="Meiryo UI" w:cs="Meiryo UI" w:hint="eastAsia"/>
        </w:rPr>
        <w:t>土地価格､保険料等､経常支出の上昇率(</w:t>
      </w:r>
      <w:r w:rsidR="004A094A">
        <w:rPr>
          <w:rFonts w:ascii="Meiryo UI" w:eastAsia="Meiryo UI" w:hAnsi="Meiryo UI" w:cs="Meiryo UI" w:hint="eastAsia"/>
        </w:rPr>
        <w:t>3</w:t>
      </w:r>
      <w:r w:rsidRPr="00995B27">
        <w:rPr>
          <w:rFonts w:ascii="Meiryo UI" w:eastAsia="Meiryo UI" w:hAnsi="Meiryo UI" w:cs="Meiryo UI" w:hint="eastAsia"/>
        </w:rPr>
        <w:t>年</w:t>
      </w:r>
      <w:r w:rsidR="00062638" w:rsidRPr="00995B27">
        <w:rPr>
          <w:rFonts w:ascii="Meiryo UI" w:eastAsia="Meiryo UI" w:hAnsi="Meiryo UI" w:cs="Meiryo UI" w:hint="eastAsia"/>
        </w:rPr>
        <w:t>ごと</w:t>
      </w:r>
      <w:r w:rsidRPr="00995B27">
        <w:rPr>
          <w:rFonts w:ascii="Meiryo UI" w:eastAsia="Meiryo UI" w:hAnsi="Meiryo UI" w:cs="Meiryo UI" w:hint="eastAsia"/>
        </w:rPr>
        <w:t xml:space="preserve">) </w:t>
      </w:r>
    </w:p>
    <w:p w14:paraId="10A3931A" w14:textId="77777777" w:rsidR="00B82691" w:rsidRDefault="00B82691" w:rsidP="004A094A">
      <w:pPr>
        <w:pStyle w:val="3"/>
        <w:autoSpaceDE w:val="0"/>
        <w:autoSpaceDN w:val="0"/>
        <w:spacing w:line="300" w:lineRule="atLeast"/>
        <w:ind w:firstLine="1000"/>
        <w:rPr>
          <w:rFonts w:ascii="Meiryo UI" w:eastAsia="Meiryo UI" w:hAnsi="Meiryo UI" w:cs="Meiryo UI"/>
        </w:rPr>
      </w:pPr>
      <w:r w:rsidRPr="00995B27">
        <w:rPr>
          <w:rFonts w:ascii="Meiryo UI" w:eastAsia="Meiryo UI" w:hAnsi="Meiryo UI" w:cs="Meiryo UI" w:hint="eastAsia"/>
        </w:rPr>
        <w:t xml:space="preserve">通常は </w:t>
      </w:r>
      <w:r w:rsidR="004A094A">
        <w:rPr>
          <w:rFonts w:ascii="Meiryo UI" w:eastAsia="Meiryo UI" w:hAnsi="Meiryo UI" w:cs="Meiryo UI" w:hint="eastAsia"/>
        </w:rPr>
        <w:t>『0</w:t>
      </w:r>
      <w:r w:rsidRPr="00995B27">
        <w:rPr>
          <w:rFonts w:ascii="Meiryo UI" w:eastAsia="Meiryo UI" w:hAnsi="Meiryo UI" w:cs="Meiryo UI" w:hint="eastAsia"/>
        </w:rPr>
        <w:t xml:space="preserve">』 </w:t>
      </w:r>
      <w:r w:rsidR="00F30462" w:rsidRPr="00995B27">
        <w:rPr>
          <w:rFonts w:ascii="Meiryo UI" w:eastAsia="Meiryo UI" w:hAnsi="Meiryo UI" w:cs="Meiryo UI" w:hint="eastAsia"/>
        </w:rPr>
        <w:t>％/</w:t>
      </w:r>
      <w:r w:rsidR="00F30462">
        <w:rPr>
          <w:rFonts w:ascii="Meiryo UI" w:eastAsia="Meiryo UI" w:hAnsi="Meiryo UI" w:cs="Meiryo UI" w:hint="eastAsia"/>
        </w:rPr>
        <w:t>3</w:t>
      </w:r>
      <w:r w:rsidR="00F30462" w:rsidRPr="00995B27">
        <w:rPr>
          <w:rFonts w:ascii="Meiryo UI" w:eastAsia="Meiryo UI" w:hAnsi="Meiryo UI" w:cs="Meiryo UI" w:hint="eastAsia"/>
        </w:rPr>
        <w:t>年</w:t>
      </w:r>
      <w:r w:rsidRPr="00995B27">
        <w:rPr>
          <w:rFonts w:ascii="Meiryo UI" w:eastAsia="Meiryo UI" w:hAnsi="Meiryo UI" w:cs="Meiryo UI" w:hint="eastAsia"/>
        </w:rPr>
        <w:t>を入力します｡</w:t>
      </w:r>
    </w:p>
    <w:p w14:paraId="6E4F0922" w14:textId="77777777" w:rsidR="00635FC1" w:rsidRPr="00CD3A66" w:rsidRDefault="00536752" w:rsidP="00223F81">
      <w:pPr>
        <w:pStyle w:val="3"/>
        <w:autoSpaceDE w:val="0"/>
        <w:autoSpaceDN w:val="0"/>
        <w:spacing w:beforeLines="100" w:before="240" w:line="300" w:lineRule="atLeast"/>
        <w:ind w:firstLine="199"/>
        <w:outlineLvl w:val="0"/>
        <w:rPr>
          <w:rFonts w:ascii="Meiryo UI" w:eastAsia="Meiryo UI" w:hAnsi="Meiryo UI" w:cs="Meiryo UI"/>
        </w:rPr>
      </w:pPr>
      <w:r w:rsidRPr="00CD3A66">
        <w:rPr>
          <w:rFonts w:ascii="Meiryo UI" w:eastAsia="Meiryo UI" w:hAnsi="Meiryo UI" w:cs="Meiryo UI" w:hint="eastAsia"/>
        </w:rPr>
        <w:t>K</w:t>
      </w:r>
      <w:r w:rsidR="00635FC1" w:rsidRPr="00CD3A66">
        <w:rPr>
          <w:rFonts w:ascii="Meiryo UI" w:eastAsia="Meiryo UI" w:hAnsi="Meiryo UI" w:cs="Meiryo UI" w:hint="eastAsia"/>
        </w:rPr>
        <w:t>）他の所得、消費税</w:t>
      </w:r>
    </w:p>
    <w:p w14:paraId="5CD61C69" w14:textId="77777777" w:rsidR="00217A87" w:rsidRPr="008A558C" w:rsidRDefault="00217A87" w:rsidP="00217A87">
      <w:pPr>
        <w:pStyle w:val="3"/>
        <w:autoSpaceDE w:val="0"/>
        <w:autoSpaceDN w:val="0"/>
        <w:spacing w:line="300" w:lineRule="atLeast"/>
        <w:ind w:firstLine="300"/>
        <w:rPr>
          <w:rFonts w:ascii="Meiryo UI" w:eastAsia="Meiryo UI" w:hAnsi="Meiryo UI" w:cs="Meiryo UI"/>
        </w:rPr>
      </w:pPr>
      <w:r w:rsidRPr="00080B82">
        <w:rPr>
          <w:rFonts w:ascii="Meiryo UI" w:eastAsia="Meiryo UI" w:hAnsi="Meiryo UI" w:cs="Meiryo UI" w:hint="eastAsia"/>
        </w:rPr>
        <w:t>K-1</w:t>
      </w:r>
      <w:r>
        <w:rPr>
          <w:rFonts w:ascii="Meiryo UI" w:eastAsia="Meiryo UI" w:hAnsi="Meiryo UI" w:cs="Meiryo UI" w:hint="eastAsia"/>
        </w:rPr>
        <w:t>）</w:t>
      </w:r>
      <w:r w:rsidRPr="008A558C">
        <w:rPr>
          <w:rFonts w:ascii="Meiryo UI" w:eastAsia="Meiryo UI" w:hAnsi="Meiryo UI" w:cs="Meiryo UI" w:hint="eastAsia"/>
        </w:rPr>
        <w:t>本件以外の事業税控除前の事業所得額(損益通算用)</w:t>
      </w:r>
    </w:p>
    <w:p w14:paraId="1D0CE055" w14:textId="77777777" w:rsidR="00217A87" w:rsidRPr="008A558C" w:rsidRDefault="00217A87" w:rsidP="00217A87">
      <w:pPr>
        <w:pStyle w:val="3"/>
        <w:autoSpaceDE w:val="0"/>
        <w:autoSpaceDN w:val="0"/>
        <w:spacing w:line="300" w:lineRule="atLeast"/>
        <w:ind w:left="1200" w:hanging="200"/>
        <w:rPr>
          <w:rFonts w:ascii="Meiryo UI" w:eastAsia="Meiryo UI" w:hAnsi="Meiryo UI" w:cs="Meiryo UI"/>
        </w:rPr>
      </w:pPr>
      <w:r w:rsidRPr="008A558C">
        <w:rPr>
          <w:rFonts w:ascii="Meiryo UI" w:eastAsia="Meiryo UI" w:hAnsi="Meiryo UI" w:cs="Meiryo UI" w:hint="eastAsia"/>
        </w:rPr>
        <w:t>通常は空欄とします｡</w:t>
      </w:r>
    </w:p>
    <w:p w14:paraId="1206DDD8" w14:textId="77777777" w:rsidR="00217A87" w:rsidRPr="008A558C" w:rsidRDefault="00217A87" w:rsidP="00217A87">
      <w:pPr>
        <w:pStyle w:val="3"/>
        <w:autoSpaceDE w:val="0"/>
        <w:autoSpaceDN w:val="0"/>
        <w:spacing w:line="300" w:lineRule="atLeast"/>
        <w:ind w:left="1276" w:hanging="276"/>
        <w:rPr>
          <w:rFonts w:ascii="Meiryo UI" w:eastAsia="Meiryo UI" w:hAnsi="Meiryo UI" w:cs="Meiryo UI"/>
        </w:rPr>
      </w:pPr>
      <w:r w:rsidRPr="008A558C">
        <w:rPr>
          <w:rFonts w:ascii="Meiryo UI" w:eastAsia="Meiryo UI" w:hAnsi="Meiryo UI" w:cs="Meiryo UI" w:hint="eastAsia"/>
        </w:rPr>
        <w:t>＊</w:t>
      </w:r>
      <w:r w:rsidRPr="008A558C">
        <w:rPr>
          <w:rFonts w:ascii="Meiryo UI" w:eastAsia="Meiryo UI" w:hAnsi="Meiryo UI" w:cs="Meiryo UI" w:hint="eastAsia"/>
        </w:rPr>
        <w:tab/>
        <w:t>本件の所得と他の事業所得とを損益通算して､収支計画に反映する場合は入力します｡</w:t>
      </w:r>
    </w:p>
    <w:p w14:paraId="2C796D74" w14:textId="77777777" w:rsidR="00217A87" w:rsidRPr="008A558C" w:rsidRDefault="00217A87" w:rsidP="00217A87">
      <w:pPr>
        <w:pStyle w:val="3"/>
        <w:tabs>
          <w:tab w:val="left" w:pos="1260"/>
        </w:tabs>
        <w:autoSpaceDE w:val="0"/>
        <w:autoSpaceDN w:val="0"/>
        <w:spacing w:line="300" w:lineRule="atLeast"/>
        <w:ind w:left="1260" w:hanging="210"/>
        <w:rPr>
          <w:rFonts w:ascii="Meiryo UI" w:eastAsia="Meiryo UI" w:hAnsi="Meiryo UI" w:cs="Meiryo UI"/>
        </w:rPr>
      </w:pPr>
      <w:r w:rsidRPr="008A558C">
        <w:rPr>
          <w:rFonts w:ascii="Meiryo UI" w:eastAsia="Meiryo UI" w:hAnsi="Meiryo UI" w:cs="Meiryo UI" w:hint="eastAsia"/>
        </w:rPr>
        <w:tab/>
        <w:t>但し、以下に留意します。</w:t>
      </w:r>
    </w:p>
    <w:p w14:paraId="0AF3AE3F" w14:textId="77777777" w:rsidR="00B720FB" w:rsidRPr="00A604E8" w:rsidRDefault="00B720FB" w:rsidP="00B720FB">
      <w:pPr>
        <w:pStyle w:val="3"/>
        <w:autoSpaceDE w:val="0"/>
        <w:autoSpaceDN w:val="0"/>
        <w:spacing w:line="300" w:lineRule="atLeast"/>
        <w:ind w:leftChars="709" w:left="1560" w:hangingChars="71" w:hanging="142"/>
        <w:rPr>
          <w:rFonts w:ascii="Meiryo UI" w:eastAsia="Meiryo UI" w:hAnsi="Meiryo UI" w:cs="Meiryo UI"/>
        </w:rPr>
      </w:pPr>
      <w:r w:rsidRPr="00B720FB">
        <w:rPr>
          <w:rFonts w:ascii="Meiryo UI" w:eastAsia="Meiryo UI" w:hAnsi="Meiryo UI" w:cs="Meiryo UI" w:hint="eastAsia"/>
        </w:rPr>
        <w:t>・</w:t>
      </w:r>
      <w:r w:rsidRPr="00B720FB">
        <w:rPr>
          <w:rFonts w:ascii="Meiryo UI" w:eastAsia="Meiryo UI" w:hAnsi="Meiryo UI" w:cs="Meiryo UI"/>
        </w:rPr>
        <w:tab/>
      </w:r>
      <w:r w:rsidRPr="00B720FB">
        <w:rPr>
          <w:rFonts w:ascii="Meiryo UI" w:eastAsia="Meiryo UI" w:hAnsi="Meiryo UI" w:cs="Meiryo UI" w:hint="eastAsia"/>
        </w:rPr>
        <w:t>譲渡所得等の一過性の所得は入力できないこと</w:t>
      </w:r>
    </w:p>
    <w:p w14:paraId="4968C7A4" w14:textId="0CE6E41F" w:rsidR="00217A87" w:rsidRPr="008A558C" w:rsidRDefault="00217A87" w:rsidP="00217A87">
      <w:pPr>
        <w:pStyle w:val="3"/>
        <w:autoSpaceDE w:val="0"/>
        <w:autoSpaceDN w:val="0"/>
        <w:spacing w:line="300" w:lineRule="atLeast"/>
        <w:ind w:leftChars="709" w:left="1560" w:hangingChars="71" w:hanging="142"/>
        <w:rPr>
          <w:rFonts w:ascii="Meiryo UI" w:eastAsia="Meiryo UI" w:hAnsi="Meiryo UI" w:cs="Meiryo UI"/>
        </w:rPr>
      </w:pPr>
      <w:r w:rsidRPr="008A558C">
        <w:rPr>
          <w:rFonts w:ascii="Meiryo UI" w:eastAsia="Meiryo UI" w:hAnsi="Meiryo UI" w:cs="Meiryo UI" w:hint="eastAsia"/>
        </w:rPr>
        <w:t>・</w:t>
      </w:r>
      <w:r w:rsidRPr="008A558C">
        <w:rPr>
          <w:rFonts w:ascii="Meiryo UI" w:eastAsia="Meiryo UI" w:hAnsi="Meiryo UI" w:cs="Meiryo UI"/>
        </w:rPr>
        <w:tab/>
      </w:r>
      <w:r w:rsidRPr="008A558C">
        <w:rPr>
          <w:rFonts w:ascii="Meiryo UI" w:eastAsia="Meiryo UI" w:hAnsi="Meiryo UI" w:cs="Meiryo UI" w:hint="eastAsia"/>
        </w:rPr>
        <w:t>所得と収入を同額とみなすため、償却益や償却費の発生する不動産所得は入力できないこと</w:t>
      </w:r>
    </w:p>
    <w:p w14:paraId="53BFC9E0" w14:textId="77777777" w:rsidR="00217A87" w:rsidRPr="008A558C" w:rsidRDefault="00217A87" w:rsidP="00217A87">
      <w:pPr>
        <w:pStyle w:val="3"/>
        <w:autoSpaceDE w:val="0"/>
        <w:autoSpaceDN w:val="0"/>
        <w:spacing w:line="300" w:lineRule="atLeast"/>
        <w:ind w:leftChars="709" w:left="1560" w:hangingChars="71" w:hanging="142"/>
        <w:rPr>
          <w:rFonts w:ascii="Meiryo UI" w:eastAsia="Meiryo UI" w:hAnsi="Meiryo UI" w:cs="Meiryo UI"/>
        </w:rPr>
      </w:pPr>
      <w:r w:rsidRPr="008A558C">
        <w:rPr>
          <w:rFonts w:ascii="Meiryo UI" w:eastAsia="Meiryo UI" w:hAnsi="Meiryo UI" w:cs="Meiryo UI" w:hint="eastAsia"/>
        </w:rPr>
        <w:t>・</w:t>
      </w:r>
      <w:r w:rsidRPr="008A558C">
        <w:rPr>
          <w:rFonts w:ascii="Meiryo UI" w:eastAsia="Meiryo UI" w:hAnsi="Meiryo UI" w:cs="Meiryo UI"/>
        </w:rPr>
        <w:tab/>
      </w:r>
      <w:r w:rsidRPr="008A558C">
        <w:rPr>
          <w:rFonts w:ascii="Meiryo UI" w:eastAsia="Meiryo UI" w:hAnsi="Meiryo UI" w:cs="Meiryo UI" w:hint="eastAsia"/>
        </w:rPr>
        <w:t>個人事業主の場合、事業税が課税されない給与所得は入力できないこと</w:t>
      </w:r>
    </w:p>
    <w:p w14:paraId="7FB07468" w14:textId="77777777" w:rsidR="00217A87" w:rsidRPr="008A558C" w:rsidRDefault="00217A87" w:rsidP="00217A87">
      <w:pPr>
        <w:pStyle w:val="3"/>
        <w:autoSpaceDE w:val="0"/>
        <w:autoSpaceDN w:val="0"/>
        <w:spacing w:line="300" w:lineRule="atLeast"/>
        <w:ind w:leftChars="709" w:left="1554" w:hangingChars="68" w:hanging="136"/>
        <w:rPr>
          <w:rFonts w:ascii="Meiryo UI" w:eastAsia="Meiryo UI" w:hAnsi="Meiryo UI" w:cs="Meiryo UI"/>
        </w:rPr>
      </w:pPr>
      <w:r w:rsidRPr="008A558C">
        <w:rPr>
          <w:rFonts w:ascii="Meiryo UI" w:eastAsia="Meiryo UI" w:hAnsi="Meiryo UI" w:cs="Meiryo UI" w:hint="eastAsia"/>
        </w:rPr>
        <w:t>・</w:t>
      </w:r>
      <w:r w:rsidRPr="008A558C">
        <w:rPr>
          <w:rFonts w:ascii="Meiryo UI" w:eastAsia="Meiryo UI" w:hAnsi="Meiryo UI" w:cs="Meiryo UI"/>
        </w:rPr>
        <w:tab/>
      </w:r>
      <w:r w:rsidRPr="008A558C">
        <w:rPr>
          <w:rFonts w:ascii="Meiryo UI" w:eastAsia="Meiryo UI" w:hAnsi="Meiryo UI" w:cs="Meiryo UI" w:hint="eastAsia"/>
        </w:rPr>
        <w:t>個人事業主の場合、業種にかかわりなく事業税率を5％とみなすこと</w:t>
      </w:r>
    </w:p>
    <w:p w14:paraId="2F6EB869" w14:textId="77777777" w:rsidR="00217A87" w:rsidRPr="008A558C" w:rsidRDefault="00217A87" w:rsidP="00217A87">
      <w:pPr>
        <w:pStyle w:val="3"/>
        <w:autoSpaceDE w:val="0"/>
        <w:autoSpaceDN w:val="0"/>
        <w:spacing w:line="300" w:lineRule="atLeast"/>
        <w:ind w:leftChars="709" w:left="1560" w:hangingChars="71" w:hanging="142"/>
        <w:rPr>
          <w:rFonts w:ascii="Meiryo UI" w:eastAsia="Meiryo UI" w:hAnsi="Meiryo UI" w:cs="Meiryo UI"/>
        </w:rPr>
      </w:pPr>
      <w:r w:rsidRPr="008A558C">
        <w:rPr>
          <w:rFonts w:ascii="Meiryo UI" w:eastAsia="Meiryo UI" w:hAnsi="Meiryo UI" w:cs="Meiryo UI" w:hint="eastAsia"/>
        </w:rPr>
        <w:t>・</w:t>
      </w:r>
      <w:r w:rsidRPr="008A558C">
        <w:rPr>
          <w:rFonts w:ascii="Meiryo UI" w:eastAsia="Meiryo UI" w:hAnsi="Meiryo UI" w:cs="Meiryo UI"/>
        </w:rPr>
        <w:tab/>
      </w:r>
      <w:r w:rsidRPr="008A558C">
        <w:rPr>
          <w:rFonts w:ascii="Meiryo UI" w:eastAsia="Meiryo UI" w:hAnsi="Meiryo UI" w:cs="Meiryo UI" w:hint="eastAsia"/>
        </w:rPr>
        <w:t>開業前以前の翌年度事業税額を0とみなすため、開業前の税額は参考値</w:t>
      </w:r>
      <w:r w:rsidRPr="008A558C">
        <w:rPr>
          <w:rFonts w:ascii="Meiryo UI" w:eastAsia="Meiryo UI" w:hAnsi="Meiryo UI" w:cs="Meiryo UI" w:hint="eastAsia"/>
        </w:rPr>
        <w:lastRenderedPageBreak/>
        <w:t>に留まること</w:t>
      </w:r>
    </w:p>
    <w:p w14:paraId="45A56D16" w14:textId="6A08B2FE" w:rsidR="00217A87" w:rsidRPr="008A558C" w:rsidRDefault="00217A87" w:rsidP="00217A87">
      <w:pPr>
        <w:pStyle w:val="3"/>
        <w:autoSpaceDE w:val="0"/>
        <w:autoSpaceDN w:val="0"/>
        <w:spacing w:line="300" w:lineRule="atLeast"/>
        <w:ind w:left="1276" w:hanging="276"/>
        <w:rPr>
          <w:rFonts w:ascii="Meiryo UI" w:eastAsia="Meiryo UI" w:hAnsi="Meiryo UI" w:cs="Meiryo UI"/>
        </w:rPr>
      </w:pPr>
      <w:r w:rsidRPr="008A558C">
        <w:rPr>
          <w:rFonts w:ascii="Meiryo UI" w:eastAsia="Meiryo UI" w:hAnsi="Meiryo UI" w:cs="Meiryo UI" w:hint="eastAsia"/>
        </w:rPr>
        <w:t>＊</w:t>
      </w:r>
      <w:r w:rsidRPr="008A558C">
        <w:rPr>
          <w:rFonts w:ascii="Meiryo UI" w:eastAsia="Meiryo UI" w:hAnsi="Meiryo UI" w:cs="Meiryo UI" w:hint="eastAsia"/>
        </w:rPr>
        <w:tab/>
        <w:t>本欄で入力する</w:t>
      </w:r>
      <w:r w:rsidR="0067603D" w:rsidRPr="008A558C">
        <w:rPr>
          <w:rFonts w:ascii="Meiryo UI" w:eastAsia="Meiryo UI" w:hAnsi="Meiryo UI" w:cs="Meiryo UI" w:hint="eastAsia"/>
        </w:rPr>
        <w:t>事業</w:t>
      </w:r>
      <w:r w:rsidRPr="008A558C">
        <w:rPr>
          <w:rFonts w:ascii="Meiryo UI" w:eastAsia="Meiryo UI" w:hAnsi="Meiryo UI" w:cs="Meiryo UI" w:hint="eastAsia"/>
        </w:rPr>
        <w:t>所得額とは、収益から事業税を除く費用を控除した金額です｡</w:t>
      </w:r>
    </w:p>
    <w:p w14:paraId="7656AFC5" w14:textId="77777777" w:rsidR="00217A87" w:rsidRPr="008A558C" w:rsidRDefault="00217A87" w:rsidP="00217A87">
      <w:pPr>
        <w:pStyle w:val="3"/>
        <w:autoSpaceDE w:val="0"/>
        <w:autoSpaceDN w:val="0"/>
        <w:spacing w:line="300" w:lineRule="atLeast"/>
        <w:ind w:left="1276" w:hanging="276"/>
        <w:rPr>
          <w:rFonts w:ascii="Meiryo UI" w:eastAsia="Meiryo UI" w:hAnsi="Meiryo UI" w:cs="Meiryo UI"/>
        </w:rPr>
      </w:pPr>
      <w:r w:rsidRPr="008A558C">
        <w:rPr>
          <w:rFonts w:ascii="Meiryo UI" w:eastAsia="Meiryo UI" w:hAnsi="Meiryo UI" w:cs="Meiryo UI" w:hint="eastAsia"/>
        </w:rPr>
        <w:t>＊</w:t>
      </w:r>
      <w:r w:rsidRPr="008A558C">
        <w:rPr>
          <w:rFonts w:ascii="Meiryo UI" w:eastAsia="Meiryo UI" w:hAnsi="Meiryo UI" w:cs="Meiryo UI"/>
        </w:rPr>
        <w:tab/>
      </w:r>
      <w:r w:rsidRPr="008A558C">
        <w:rPr>
          <w:rFonts w:ascii="Meiryo UI" w:eastAsia="Meiryo UI" w:hAnsi="Meiryo UI" w:cs="Meiryo UI" w:hint="eastAsia"/>
        </w:rPr>
        <w:t>事業所税が課税される場合は、事業所税額をマイナスで入力できます。</w:t>
      </w:r>
    </w:p>
    <w:p w14:paraId="76A1FD0B" w14:textId="77777777" w:rsidR="00217A87" w:rsidRPr="008A558C" w:rsidRDefault="00217A87" w:rsidP="00217A87">
      <w:pPr>
        <w:pStyle w:val="3"/>
        <w:autoSpaceDE w:val="0"/>
        <w:autoSpaceDN w:val="0"/>
        <w:spacing w:line="300" w:lineRule="atLeast"/>
        <w:ind w:left="1276" w:hanging="276"/>
        <w:rPr>
          <w:rFonts w:ascii="Meiryo UI" w:eastAsia="Meiryo UI" w:hAnsi="Meiryo UI" w:cs="Meiryo UI"/>
        </w:rPr>
      </w:pPr>
      <w:r w:rsidRPr="008A558C">
        <w:rPr>
          <w:rFonts w:ascii="Meiryo UI" w:eastAsia="Meiryo UI" w:hAnsi="Meiryo UI" w:cs="Meiryo UI" w:hint="eastAsia"/>
        </w:rPr>
        <w:t>＊</w:t>
      </w:r>
      <w:r w:rsidRPr="008A558C">
        <w:rPr>
          <w:rFonts w:ascii="Meiryo UI" w:eastAsia="Meiryo UI" w:hAnsi="Meiryo UI" w:cs="Meiryo UI" w:hint="eastAsia"/>
        </w:rPr>
        <w:tab/>
        <w:t>本件の等価交換で発生する不動産譲渡課税所得は、自動算定されますので入力は不要です。</w:t>
      </w:r>
    </w:p>
    <w:p w14:paraId="10E446E5" w14:textId="3F757F2A" w:rsidR="00217A87" w:rsidRDefault="00217A87" w:rsidP="00217A87">
      <w:pPr>
        <w:pStyle w:val="3"/>
        <w:autoSpaceDE w:val="0"/>
        <w:autoSpaceDN w:val="0"/>
        <w:spacing w:line="300" w:lineRule="atLeast"/>
        <w:ind w:firstLine="993"/>
        <w:rPr>
          <w:rFonts w:ascii="Meiryo UI" w:eastAsia="Meiryo UI" w:hAnsi="Meiryo UI" w:cs="Meiryo UI"/>
        </w:rPr>
      </w:pPr>
      <w:r w:rsidRPr="008A558C">
        <w:rPr>
          <w:rFonts w:ascii="Meiryo UI" w:eastAsia="Meiryo UI" w:hAnsi="Meiryo UI" w:cs="Meiryo UI" w:hint="eastAsia"/>
        </w:rPr>
        <w:t>事業所得の内容を入力します｡</w:t>
      </w:r>
    </w:p>
    <w:p w14:paraId="6F4FBA38" w14:textId="376AA261" w:rsidR="00F03E46" w:rsidRPr="001B6AE0" w:rsidRDefault="00F03E46" w:rsidP="00F03E46">
      <w:pPr>
        <w:pStyle w:val="3"/>
        <w:autoSpaceDE w:val="0"/>
        <w:autoSpaceDN w:val="0"/>
        <w:spacing w:line="300" w:lineRule="atLeast"/>
        <w:ind w:firstLine="300"/>
        <w:rPr>
          <w:rFonts w:ascii="Meiryo UI" w:eastAsia="Meiryo UI" w:hAnsi="Meiryo UI" w:cs="Meiryo UI"/>
        </w:rPr>
      </w:pPr>
      <w:r w:rsidRPr="001B6AE0">
        <w:rPr>
          <w:rFonts w:ascii="Meiryo UI" w:eastAsia="Meiryo UI" w:hAnsi="Meiryo UI" w:cs="Meiryo UI" w:hint="eastAsia"/>
        </w:rPr>
        <w:t>K-2）消費税課税売上割合算定、事業者免税点制度判定のための入力項目</w:t>
      </w:r>
    </w:p>
    <w:p w14:paraId="60A7F9C4" w14:textId="4710A694" w:rsidR="00F03E46" w:rsidRPr="00194437" w:rsidRDefault="00F03E46" w:rsidP="00F03E46">
      <w:pPr>
        <w:pStyle w:val="3"/>
        <w:autoSpaceDE w:val="0"/>
        <w:autoSpaceDN w:val="0"/>
        <w:spacing w:line="300" w:lineRule="atLeast"/>
        <w:ind w:firstLine="400"/>
        <w:rPr>
          <w:rFonts w:ascii="Meiryo UI" w:eastAsia="Meiryo UI" w:hAnsi="Meiryo UI" w:cs="Meiryo UI"/>
        </w:rPr>
      </w:pPr>
      <w:r w:rsidRPr="001B6AE0">
        <w:rPr>
          <w:rFonts w:ascii="Meiryo UI" w:eastAsia="Meiryo UI" w:hAnsi="Meiryo UI" w:cs="Meiryo UI" w:hint="eastAsia"/>
        </w:rPr>
        <w:t xml:space="preserve">□ </w:t>
      </w:r>
      <w:r w:rsidR="005F1330" w:rsidRPr="001B6AE0">
        <w:rPr>
          <w:rFonts w:ascii="Meiryo UI" w:eastAsia="Meiryo UI" w:hAnsi="Meiryo UI" w:cs="Meiryo UI" w:hint="eastAsia"/>
        </w:rPr>
        <w:t>本件</w:t>
      </w:r>
      <w:r w:rsidRPr="001B6AE0">
        <w:rPr>
          <w:rFonts w:ascii="Meiryo UI" w:eastAsia="Meiryo UI" w:hAnsi="Meiryo UI" w:cs="Meiryo UI" w:hint="eastAsia"/>
        </w:rPr>
        <w:t>以外の開業前々年</w:t>
      </w:r>
      <w:r w:rsidR="001A311D" w:rsidRPr="00194437">
        <w:rPr>
          <w:rFonts w:ascii="Meiryo UI" w:eastAsia="Meiryo UI" w:hAnsi="Meiryo UI" w:cs="Meiryo UI" w:hint="eastAsia"/>
        </w:rPr>
        <w:t>度</w:t>
      </w:r>
      <w:r w:rsidRPr="00194437">
        <w:rPr>
          <w:rFonts w:ascii="Meiryo UI" w:eastAsia="Meiryo UI" w:hAnsi="Meiryo UI" w:cs="Meiryo UI" w:hint="eastAsia"/>
        </w:rPr>
        <w:t>の課税売上高(税別)</w:t>
      </w:r>
    </w:p>
    <w:p w14:paraId="2725C51F" w14:textId="77777777" w:rsidR="00F03E46" w:rsidRPr="00194437" w:rsidRDefault="00F03E46" w:rsidP="00F03E46">
      <w:pPr>
        <w:pStyle w:val="3"/>
        <w:autoSpaceDE w:val="0"/>
        <w:autoSpaceDN w:val="0"/>
        <w:spacing w:line="300" w:lineRule="atLeast"/>
        <w:ind w:left="1000" w:firstLine="0"/>
        <w:rPr>
          <w:rFonts w:ascii="Meiryo UI" w:eastAsia="Meiryo UI" w:hAnsi="Meiryo UI" w:cs="Meiryo UI"/>
          <w:color w:val="FF0000"/>
        </w:rPr>
      </w:pPr>
      <w:r w:rsidRPr="00194437">
        <w:rPr>
          <w:rFonts w:ascii="Meiryo UI" w:eastAsia="Meiryo UI" w:hAnsi="Meiryo UI" w:cs="Meiryo UI" w:hint="eastAsia"/>
        </w:rPr>
        <w:t>法人オーナーの場合は法人の定める事業年度の前々年度、個人オーナーの場合は1月1日から始まる年の前々年の消費税課税売上高を入力します。</w:t>
      </w:r>
    </w:p>
    <w:p w14:paraId="6F0805D5" w14:textId="77777777" w:rsidR="00F03E46" w:rsidRPr="00194437"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194437">
        <w:rPr>
          <w:rFonts w:ascii="Meiryo UI" w:eastAsia="Meiryo UI" w:hAnsi="Meiryo UI" w:cs="Meiryo UI" w:hint="eastAsia"/>
        </w:rPr>
        <w:t>＊</w:t>
      </w:r>
      <w:r w:rsidRPr="00194437">
        <w:rPr>
          <w:rFonts w:ascii="Meiryo UI" w:eastAsia="Meiryo UI" w:hAnsi="Meiryo UI" w:cs="Meiryo UI" w:hint="eastAsia"/>
        </w:rPr>
        <w:tab/>
        <w:t>新規開業や新設法人、消費税課税売上高が不明の場合は 『0』 千円/年を入力します｡</w:t>
      </w:r>
    </w:p>
    <w:p w14:paraId="21D4B8D6" w14:textId="77777777" w:rsidR="00F03E46" w:rsidRPr="00194437" w:rsidRDefault="00F03E46" w:rsidP="00F03E46">
      <w:pPr>
        <w:pStyle w:val="3"/>
        <w:tabs>
          <w:tab w:val="left" w:pos="1260"/>
        </w:tabs>
        <w:autoSpaceDE w:val="0"/>
        <w:autoSpaceDN w:val="0"/>
        <w:spacing w:line="300" w:lineRule="atLeast"/>
        <w:ind w:left="1260" w:hanging="267"/>
        <w:rPr>
          <w:rFonts w:ascii="Meiryo UI" w:eastAsia="Meiryo UI" w:hAnsi="Meiryo UI" w:cs="Meiryo UI"/>
        </w:rPr>
      </w:pPr>
      <w:r w:rsidRPr="00194437">
        <w:rPr>
          <w:rFonts w:ascii="Meiryo UI" w:eastAsia="Meiryo UI" w:hAnsi="Meiryo UI" w:cs="Meiryo UI" w:hint="eastAsia"/>
        </w:rPr>
        <w:t>＊</w:t>
      </w:r>
      <w:r w:rsidRPr="00194437">
        <w:rPr>
          <w:rFonts w:ascii="Meiryo UI" w:eastAsia="Meiryo UI" w:hAnsi="Meiryo UI" w:cs="Meiryo UI" w:hint="eastAsia"/>
        </w:rPr>
        <w:tab/>
        <w:t>前々年における課税売上高が1千万円超の場合、もしくは前年上半期における課税売上高が1千万円超(本ソフトでは前年における課税売上高が2千万円超)の場合の年度は消費税課税事業者となり、それ以外の年度は消費税免税事業者となります。</w:t>
      </w:r>
    </w:p>
    <w:p w14:paraId="78C3B857" w14:textId="77777777" w:rsidR="00F03E46" w:rsidRPr="00194437"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194437">
        <w:rPr>
          <w:rFonts w:ascii="Meiryo UI" w:eastAsia="Meiryo UI" w:hAnsi="Meiryo UI" w:cs="Meiryo UI" w:hint="eastAsia"/>
        </w:rPr>
        <w:t>＊</w:t>
      </w:r>
      <w:r w:rsidRPr="00194437">
        <w:rPr>
          <w:rFonts w:ascii="Meiryo UI" w:eastAsia="Meiryo UI" w:hAnsi="Meiryo UI" w:cs="Meiryo UI" w:hint="eastAsia"/>
        </w:rPr>
        <w:tab/>
        <w:t>消費税課税事業者の場合は税抜処理、本則型(簡易課税ではない)とします。</w:t>
      </w:r>
    </w:p>
    <w:p w14:paraId="0783D034" w14:textId="4B01E829" w:rsidR="00F03E46" w:rsidRPr="001B6AE0" w:rsidRDefault="005F1330" w:rsidP="00F03E46">
      <w:pPr>
        <w:pStyle w:val="3"/>
        <w:autoSpaceDE w:val="0"/>
        <w:autoSpaceDN w:val="0"/>
        <w:spacing w:line="300" w:lineRule="atLeast"/>
        <w:ind w:firstLine="709"/>
        <w:rPr>
          <w:rFonts w:ascii="Meiryo UI" w:eastAsia="Meiryo UI" w:hAnsi="Meiryo UI" w:cs="Meiryo UI"/>
        </w:rPr>
      </w:pPr>
      <w:r w:rsidRPr="00194437">
        <w:rPr>
          <w:rFonts w:ascii="Meiryo UI" w:eastAsia="Meiryo UI" w:hAnsi="Meiryo UI" w:cs="Meiryo UI" w:hint="eastAsia"/>
        </w:rPr>
        <w:t>本件</w:t>
      </w:r>
      <w:r w:rsidR="00F03E46" w:rsidRPr="00194437">
        <w:rPr>
          <w:rFonts w:ascii="Meiryo UI" w:eastAsia="Meiryo UI" w:hAnsi="Meiryo UI" w:cs="Meiryo UI" w:hint="eastAsia"/>
        </w:rPr>
        <w:t>以外の非課税売上高</w:t>
      </w:r>
      <w:r w:rsidR="001A311D" w:rsidRPr="00194437">
        <w:rPr>
          <w:rFonts w:ascii="Meiryo UI" w:eastAsia="Meiryo UI" w:hAnsi="Meiryo UI" w:cs="Meiryo UI" w:hint="eastAsia"/>
        </w:rPr>
        <w:t>(基準年度)</w:t>
      </w:r>
    </w:p>
    <w:p w14:paraId="66D71243" w14:textId="77777777" w:rsidR="00F03E46" w:rsidRPr="005E4351"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1B6AE0">
        <w:rPr>
          <w:rFonts w:ascii="Meiryo UI" w:eastAsia="Meiryo UI" w:hAnsi="Meiryo UI" w:cs="Meiryo UI" w:hint="eastAsia"/>
        </w:rPr>
        <w:t>＊</w:t>
      </w:r>
      <w:r w:rsidRPr="001B6AE0">
        <w:rPr>
          <w:rFonts w:ascii="Meiryo UI" w:eastAsia="Meiryo UI" w:hAnsi="Meiryo UI" w:cs="Meiryo UI" w:hint="eastAsia"/>
        </w:rPr>
        <w:tab/>
        <w:t>新規開業や新設法人、消費税非課税売上高が不明の場合</w:t>
      </w:r>
      <w:r w:rsidRPr="005E4351">
        <w:rPr>
          <w:rFonts w:ascii="Meiryo UI" w:eastAsia="Meiryo UI" w:hAnsi="Meiryo UI" w:cs="Meiryo UI" w:hint="eastAsia"/>
        </w:rPr>
        <w:t>は 『0』 千円/年を入力します｡</w:t>
      </w:r>
    </w:p>
    <w:p w14:paraId="63E47718" w14:textId="77777777" w:rsidR="00F03E46" w:rsidRPr="005E4351"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5E4351">
        <w:rPr>
          <w:rFonts w:ascii="Meiryo UI" w:eastAsia="Meiryo UI" w:hAnsi="Meiryo UI" w:cs="Meiryo UI" w:hint="eastAsia"/>
        </w:rPr>
        <w:t>＊</w:t>
      </w:r>
      <w:r w:rsidRPr="005E4351">
        <w:rPr>
          <w:rFonts w:ascii="Meiryo UI" w:eastAsia="Meiryo UI" w:hAnsi="Meiryo UI" w:cs="Meiryo UI" w:hint="eastAsia"/>
        </w:rPr>
        <w:tab/>
        <w:t>消費税課税事業者での仕入控除税額割合の算定に用います｡</w:t>
      </w:r>
    </w:p>
    <w:p w14:paraId="4EB9BCFE" w14:textId="77777777" w:rsidR="00F03E46" w:rsidRPr="00995B27"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5E4351">
        <w:rPr>
          <w:rFonts w:ascii="Meiryo UI" w:eastAsia="Meiryo UI" w:hAnsi="Meiryo UI" w:cs="Meiryo UI" w:hint="eastAsia"/>
        </w:rPr>
        <w:t>＊</w:t>
      </w:r>
      <w:r w:rsidRPr="005E4351">
        <w:rPr>
          <w:rFonts w:ascii="Meiryo UI" w:eastAsia="Meiryo UI" w:hAnsi="Meiryo UI" w:cs="Meiryo UI" w:hint="eastAsia"/>
        </w:rPr>
        <w:tab/>
      </w:r>
      <w:r w:rsidRPr="005E4351">
        <w:rPr>
          <w:rFonts w:ascii="Meiryo UI" w:eastAsia="Meiryo UI" w:hAnsi="Meiryo UI" w:cs="Meiryo UI"/>
        </w:rPr>
        <w:t>K</w:t>
      </w:r>
      <w:r w:rsidRPr="005E4351">
        <w:rPr>
          <w:rFonts w:ascii="Meiryo UI" w:eastAsia="Meiryo UI" w:hAnsi="Meiryo UI" w:cs="Meiryo UI" w:hint="eastAsia"/>
        </w:rPr>
        <w:t>-1)の所得額とは異なることに留意して入力します</w:t>
      </w:r>
      <w:r w:rsidRPr="00995B27">
        <w:rPr>
          <w:rFonts w:ascii="Meiryo UI" w:eastAsia="Meiryo UI" w:hAnsi="Meiryo UI" w:cs="Meiryo UI" w:hint="eastAsia"/>
        </w:rPr>
        <w:t>｡</w:t>
      </w:r>
    </w:p>
    <w:p w14:paraId="46943DFB" w14:textId="77777777" w:rsidR="00F03E46" w:rsidRDefault="00F03E46" w:rsidP="00F03E46">
      <w:pPr>
        <w:pStyle w:val="3"/>
        <w:autoSpaceDE w:val="0"/>
        <w:autoSpaceDN w:val="0"/>
        <w:spacing w:line="300" w:lineRule="atLeast"/>
        <w:ind w:leftChars="283" w:left="1274" w:hangingChars="354" w:hanging="708"/>
        <w:rPr>
          <w:rFonts w:ascii="Meiryo UI" w:eastAsia="Meiryo UI" w:hAnsi="Meiryo UI" w:cs="Meiryo UI"/>
        </w:rPr>
      </w:pPr>
      <w:r w:rsidRPr="00995B27">
        <w:rPr>
          <w:rFonts w:ascii="Meiryo UI" w:eastAsia="Meiryo UI" w:hAnsi="Meiryo UI" w:cs="Meiryo UI" w:hint="eastAsia"/>
        </w:rPr>
        <w:t>[参考</w:t>
      </w:r>
      <w:r>
        <w:rPr>
          <w:rFonts w:ascii="Meiryo UI" w:eastAsia="Meiryo UI" w:hAnsi="Meiryo UI" w:cs="Meiryo UI" w:hint="eastAsia"/>
        </w:rPr>
        <w:t>]</w:t>
      </w:r>
      <w:r>
        <w:rPr>
          <w:rFonts w:ascii="Meiryo UI" w:eastAsia="Meiryo UI" w:hAnsi="Meiryo UI" w:cs="Meiryo UI" w:hint="eastAsia"/>
        </w:rPr>
        <w:tab/>
        <w:t>課税売上割合＝課税売上高</w:t>
      </w:r>
      <w:r w:rsidRPr="00995B27">
        <w:rPr>
          <w:rFonts w:ascii="Meiryo UI" w:eastAsia="Meiryo UI" w:hAnsi="Meiryo UI" w:cs="Meiryo UI" w:hint="eastAsia"/>
        </w:rPr>
        <w:t>÷(</w:t>
      </w:r>
      <w:r>
        <w:rPr>
          <w:rFonts w:ascii="Meiryo UI" w:eastAsia="Meiryo UI" w:hAnsi="Meiryo UI" w:cs="Meiryo UI" w:hint="eastAsia"/>
        </w:rPr>
        <w:t>非課税売上高＋課税売上高</w:t>
      </w:r>
      <w:r w:rsidRPr="00995B27">
        <w:rPr>
          <w:rFonts w:ascii="Meiryo UI" w:eastAsia="Meiryo UI" w:hAnsi="Meiryo UI" w:cs="Meiryo UI" w:hint="eastAsia"/>
        </w:rPr>
        <w:t>)</w:t>
      </w:r>
    </w:p>
    <w:p w14:paraId="401A9AA1" w14:textId="77777777" w:rsidR="00F03E46" w:rsidRDefault="00F03E46" w:rsidP="00F03E46">
      <w:pPr>
        <w:pStyle w:val="3"/>
        <w:autoSpaceDE w:val="0"/>
        <w:autoSpaceDN w:val="0"/>
        <w:spacing w:line="300" w:lineRule="atLeast"/>
        <w:ind w:leftChars="283" w:left="1274" w:hangingChars="354" w:hanging="708"/>
        <w:rPr>
          <w:rFonts w:ascii="Meiryo UI" w:eastAsia="Meiryo UI" w:hAnsi="Meiryo UI" w:cs="Meiryo UI"/>
        </w:rPr>
      </w:pPr>
      <w:r>
        <w:rPr>
          <w:rFonts w:ascii="Meiryo UI" w:eastAsia="Meiryo UI" w:hAnsi="Meiryo UI" w:cs="Meiryo UI" w:hint="eastAsia"/>
        </w:rPr>
        <w:tab/>
        <w:t>課税売上高≦5億円かつ課税売上割合≧95</w:t>
      </w:r>
      <w:r w:rsidRPr="00995B27">
        <w:rPr>
          <w:rFonts w:ascii="Meiryo UI" w:eastAsia="Meiryo UI" w:hAnsi="Meiryo UI" w:cs="Meiryo UI" w:hint="eastAsia"/>
        </w:rPr>
        <w:t>％の場合、</w:t>
      </w:r>
    </w:p>
    <w:p w14:paraId="57AAE129" w14:textId="77777777" w:rsidR="00F03E46" w:rsidRPr="005E4351" w:rsidRDefault="00F03E46" w:rsidP="00F03E46">
      <w:pPr>
        <w:pStyle w:val="3"/>
        <w:autoSpaceDE w:val="0"/>
        <w:autoSpaceDN w:val="0"/>
        <w:spacing w:line="300" w:lineRule="atLeast"/>
        <w:ind w:leftChars="283" w:left="1274" w:hangingChars="354" w:hanging="708"/>
        <w:rPr>
          <w:rFonts w:ascii="Meiryo UI" w:eastAsia="Meiryo UI" w:hAnsi="Meiryo UI" w:cs="Meiryo UI"/>
        </w:rPr>
      </w:pPr>
      <w:r>
        <w:rPr>
          <w:rFonts w:ascii="Meiryo UI" w:eastAsia="Meiryo UI" w:hAnsi="Meiryo UI" w:cs="Meiryo UI" w:hint="eastAsia"/>
        </w:rPr>
        <w:tab/>
      </w:r>
      <w:r w:rsidRPr="005E4351">
        <w:rPr>
          <w:rFonts w:ascii="Meiryo UI" w:eastAsia="Meiryo UI" w:hAnsi="Meiryo UI" w:cs="Meiryo UI" w:hint="eastAsia"/>
        </w:rPr>
        <w:t>仕入控除税額割合＝100％</w:t>
      </w:r>
    </w:p>
    <w:p w14:paraId="518CD775" w14:textId="77777777" w:rsidR="00F03E46" w:rsidRPr="005E4351" w:rsidRDefault="00F03E46" w:rsidP="00F03E46">
      <w:pPr>
        <w:pStyle w:val="3"/>
        <w:autoSpaceDE w:val="0"/>
        <w:autoSpaceDN w:val="0"/>
        <w:spacing w:line="300" w:lineRule="atLeast"/>
        <w:ind w:leftChars="283" w:left="1274" w:hangingChars="354" w:hanging="708"/>
        <w:rPr>
          <w:rFonts w:ascii="Meiryo UI" w:eastAsia="Meiryo UI" w:hAnsi="Meiryo UI" w:cs="Meiryo UI"/>
        </w:rPr>
      </w:pPr>
      <w:r w:rsidRPr="005E4351">
        <w:rPr>
          <w:rFonts w:ascii="Meiryo UI" w:eastAsia="Meiryo UI" w:hAnsi="Meiryo UI" w:cs="Meiryo UI" w:hint="eastAsia"/>
        </w:rPr>
        <w:tab/>
        <w:t>その他の場合、仕入控除税額割合＝課税売上割合</w:t>
      </w:r>
    </w:p>
    <w:p w14:paraId="23327D1F" w14:textId="77777777" w:rsidR="00F03E46" w:rsidRPr="001B6AE0" w:rsidRDefault="00F03E46" w:rsidP="00F03E46">
      <w:pPr>
        <w:pStyle w:val="3"/>
        <w:autoSpaceDE w:val="0"/>
        <w:autoSpaceDN w:val="0"/>
        <w:spacing w:line="300" w:lineRule="atLeast"/>
        <w:ind w:firstLine="400"/>
        <w:rPr>
          <w:rFonts w:ascii="Meiryo UI" w:eastAsia="Meiryo UI" w:hAnsi="Meiryo UI" w:cs="Meiryo UI"/>
        </w:rPr>
      </w:pPr>
      <w:r w:rsidRPr="005E4351">
        <w:rPr>
          <w:rFonts w:ascii="Meiryo UI" w:eastAsia="Meiryo UI" w:hAnsi="Meiryo UI" w:cs="Meiryo UI" w:hint="eastAsia"/>
        </w:rPr>
        <w:t>□ 消費税課税事業者の選択有</w:t>
      </w:r>
      <w:r w:rsidRPr="001B6AE0">
        <w:rPr>
          <w:rFonts w:ascii="Meiryo UI" w:eastAsia="Meiryo UI" w:hAnsi="Meiryo UI" w:cs="Meiryo UI" w:hint="eastAsia"/>
        </w:rPr>
        <w:t>無(当初3年間)</w:t>
      </w:r>
    </w:p>
    <w:p w14:paraId="62F6CB07" w14:textId="77777777" w:rsidR="00F03E46" w:rsidRPr="001B6AE0"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1B6AE0">
        <w:rPr>
          <w:rFonts w:ascii="Meiryo UI" w:eastAsia="Meiryo UI" w:hAnsi="Meiryo UI" w:cs="Meiryo UI" w:hint="eastAsia"/>
        </w:rPr>
        <w:t>＊</w:t>
      </w:r>
      <w:r w:rsidRPr="001B6AE0">
        <w:rPr>
          <w:rFonts w:ascii="Meiryo UI" w:eastAsia="Meiryo UI" w:hAnsi="Meiryo UI" w:cs="Meiryo UI" w:hint="eastAsia"/>
        </w:rPr>
        <w:tab/>
      </w:r>
      <w:r w:rsidR="005F1330" w:rsidRPr="001B6AE0">
        <w:rPr>
          <w:rFonts w:ascii="Meiryo UI" w:eastAsia="Meiryo UI" w:hAnsi="Meiryo UI" w:cs="Meiryo UI" w:hint="eastAsia"/>
        </w:rPr>
        <w:t>事業主が本件</w:t>
      </w:r>
      <w:r w:rsidRPr="001B6AE0">
        <w:rPr>
          <w:rFonts w:ascii="Meiryo UI" w:eastAsia="Meiryo UI" w:hAnsi="Meiryo UI" w:cs="Meiryo UI" w:hint="eastAsia"/>
        </w:rPr>
        <w:t>開業以前から課税事業者の場合は 『選択しない』 を</w:t>
      </w:r>
      <w:r w:rsidR="00F30462" w:rsidRPr="001B6AE0">
        <w:rPr>
          <w:rFonts w:ascii="Meiryo UI" w:eastAsia="Meiryo UI" w:hAnsi="Meiryo UI" w:cs="Meiryo UI" w:hint="eastAsia"/>
        </w:rPr>
        <w:t>選択</w:t>
      </w:r>
      <w:r w:rsidRPr="001B6AE0">
        <w:rPr>
          <w:rFonts w:ascii="Meiryo UI" w:eastAsia="Meiryo UI" w:hAnsi="Meiryo UI" w:cs="Meiryo UI" w:hint="eastAsia"/>
        </w:rPr>
        <w:t>します｡</w:t>
      </w:r>
    </w:p>
    <w:p w14:paraId="30D7B14C" w14:textId="77777777" w:rsidR="00F03E46" w:rsidRPr="001B6AE0"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1B6AE0">
        <w:rPr>
          <w:rFonts w:ascii="Meiryo UI" w:eastAsia="Meiryo UI" w:hAnsi="Meiryo UI" w:cs="Meiryo UI" w:hint="eastAsia"/>
        </w:rPr>
        <w:tab/>
        <w:t>この場合､事業主が課税事業者のため､本プロジェクロ以外の開業前々年の課</w:t>
      </w:r>
      <w:r w:rsidRPr="001B6AE0">
        <w:rPr>
          <w:rFonts w:ascii="Meiryo UI" w:eastAsia="Meiryo UI" w:hAnsi="Meiryo UI" w:cs="Meiryo UI" w:hint="eastAsia"/>
        </w:rPr>
        <w:lastRenderedPageBreak/>
        <w:t>税売上高は1,000万円超を入力することとなります｡</w:t>
      </w:r>
    </w:p>
    <w:p w14:paraId="5DB97DB6" w14:textId="7A894278" w:rsidR="00F03E46" w:rsidRPr="001B6AE0"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1B6AE0">
        <w:rPr>
          <w:rFonts w:ascii="Meiryo UI" w:eastAsia="Meiryo UI" w:hAnsi="Meiryo UI" w:cs="Meiryo UI" w:hint="eastAsia"/>
        </w:rPr>
        <w:t>＊</w:t>
      </w:r>
      <w:r w:rsidRPr="001B6AE0">
        <w:rPr>
          <w:rFonts w:ascii="Meiryo UI" w:eastAsia="Meiryo UI" w:hAnsi="Meiryo UI" w:cs="Meiryo UI" w:hint="eastAsia"/>
        </w:rPr>
        <w:tab/>
        <w:t>事業主が免税事業者､新規開業､もしくは新設法人であっても譲渡費を除く事業予算に係る消費税</w:t>
      </w:r>
      <w:r w:rsidR="006C5024" w:rsidRPr="00EF2E6C">
        <w:rPr>
          <w:rFonts w:ascii="Meiryo UI" w:eastAsia="Meiryo UI" w:hAnsi="Meiryo UI" w:cs="Meiryo UI" w:hint="eastAsia"/>
        </w:rPr>
        <w:t>(賃貸住宅を除く)</w:t>
      </w:r>
      <w:r w:rsidRPr="001B6AE0">
        <w:rPr>
          <w:rFonts w:ascii="Meiryo UI" w:eastAsia="Meiryo UI" w:hAnsi="Meiryo UI" w:cs="Meiryo UI" w:hint="eastAsia"/>
        </w:rPr>
        <w:t>の還付を受ける場合は 『選択する』 を</w:t>
      </w:r>
      <w:r w:rsidR="00F30462" w:rsidRPr="001B6AE0">
        <w:rPr>
          <w:rFonts w:ascii="Meiryo UI" w:eastAsia="Meiryo UI" w:hAnsi="Meiryo UI" w:cs="Meiryo UI" w:hint="eastAsia"/>
        </w:rPr>
        <w:t>選択</w:t>
      </w:r>
      <w:r w:rsidRPr="001B6AE0">
        <w:rPr>
          <w:rFonts w:ascii="Meiryo UI" w:eastAsia="Meiryo UI" w:hAnsi="Meiryo UI" w:cs="Meiryo UI" w:hint="eastAsia"/>
        </w:rPr>
        <w:t>します｡</w:t>
      </w:r>
    </w:p>
    <w:p w14:paraId="30188570" w14:textId="77777777" w:rsidR="00F03E46" w:rsidRPr="001B6AE0"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1B6AE0">
        <w:rPr>
          <w:rFonts w:ascii="Meiryo UI" w:eastAsia="Meiryo UI" w:hAnsi="Meiryo UI" w:cs="Meiryo UI" w:hint="eastAsia"/>
        </w:rPr>
        <w:tab/>
        <w:t>還付された消費税は初年度に収入計上されるとともに還付されなかった消費税は控除対象外繰延消費税として費用計上されるため､消費税の還付を受けない場合に比べて剰余金が増加しますが､建物の取得費に消費税が含まれないため､消費税の還付を受けない場合に比べて建物の減価償却費が減少します｡</w:t>
      </w:r>
    </w:p>
    <w:p w14:paraId="37C3D6C1" w14:textId="77777777" w:rsidR="00F03E46" w:rsidRPr="001B6AE0"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1B6AE0">
        <w:rPr>
          <w:rFonts w:ascii="Meiryo UI" w:eastAsia="Meiryo UI" w:hAnsi="Meiryo UI" w:cs="Meiryo UI" w:hint="eastAsia"/>
        </w:rPr>
        <w:tab/>
        <w:t>事業主が免税事業者､新規開業の場合は消費税課税事業者選択届出書を提出する必要があります。</w:t>
      </w:r>
    </w:p>
    <w:p w14:paraId="6F128560" w14:textId="77777777" w:rsidR="00F03E46" w:rsidRPr="001B6AE0"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1B6AE0">
        <w:rPr>
          <w:rFonts w:ascii="Meiryo UI" w:eastAsia="Meiryo UI" w:hAnsi="Meiryo UI" w:cs="Meiryo UI" w:hint="eastAsia"/>
        </w:rPr>
        <w:t>＊</w:t>
      </w:r>
      <w:r w:rsidRPr="001B6AE0">
        <w:rPr>
          <w:rFonts w:ascii="Meiryo UI" w:eastAsia="Meiryo UI" w:hAnsi="Meiryo UI" w:cs="Meiryo UI" w:hint="eastAsia"/>
        </w:rPr>
        <w:tab/>
        <w:t>事業主が資本金1,000万円以上の新設法人の場合は3年度まで免税事業者になれないため 『選択する』 を</w:t>
      </w:r>
      <w:r w:rsidR="00F30462" w:rsidRPr="001B6AE0">
        <w:rPr>
          <w:rFonts w:ascii="Meiryo UI" w:eastAsia="Meiryo UI" w:hAnsi="Meiryo UI" w:cs="Meiryo UI" w:hint="eastAsia"/>
        </w:rPr>
        <w:t>選択</w:t>
      </w:r>
      <w:r w:rsidRPr="001B6AE0">
        <w:rPr>
          <w:rFonts w:ascii="Meiryo UI" w:eastAsia="Meiryo UI" w:hAnsi="Meiryo UI" w:cs="Meiryo UI" w:hint="eastAsia"/>
        </w:rPr>
        <w:t>します｡</w:t>
      </w:r>
    </w:p>
    <w:p w14:paraId="349396DB" w14:textId="77777777" w:rsidR="00F03E46" w:rsidRDefault="00F03E46" w:rsidP="00F03E46">
      <w:pPr>
        <w:pStyle w:val="3"/>
        <w:autoSpaceDE w:val="0"/>
        <w:autoSpaceDN w:val="0"/>
        <w:spacing w:line="300" w:lineRule="atLeast"/>
        <w:ind w:leftChars="497" w:left="1276" w:hangingChars="141" w:hanging="282"/>
        <w:rPr>
          <w:rFonts w:ascii="Meiryo UI" w:eastAsia="Meiryo UI" w:hAnsi="Meiryo UI" w:cs="Meiryo UI"/>
        </w:rPr>
      </w:pPr>
      <w:r w:rsidRPr="001B6AE0">
        <w:rPr>
          <w:rFonts w:ascii="Meiryo UI" w:eastAsia="Meiryo UI" w:hAnsi="Meiryo UI" w:cs="Meiryo UI" w:hint="eastAsia"/>
        </w:rPr>
        <w:t>＊</w:t>
      </w:r>
      <w:r w:rsidRPr="001B6AE0">
        <w:rPr>
          <w:rFonts w:ascii="Meiryo UI" w:eastAsia="Meiryo UI" w:hAnsi="Meiryo UI" w:cs="Meiryo UI" w:hint="eastAsia"/>
        </w:rPr>
        <w:tab/>
        <w:t>『選択する』 を</w:t>
      </w:r>
      <w:r w:rsidR="00F30462" w:rsidRPr="001B6AE0">
        <w:rPr>
          <w:rFonts w:ascii="Meiryo UI" w:eastAsia="Meiryo UI" w:hAnsi="Meiryo UI" w:cs="Meiryo UI" w:hint="eastAsia"/>
        </w:rPr>
        <w:t>選択</w:t>
      </w:r>
      <w:r w:rsidRPr="001B6AE0">
        <w:rPr>
          <w:rFonts w:ascii="Meiryo UI" w:eastAsia="Meiryo UI" w:hAnsi="Meiryo UI" w:cs="Meiryo UI" w:hint="eastAsia"/>
        </w:rPr>
        <w:t>した場合は3年度まで課税事業者となり免税事業</w:t>
      </w:r>
      <w:r w:rsidRPr="00995B27">
        <w:rPr>
          <w:rFonts w:ascii="Meiryo UI" w:eastAsia="Meiryo UI" w:hAnsi="Meiryo UI" w:cs="Meiryo UI" w:hint="eastAsia"/>
        </w:rPr>
        <w:t>者になれません。</w:t>
      </w:r>
    </w:p>
    <w:p w14:paraId="1D0F2774" w14:textId="044DEDE5" w:rsidR="00F03E46" w:rsidRPr="00752C65" w:rsidRDefault="00F03E46" w:rsidP="00F03E46">
      <w:pPr>
        <w:pStyle w:val="3"/>
        <w:autoSpaceDE w:val="0"/>
        <w:autoSpaceDN w:val="0"/>
        <w:spacing w:line="300" w:lineRule="atLeast"/>
        <w:ind w:firstLine="392"/>
        <w:rPr>
          <w:rFonts w:ascii="Meiryo UI" w:eastAsia="Meiryo UI" w:hAnsi="Meiryo UI" w:cs="Meiryo UI"/>
        </w:rPr>
      </w:pPr>
      <w:r w:rsidRPr="001B6AE0">
        <w:rPr>
          <w:rFonts w:ascii="Meiryo UI" w:eastAsia="Meiryo UI" w:hAnsi="Meiryo UI" w:cs="Meiryo UI" w:hint="eastAsia"/>
        </w:rPr>
        <w:t>□ 適格請求書発行事業者の登録</w:t>
      </w:r>
      <w:r w:rsidRPr="00752C65">
        <w:rPr>
          <w:rFonts w:ascii="Meiryo UI" w:eastAsia="Meiryo UI" w:hAnsi="Meiryo UI" w:cs="Meiryo UI" w:hint="eastAsia"/>
        </w:rPr>
        <w:t>有無</w:t>
      </w:r>
    </w:p>
    <w:p w14:paraId="69694316" w14:textId="77777777" w:rsidR="00FE4081" w:rsidRPr="001B6AE0" w:rsidRDefault="00FE4081" w:rsidP="00FE4081">
      <w:pPr>
        <w:pStyle w:val="3"/>
        <w:autoSpaceDE w:val="0"/>
        <w:autoSpaceDN w:val="0"/>
        <w:spacing w:line="300" w:lineRule="atLeast"/>
        <w:ind w:leftChars="525" w:left="1050" w:firstLine="210"/>
        <w:rPr>
          <w:rFonts w:ascii="Meiryo UI" w:eastAsia="Meiryo UI" w:hAnsi="Meiryo UI" w:cs="Meiryo UI"/>
        </w:rPr>
      </w:pPr>
      <w:r w:rsidRPr="00752C65">
        <w:rPr>
          <w:rFonts w:ascii="Meiryo UI" w:eastAsia="Meiryo UI" w:hAnsi="Meiryo UI" w:cs="Meiryo UI" w:hint="eastAsia"/>
        </w:rPr>
        <w:t>通常は 『登録する』 を</w:t>
      </w:r>
      <w:r w:rsidR="00F30462" w:rsidRPr="00752C65">
        <w:rPr>
          <w:rFonts w:ascii="Meiryo UI" w:eastAsia="Meiryo UI" w:hAnsi="Meiryo UI" w:cs="Meiryo UI" w:hint="eastAsia"/>
        </w:rPr>
        <w:t>選択</w:t>
      </w:r>
      <w:r w:rsidRPr="00752C65">
        <w:rPr>
          <w:rFonts w:ascii="Meiryo UI" w:eastAsia="Meiryo UI" w:hAnsi="Meiryo UI" w:cs="Meiryo UI" w:hint="eastAsia"/>
        </w:rPr>
        <w:t>します</w:t>
      </w:r>
      <w:r w:rsidRPr="001B6AE0">
        <w:rPr>
          <w:rFonts w:ascii="Meiryo UI" w:eastAsia="Meiryo UI" w:hAnsi="Meiryo UI" w:cs="Meiryo UI" w:hint="eastAsia"/>
        </w:rPr>
        <w:t>｡</w:t>
      </w:r>
    </w:p>
    <w:p w14:paraId="063F9ACE" w14:textId="77777777" w:rsidR="00FE4081" w:rsidRPr="001B6AE0" w:rsidRDefault="00FE4081" w:rsidP="00FE4081">
      <w:pPr>
        <w:pStyle w:val="3"/>
        <w:autoSpaceDE w:val="0"/>
        <w:autoSpaceDN w:val="0"/>
        <w:spacing w:line="300" w:lineRule="atLeast"/>
        <w:ind w:leftChars="525" w:left="1050" w:firstLine="210"/>
        <w:rPr>
          <w:rFonts w:ascii="Meiryo UI" w:eastAsia="Meiryo UI" w:hAnsi="Meiryo UI" w:cs="Meiryo UI"/>
        </w:rPr>
      </w:pPr>
      <w:r w:rsidRPr="001B6AE0">
        <w:rPr>
          <w:rFonts w:ascii="Meiryo UI" w:eastAsia="Meiryo UI" w:hAnsi="Meiryo UI" w:cs="Meiryo UI" w:hint="eastAsia"/>
        </w:rPr>
        <w:t>適格請求書発行事業者の登録は消費税課税事業者に限られます。</w:t>
      </w:r>
    </w:p>
    <w:p w14:paraId="51229552" w14:textId="77777777" w:rsidR="00FE4081" w:rsidRPr="001B6AE0" w:rsidRDefault="00FE4081" w:rsidP="00FE4081">
      <w:pPr>
        <w:pStyle w:val="3"/>
        <w:autoSpaceDE w:val="0"/>
        <w:autoSpaceDN w:val="0"/>
        <w:spacing w:line="300" w:lineRule="atLeast"/>
        <w:ind w:leftChars="504" w:left="1274" w:hangingChars="133" w:hanging="266"/>
        <w:rPr>
          <w:rFonts w:ascii="Meiryo UI" w:eastAsia="Meiryo UI" w:hAnsi="Meiryo UI" w:cs="Meiryo UI"/>
        </w:rPr>
      </w:pPr>
      <w:r w:rsidRPr="001B6AE0">
        <w:rPr>
          <w:rFonts w:ascii="Meiryo UI" w:eastAsia="Meiryo UI" w:hAnsi="Meiryo UI" w:cs="Meiryo UI" w:hint="eastAsia"/>
        </w:rPr>
        <w:t>＊</w:t>
      </w:r>
      <w:r w:rsidR="007F367C" w:rsidRPr="001B6AE0">
        <w:rPr>
          <w:rFonts w:ascii="Meiryo UI" w:eastAsia="Meiryo UI" w:hAnsi="Meiryo UI" w:cs="Meiryo UI"/>
        </w:rPr>
        <w:tab/>
      </w:r>
      <w:r w:rsidRPr="001B6AE0">
        <w:rPr>
          <w:rFonts w:ascii="Meiryo UI" w:eastAsia="Meiryo UI" w:hAnsi="Meiryo UI" w:cs="Meiryo UI" w:hint="eastAsia"/>
        </w:rPr>
        <w:t>既に登録している場合は 『登録する』 を</w:t>
      </w:r>
      <w:r w:rsidR="00F30462" w:rsidRPr="001B6AE0">
        <w:rPr>
          <w:rFonts w:ascii="Meiryo UI" w:eastAsia="Meiryo UI" w:hAnsi="Meiryo UI" w:cs="Meiryo UI" w:hint="eastAsia"/>
        </w:rPr>
        <w:t>選択</w:t>
      </w:r>
      <w:r w:rsidRPr="001B6AE0">
        <w:rPr>
          <w:rFonts w:ascii="Meiryo UI" w:eastAsia="Meiryo UI" w:hAnsi="Meiryo UI" w:cs="Meiryo UI" w:hint="eastAsia"/>
        </w:rPr>
        <w:t>します。</w:t>
      </w:r>
    </w:p>
    <w:p w14:paraId="36C74561" w14:textId="77777777" w:rsidR="00FE4081" w:rsidRPr="001B6AE0" w:rsidRDefault="00FE4081" w:rsidP="00FE4081">
      <w:pPr>
        <w:pStyle w:val="3"/>
        <w:autoSpaceDE w:val="0"/>
        <w:autoSpaceDN w:val="0"/>
        <w:spacing w:line="300" w:lineRule="atLeast"/>
        <w:ind w:leftChars="504" w:left="1274" w:hangingChars="133" w:hanging="266"/>
        <w:rPr>
          <w:rFonts w:ascii="Meiryo UI" w:eastAsia="Meiryo UI" w:hAnsi="Meiryo UI" w:cs="Meiryo UI"/>
        </w:rPr>
      </w:pPr>
      <w:r w:rsidRPr="001B6AE0">
        <w:rPr>
          <w:rFonts w:ascii="Meiryo UI" w:eastAsia="Meiryo UI" w:hAnsi="Meiryo UI" w:cs="Meiryo UI" w:hint="eastAsia"/>
        </w:rPr>
        <w:t>＊</w:t>
      </w:r>
      <w:r w:rsidRPr="001B6AE0">
        <w:rPr>
          <w:rFonts w:ascii="Meiryo UI" w:eastAsia="Meiryo UI" w:hAnsi="Meiryo UI" w:cs="Meiryo UI"/>
        </w:rPr>
        <w:tab/>
      </w:r>
      <w:r w:rsidRPr="001B6AE0">
        <w:rPr>
          <w:rFonts w:ascii="Meiryo UI" w:eastAsia="Meiryo UI" w:hAnsi="Meiryo UI" w:cs="Meiryo UI" w:hint="eastAsia"/>
        </w:rPr>
        <w:t>本ソフトでは事業主が消費税免税事業者の場合で 『登録する』 を</w:t>
      </w:r>
      <w:r w:rsidR="00F30462" w:rsidRPr="001B6AE0">
        <w:rPr>
          <w:rFonts w:ascii="Meiryo UI" w:eastAsia="Meiryo UI" w:hAnsi="Meiryo UI" w:cs="Meiryo UI" w:hint="eastAsia"/>
        </w:rPr>
        <w:t>選択</w:t>
      </w:r>
      <w:r w:rsidRPr="001B6AE0">
        <w:rPr>
          <w:rFonts w:ascii="Meiryo UI" w:eastAsia="Meiryo UI" w:hAnsi="Meiryo UI" w:cs="Meiryo UI" w:hint="eastAsia"/>
        </w:rPr>
        <w:t>した場合は、上欄の消費税課税事業者の選択有無にかかわらず、同時に消費税課税事業者選択届出書を提出するものとみなします。</w:t>
      </w:r>
    </w:p>
    <w:p w14:paraId="15BD64DF" w14:textId="77777777" w:rsidR="00FE4081" w:rsidRPr="001B6AE0" w:rsidRDefault="00FE4081" w:rsidP="00FE4081">
      <w:pPr>
        <w:pStyle w:val="3"/>
        <w:autoSpaceDE w:val="0"/>
        <w:autoSpaceDN w:val="0"/>
        <w:spacing w:line="300" w:lineRule="atLeast"/>
        <w:ind w:leftChars="504" w:left="1274" w:hangingChars="133" w:hanging="266"/>
        <w:rPr>
          <w:rFonts w:ascii="Meiryo UI" w:eastAsia="Meiryo UI" w:hAnsi="Meiryo UI" w:cs="Meiryo UI"/>
        </w:rPr>
      </w:pPr>
      <w:r w:rsidRPr="001B6AE0">
        <w:rPr>
          <w:rFonts w:ascii="Meiryo UI" w:eastAsia="Meiryo UI" w:hAnsi="Meiryo UI" w:cs="Meiryo UI" w:hint="eastAsia"/>
        </w:rPr>
        <w:t>＊</w:t>
      </w:r>
      <w:r w:rsidRPr="001B6AE0">
        <w:rPr>
          <w:rFonts w:ascii="Meiryo UI" w:eastAsia="Meiryo UI" w:hAnsi="Meiryo UI" w:cs="Meiryo UI" w:hint="eastAsia"/>
        </w:rPr>
        <w:tab/>
        <w:t>『登録する』 場合、借手は家賃等にかかる仕入税額控除ができます。</w:t>
      </w:r>
    </w:p>
    <w:p w14:paraId="1DD36F31" w14:textId="77777777" w:rsidR="00FE4081" w:rsidRPr="001B6AE0" w:rsidRDefault="00FE4081" w:rsidP="00FE4081">
      <w:pPr>
        <w:pStyle w:val="3"/>
        <w:autoSpaceDE w:val="0"/>
        <w:autoSpaceDN w:val="0"/>
        <w:spacing w:line="300" w:lineRule="atLeast"/>
        <w:ind w:leftChars="504" w:left="1274" w:hangingChars="133" w:hanging="266"/>
        <w:rPr>
          <w:rFonts w:ascii="Meiryo UI" w:eastAsia="Meiryo UI" w:hAnsi="Meiryo UI" w:cs="Meiryo UI"/>
        </w:rPr>
      </w:pPr>
      <w:r w:rsidRPr="001B6AE0">
        <w:rPr>
          <w:rFonts w:ascii="Meiryo UI" w:eastAsia="Meiryo UI" w:hAnsi="Meiryo UI" w:cs="Meiryo UI" w:hint="eastAsia"/>
        </w:rPr>
        <w:t>＊</w:t>
      </w:r>
      <w:r w:rsidRPr="001B6AE0">
        <w:rPr>
          <w:rFonts w:ascii="Meiryo UI" w:eastAsia="Meiryo UI" w:hAnsi="Meiryo UI" w:cs="Meiryo UI"/>
        </w:rPr>
        <w:tab/>
      </w:r>
      <w:r w:rsidRPr="001B6AE0">
        <w:rPr>
          <w:rFonts w:ascii="Meiryo UI" w:eastAsia="Meiryo UI" w:hAnsi="Meiryo UI" w:cs="Meiryo UI" w:hint="eastAsia"/>
        </w:rPr>
        <w:t>事業主が消費税免税事業者で、</w:t>
      </w:r>
      <w:r w:rsidR="00E438E7" w:rsidRPr="001B6AE0">
        <w:rPr>
          <w:rFonts w:ascii="Meiryo UI" w:eastAsia="Meiryo UI" w:hAnsi="Meiryo UI" w:cs="Meiryo UI" w:hint="eastAsia"/>
        </w:rPr>
        <w:t>売上が消費税非課</w:t>
      </w:r>
      <w:r w:rsidRPr="001B6AE0">
        <w:rPr>
          <w:rFonts w:ascii="Meiryo UI" w:eastAsia="Meiryo UI" w:hAnsi="Meiryo UI" w:cs="Meiryo UI" w:hint="eastAsia"/>
        </w:rPr>
        <w:t>税である住宅家賃である、借手が事業者でなく消費者である等の場合で、消費税課税事業者の選択を望まない場合は 『登録しない』 を</w:t>
      </w:r>
      <w:r w:rsidR="00F30462" w:rsidRPr="001B6AE0">
        <w:rPr>
          <w:rFonts w:ascii="Meiryo UI" w:eastAsia="Meiryo UI" w:hAnsi="Meiryo UI" w:cs="Meiryo UI" w:hint="eastAsia"/>
        </w:rPr>
        <w:t>選択</w:t>
      </w:r>
      <w:r w:rsidRPr="001B6AE0">
        <w:rPr>
          <w:rFonts w:ascii="Meiryo UI" w:eastAsia="Meiryo UI" w:hAnsi="Meiryo UI" w:cs="Meiryo UI" w:hint="eastAsia"/>
        </w:rPr>
        <w:t>できます｡</w:t>
      </w:r>
      <w:r w:rsidRPr="001B6AE0">
        <w:rPr>
          <w:rFonts w:ascii="Meiryo UI" w:eastAsia="Meiryo UI" w:hAnsi="Meiryo UI" w:cs="Meiryo UI"/>
        </w:rPr>
        <w:tab/>
      </w:r>
    </w:p>
    <w:p w14:paraId="535D7CC5" w14:textId="730443E9" w:rsidR="00FE4081" w:rsidRPr="00752C65" w:rsidRDefault="00FE4081" w:rsidP="00FE4081">
      <w:pPr>
        <w:pStyle w:val="3"/>
        <w:autoSpaceDE w:val="0"/>
        <w:autoSpaceDN w:val="0"/>
        <w:spacing w:line="300" w:lineRule="atLeast"/>
        <w:ind w:leftChars="504" w:left="1274" w:hangingChars="133" w:hanging="266"/>
        <w:rPr>
          <w:rFonts w:ascii="Meiryo UI" w:eastAsia="Meiryo UI" w:hAnsi="Meiryo UI" w:cs="Meiryo UI"/>
        </w:rPr>
      </w:pPr>
      <w:r w:rsidRPr="001B6AE0">
        <w:rPr>
          <w:rFonts w:ascii="Meiryo UI" w:eastAsia="Meiryo UI" w:hAnsi="Meiryo UI" w:cs="Meiryo UI" w:hint="eastAsia"/>
        </w:rPr>
        <w:t>＊</w:t>
      </w:r>
      <w:r w:rsidRPr="001B6AE0">
        <w:rPr>
          <w:rFonts w:ascii="Meiryo UI" w:eastAsia="Meiryo UI" w:hAnsi="Meiryo UI" w:cs="Meiryo UI"/>
        </w:rPr>
        <w:tab/>
      </w:r>
      <w:r w:rsidRPr="001B6AE0">
        <w:rPr>
          <w:rFonts w:ascii="Meiryo UI" w:eastAsia="Meiryo UI" w:hAnsi="Meiryo UI" w:cs="Meiryo UI" w:hint="eastAsia"/>
        </w:rPr>
        <w:t>本ソフトでは 『登録する』 を</w:t>
      </w:r>
      <w:r w:rsidR="00F30462" w:rsidRPr="001B6AE0">
        <w:rPr>
          <w:rFonts w:ascii="Meiryo UI" w:eastAsia="Meiryo UI" w:hAnsi="Meiryo UI" w:cs="Meiryo UI" w:hint="eastAsia"/>
        </w:rPr>
        <w:t>選</w:t>
      </w:r>
      <w:r w:rsidR="00F30462" w:rsidRPr="00752C65">
        <w:rPr>
          <w:rFonts w:ascii="Meiryo UI" w:eastAsia="Meiryo UI" w:hAnsi="Meiryo UI" w:cs="Meiryo UI" w:hint="eastAsia"/>
        </w:rPr>
        <w:t>択</w:t>
      </w:r>
      <w:r w:rsidRPr="00752C65">
        <w:rPr>
          <w:rFonts w:ascii="Meiryo UI" w:eastAsia="Meiryo UI" w:hAnsi="Meiryo UI" w:cs="Meiryo UI" w:hint="eastAsia"/>
        </w:rPr>
        <w:t>した場合は全年度に亘り適格請求書発行事業者(</w:t>
      </w:r>
      <w:r w:rsidRPr="00752C65">
        <w:rPr>
          <w:rFonts w:ascii="Meiryo UI" w:eastAsia="Meiryo UI" w:hAnsi="Meiryo UI" w:cs="Meiryo UI"/>
        </w:rPr>
        <w:t>=</w:t>
      </w:r>
      <w:r w:rsidRPr="00752C65">
        <w:rPr>
          <w:rFonts w:ascii="Meiryo UI" w:eastAsia="Meiryo UI" w:hAnsi="Meiryo UI" w:cs="Meiryo UI" w:hint="eastAsia"/>
        </w:rPr>
        <w:t>消費税課税事業者)とみなします。</w:t>
      </w:r>
    </w:p>
    <w:p w14:paraId="448886D4" w14:textId="78CA7B93" w:rsidR="00F03E46" w:rsidRPr="001B6AE0" w:rsidRDefault="00FE4081" w:rsidP="00FE4081">
      <w:pPr>
        <w:pStyle w:val="3"/>
        <w:tabs>
          <w:tab w:val="left" w:pos="1276"/>
        </w:tabs>
        <w:autoSpaceDE w:val="0"/>
        <w:autoSpaceDN w:val="0"/>
        <w:spacing w:line="300" w:lineRule="atLeast"/>
        <w:ind w:leftChars="504" w:left="1274" w:hangingChars="133" w:hanging="266"/>
        <w:outlineLvl w:val="0"/>
        <w:rPr>
          <w:rFonts w:ascii="Meiryo UI" w:eastAsia="Meiryo UI" w:hAnsi="Meiryo UI" w:cs="Meiryo UI"/>
        </w:rPr>
      </w:pPr>
      <w:r w:rsidRPr="00752C65">
        <w:rPr>
          <w:rFonts w:ascii="Meiryo UI" w:eastAsia="Meiryo UI" w:hAnsi="Meiryo UI" w:cs="Meiryo UI" w:hint="eastAsia"/>
        </w:rPr>
        <w:t>＊</w:t>
      </w:r>
      <w:r w:rsidRPr="00752C65">
        <w:rPr>
          <w:rFonts w:ascii="Meiryo UI" w:eastAsia="Meiryo UI" w:hAnsi="Meiryo UI" w:cs="Meiryo UI"/>
        </w:rPr>
        <w:tab/>
      </w:r>
      <w:r w:rsidRPr="00752C65">
        <w:rPr>
          <w:rFonts w:ascii="Meiryo UI" w:eastAsia="Meiryo UI" w:hAnsi="Meiryo UI" w:cs="Meiryo UI" w:hint="eastAsia"/>
        </w:rPr>
        <w:t>本ソフトでは課税売上高により消</w:t>
      </w:r>
      <w:r w:rsidRPr="001B6AE0">
        <w:rPr>
          <w:rFonts w:ascii="Meiryo UI" w:eastAsia="Meiryo UI" w:hAnsi="Meiryo UI" w:cs="Meiryo UI" w:hint="eastAsia"/>
        </w:rPr>
        <w:t>費税課税事業者となる年度は、本欄の入力にかかわらず適格請求書発行事業者に登録するものとみなします。</w:t>
      </w:r>
    </w:p>
    <w:p w14:paraId="512CB135" w14:textId="77777777" w:rsidR="00217A87" w:rsidRPr="008A558C" w:rsidRDefault="00217A87" w:rsidP="00217A87">
      <w:pPr>
        <w:pStyle w:val="3"/>
        <w:autoSpaceDE w:val="0"/>
        <w:autoSpaceDN w:val="0"/>
        <w:spacing w:line="300" w:lineRule="atLeast"/>
        <w:ind w:firstLine="300"/>
        <w:outlineLvl w:val="0"/>
        <w:rPr>
          <w:rFonts w:ascii="Meiryo UI" w:eastAsia="Meiryo UI" w:hAnsi="Meiryo UI" w:cs="Meiryo UI"/>
        </w:rPr>
      </w:pPr>
      <w:r w:rsidRPr="00A96900">
        <w:rPr>
          <w:rFonts w:ascii="Meiryo UI" w:eastAsia="Meiryo UI" w:hAnsi="Meiryo UI" w:cs="Meiryo UI" w:hint="eastAsia"/>
        </w:rPr>
        <w:t>K-3）本件以外の</w:t>
      </w:r>
      <w:r w:rsidRPr="008A558C">
        <w:rPr>
          <w:rFonts w:ascii="Meiryo UI" w:eastAsia="Meiryo UI" w:hAnsi="Meiryo UI" w:cs="Meiryo UI" w:hint="eastAsia"/>
        </w:rPr>
        <w:t>事業所得､売上高の変動､計上年数</w:t>
      </w:r>
    </w:p>
    <w:p w14:paraId="3A971612" w14:textId="77777777" w:rsidR="00217A87" w:rsidRPr="008A558C" w:rsidRDefault="00217A87" w:rsidP="00217A87">
      <w:pPr>
        <w:pStyle w:val="3"/>
        <w:autoSpaceDE w:val="0"/>
        <w:autoSpaceDN w:val="0"/>
        <w:spacing w:line="300" w:lineRule="atLeast"/>
        <w:ind w:firstLine="400"/>
        <w:rPr>
          <w:rFonts w:ascii="Meiryo UI" w:eastAsia="Meiryo UI" w:hAnsi="Meiryo UI" w:cs="Meiryo UI"/>
        </w:rPr>
      </w:pPr>
      <w:r w:rsidRPr="008A558C">
        <w:rPr>
          <w:rFonts w:ascii="Meiryo UI" w:eastAsia="Meiryo UI" w:hAnsi="Meiryo UI" w:cs="Meiryo UI" w:hint="eastAsia"/>
        </w:rPr>
        <w:t>□ 上昇率(3年ごと)</w:t>
      </w:r>
    </w:p>
    <w:p w14:paraId="513685E2" w14:textId="77777777" w:rsidR="00217A87" w:rsidRPr="008A558C" w:rsidRDefault="00217A87" w:rsidP="00217A87">
      <w:pPr>
        <w:pStyle w:val="3"/>
        <w:autoSpaceDE w:val="0"/>
        <w:autoSpaceDN w:val="0"/>
        <w:spacing w:line="300" w:lineRule="atLeast"/>
        <w:ind w:firstLine="1000"/>
        <w:rPr>
          <w:rFonts w:ascii="Meiryo UI" w:eastAsia="Meiryo UI" w:hAnsi="Meiryo UI" w:cs="Meiryo UI"/>
        </w:rPr>
      </w:pPr>
      <w:r w:rsidRPr="008A558C">
        <w:rPr>
          <w:rFonts w:ascii="Meiryo UI" w:eastAsia="Meiryo UI" w:hAnsi="Meiryo UI" w:cs="Meiryo UI" w:hint="eastAsia"/>
        </w:rPr>
        <w:lastRenderedPageBreak/>
        <w:t>本件以外の事業所得や売上高を入力した場合は入力します｡</w:t>
      </w:r>
    </w:p>
    <w:p w14:paraId="33BB04AC" w14:textId="77777777" w:rsidR="00217A87" w:rsidRPr="008A558C" w:rsidRDefault="00217A87" w:rsidP="00217A87">
      <w:pPr>
        <w:pStyle w:val="3"/>
        <w:autoSpaceDE w:val="0"/>
        <w:autoSpaceDN w:val="0"/>
        <w:spacing w:line="300" w:lineRule="atLeast"/>
        <w:ind w:leftChars="476" w:left="1260" w:hangingChars="154" w:hanging="308"/>
        <w:rPr>
          <w:rFonts w:ascii="Meiryo UI" w:eastAsia="Meiryo UI" w:hAnsi="Meiryo UI" w:cs="Meiryo UI"/>
        </w:rPr>
      </w:pPr>
      <w:r w:rsidRPr="008A558C">
        <w:rPr>
          <w:rFonts w:ascii="Meiryo UI" w:eastAsia="Meiryo UI" w:hAnsi="Meiryo UI" w:cs="Meiryo UI" w:hint="eastAsia"/>
        </w:rPr>
        <w:t>＊</w:t>
      </w:r>
      <w:r w:rsidRPr="008A558C">
        <w:rPr>
          <w:rFonts w:ascii="Meiryo UI" w:eastAsia="Meiryo UI" w:hAnsi="Meiryo UI" w:cs="Meiryo UI"/>
        </w:rPr>
        <w:tab/>
      </w:r>
      <w:r w:rsidRPr="008A558C">
        <w:rPr>
          <w:rFonts w:ascii="Meiryo UI" w:eastAsia="Meiryo UI" w:hAnsi="Meiryo UI" w:cs="Meiryo UI" w:hint="eastAsia"/>
        </w:rPr>
        <w:t>K-1)が事業所税の場合は 『0』 %/3年(もしくは空欄)を入力します。</w:t>
      </w:r>
    </w:p>
    <w:p w14:paraId="28AEFE99" w14:textId="77777777" w:rsidR="00217A87" w:rsidRPr="008A558C" w:rsidRDefault="00217A87" w:rsidP="00217A87">
      <w:pPr>
        <w:pStyle w:val="3"/>
        <w:autoSpaceDE w:val="0"/>
        <w:autoSpaceDN w:val="0"/>
        <w:spacing w:line="300" w:lineRule="atLeast"/>
        <w:ind w:firstLine="400"/>
        <w:rPr>
          <w:rFonts w:ascii="Meiryo UI" w:eastAsia="Meiryo UI" w:hAnsi="Meiryo UI" w:cs="Meiryo UI"/>
        </w:rPr>
      </w:pPr>
      <w:r w:rsidRPr="008A558C">
        <w:rPr>
          <w:rFonts w:ascii="Meiryo UI" w:eastAsia="Meiryo UI" w:hAnsi="Meiryo UI" w:cs="Meiryo UI" w:hint="eastAsia"/>
        </w:rPr>
        <w:t>□ 計上年数</w:t>
      </w:r>
    </w:p>
    <w:p w14:paraId="5C69EB54" w14:textId="77777777" w:rsidR="00217A87" w:rsidRPr="004D1BD5" w:rsidRDefault="00217A87" w:rsidP="00217A87">
      <w:pPr>
        <w:pStyle w:val="3"/>
        <w:autoSpaceDE w:val="0"/>
        <w:autoSpaceDN w:val="0"/>
        <w:spacing w:line="300" w:lineRule="atLeast"/>
        <w:ind w:left="993" w:firstLine="7"/>
        <w:rPr>
          <w:rFonts w:ascii="Meiryo UI" w:eastAsia="Meiryo UI" w:hAnsi="Meiryo UI" w:cs="Meiryo UI"/>
        </w:rPr>
      </w:pPr>
      <w:r w:rsidRPr="008A558C">
        <w:rPr>
          <w:rFonts w:ascii="Meiryo UI" w:eastAsia="Meiryo UI" w:hAnsi="Meiryo UI" w:cs="Meiryo UI" w:hint="eastAsia"/>
        </w:rPr>
        <w:t>本件以外の事業所得や売上高を入力した場合は 『1』～『30』 年間を入力します｡</w:t>
      </w:r>
    </w:p>
    <w:p w14:paraId="3EAF4ECB" w14:textId="77777777" w:rsidR="00E73680" w:rsidRPr="002B472D" w:rsidRDefault="00536752" w:rsidP="00223F81">
      <w:pPr>
        <w:pStyle w:val="3"/>
        <w:autoSpaceDE w:val="0"/>
        <w:autoSpaceDN w:val="0"/>
        <w:spacing w:beforeLines="100" w:before="240" w:line="300" w:lineRule="atLeast"/>
        <w:ind w:firstLine="199"/>
        <w:outlineLvl w:val="0"/>
        <w:rPr>
          <w:rFonts w:ascii="Meiryo UI" w:eastAsia="Meiryo UI" w:hAnsi="Meiryo UI" w:cs="Meiryo UI"/>
        </w:rPr>
      </w:pPr>
      <w:r w:rsidRPr="002B472D">
        <w:rPr>
          <w:rFonts w:ascii="Meiryo UI" w:eastAsia="Meiryo UI" w:hAnsi="Meiryo UI" w:cs="Meiryo UI" w:hint="eastAsia"/>
        </w:rPr>
        <w:t>L</w:t>
      </w:r>
      <w:r w:rsidR="001F5815" w:rsidRPr="002B472D">
        <w:rPr>
          <w:rFonts w:ascii="Meiryo UI" w:eastAsia="Meiryo UI" w:hAnsi="Meiryo UI" w:cs="Meiryo UI" w:hint="eastAsia"/>
        </w:rPr>
        <w:t>）</w:t>
      </w:r>
      <w:r w:rsidR="00B82691" w:rsidRPr="002B472D">
        <w:rPr>
          <w:rFonts w:ascii="Meiryo UI" w:eastAsia="Meiryo UI" w:hAnsi="Meiryo UI" w:cs="Meiryo UI" w:hint="eastAsia"/>
        </w:rPr>
        <w:t>資金調達</w:t>
      </w:r>
    </w:p>
    <w:p w14:paraId="3C36DC75" w14:textId="565BD112" w:rsidR="00B82691" w:rsidRPr="002B472D" w:rsidRDefault="00604E64" w:rsidP="00995B27">
      <w:pPr>
        <w:pStyle w:val="3"/>
        <w:autoSpaceDE w:val="0"/>
        <w:autoSpaceDN w:val="0"/>
        <w:spacing w:line="300" w:lineRule="atLeast"/>
        <w:ind w:firstLine="600"/>
        <w:rPr>
          <w:rFonts w:ascii="Meiryo UI" w:eastAsia="Meiryo UI" w:hAnsi="Meiryo UI" w:cs="Meiryo UI"/>
        </w:rPr>
      </w:pPr>
      <w:r w:rsidRPr="002B472D">
        <w:rPr>
          <w:rFonts w:ascii="Meiryo UI" w:eastAsia="Meiryo UI" w:hAnsi="Meiryo UI" w:cs="Meiryo UI" w:hint="eastAsia"/>
        </w:rPr>
        <w:t>開業前</w:t>
      </w:r>
      <w:r w:rsidR="00F001FD" w:rsidRPr="002B472D">
        <w:rPr>
          <w:rFonts w:ascii="Meiryo UI" w:eastAsia="Meiryo UI" w:hAnsi="Meiryo UI" w:cs="Meiryo UI" w:hint="eastAsia"/>
        </w:rPr>
        <w:t>の税引後剰余金</w:t>
      </w:r>
      <w:r w:rsidR="00B82691" w:rsidRPr="002B472D">
        <w:rPr>
          <w:rFonts w:ascii="Meiryo UI" w:eastAsia="Meiryo UI" w:hAnsi="Meiryo UI" w:cs="Meiryo UI" w:hint="eastAsia"/>
        </w:rPr>
        <w:t>額</w:t>
      </w:r>
    </w:p>
    <w:p w14:paraId="1FB450BE" w14:textId="77777777" w:rsidR="00E73680" w:rsidRPr="002B472D" w:rsidRDefault="009D514B" w:rsidP="004A094A">
      <w:pPr>
        <w:pStyle w:val="3"/>
        <w:autoSpaceDE w:val="0"/>
        <w:autoSpaceDN w:val="0"/>
        <w:spacing w:line="300" w:lineRule="atLeast"/>
        <w:ind w:left="1000" w:firstLine="0"/>
        <w:rPr>
          <w:rFonts w:ascii="Meiryo UI" w:eastAsia="Meiryo UI" w:hAnsi="Meiryo UI" w:cs="Meiryo UI"/>
        </w:rPr>
      </w:pPr>
      <w:r w:rsidRPr="002B472D">
        <w:rPr>
          <w:rFonts w:ascii="Meiryo UI" w:eastAsia="Meiryo UI" w:hAnsi="Meiryo UI" w:cs="Meiryo UI" w:hint="eastAsia"/>
        </w:rPr>
        <w:t>本ソフトでは不動産譲渡所得税</w:t>
      </w:r>
      <w:r w:rsidR="00DD1134" w:rsidRPr="002B472D">
        <w:rPr>
          <w:rFonts w:ascii="Meiryo UI" w:eastAsia="Meiryo UI" w:hAnsi="Meiryo UI" w:cs="Meiryo UI" w:hint="eastAsia"/>
        </w:rPr>
        <w:t>等</w:t>
      </w:r>
      <w:r w:rsidR="00604E64" w:rsidRPr="002B472D">
        <w:rPr>
          <w:rFonts w:ascii="Meiryo UI" w:eastAsia="Meiryo UI" w:hAnsi="Meiryo UI" w:cs="Meiryo UI" w:hint="eastAsia"/>
        </w:rPr>
        <w:t>は開業前</w:t>
      </w:r>
      <w:r w:rsidRPr="002B472D">
        <w:rPr>
          <w:rFonts w:ascii="Meiryo UI" w:eastAsia="Meiryo UI" w:hAnsi="Meiryo UI" w:cs="Meiryo UI" w:hint="eastAsia"/>
        </w:rPr>
        <w:t>に課税されるとみなし</w:t>
      </w:r>
      <w:r w:rsidR="00604E64" w:rsidRPr="002B472D">
        <w:rPr>
          <w:rFonts w:ascii="Meiryo UI" w:eastAsia="Meiryo UI" w:hAnsi="Meiryo UI" w:cs="Meiryo UI" w:hint="eastAsia"/>
        </w:rPr>
        <w:t>、事業予算と同額の資金調達では開業前</w:t>
      </w:r>
      <w:r w:rsidR="00567A82" w:rsidRPr="002B472D">
        <w:rPr>
          <w:rFonts w:ascii="Meiryo UI" w:eastAsia="Meiryo UI" w:hAnsi="Meiryo UI" w:cs="Meiryo UI" w:hint="eastAsia"/>
        </w:rPr>
        <w:t>の</w:t>
      </w:r>
      <w:r w:rsidR="00B82691" w:rsidRPr="002B472D">
        <w:rPr>
          <w:rFonts w:ascii="Meiryo UI" w:eastAsia="Meiryo UI" w:hAnsi="Meiryo UI" w:cs="Meiryo UI" w:hint="eastAsia"/>
        </w:rPr>
        <w:t>税引後剰余金が赤字になる場</w:t>
      </w:r>
      <w:r w:rsidR="00604E64" w:rsidRPr="002B472D">
        <w:rPr>
          <w:rFonts w:ascii="Meiryo UI" w:eastAsia="Meiryo UI" w:hAnsi="Meiryo UI" w:cs="Meiryo UI" w:hint="eastAsia"/>
        </w:rPr>
        <w:t>合があります。この赤字を回避する場合は資金調達を増額させ、開業前</w:t>
      </w:r>
      <w:r w:rsidR="00B82691" w:rsidRPr="002B472D">
        <w:rPr>
          <w:rFonts w:ascii="Meiryo UI" w:eastAsia="Meiryo UI" w:hAnsi="Meiryo UI" w:cs="Meiryo UI" w:hint="eastAsia"/>
        </w:rPr>
        <w:t>の収入として計上される留保金を発生させます。</w:t>
      </w:r>
    </w:p>
    <w:p w14:paraId="4E0F52ED" w14:textId="0AB54767" w:rsidR="00AA7581" w:rsidRPr="002B472D" w:rsidRDefault="00AA7581" w:rsidP="00AA7581">
      <w:pPr>
        <w:pStyle w:val="3"/>
        <w:autoSpaceDE w:val="0"/>
        <w:autoSpaceDN w:val="0"/>
        <w:spacing w:line="300" w:lineRule="atLeast"/>
        <w:ind w:firstLine="400"/>
        <w:rPr>
          <w:rFonts w:ascii="Meiryo UI" w:eastAsia="Meiryo UI" w:hAnsi="Meiryo UI" w:cs="Meiryo UI"/>
        </w:rPr>
      </w:pPr>
      <w:r w:rsidRPr="002B472D">
        <w:rPr>
          <w:rFonts w:ascii="Meiryo UI" w:eastAsia="Meiryo UI" w:hAnsi="Meiryo UI" w:cs="Meiryo UI" w:hint="eastAsia"/>
        </w:rPr>
        <w:t>□ 借入設定</w:t>
      </w:r>
    </w:p>
    <w:p w14:paraId="638A5380" w14:textId="31C78392" w:rsidR="00B82691" w:rsidRPr="002B472D" w:rsidRDefault="00B82691" w:rsidP="00995B27">
      <w:pPr>
        <w:pStyle w:val="3"/>
        <w:autoSpaceDE w:val="0"/>
        <w:autoSpaceDN w:val="0"/>
        <w:spacing w:line="300" w:lineRule="atLeast"/>
        <w:ind w:firstLine="600"/>
        <w:outlineLvl w:val="0"/>
        <w:rPr>
          <w:rFonts w:ascii="Meiryo UI" w:eastAsia="Meiryo UI" w:hAnsi="Meiryo UI" w:cs="Meiryo UI"/>
        </w:rPr>
      </w:pPr>
      <w:r w:rsidRPr="002B472D">
        <w:rPr>
          <w:rFonts w:ascii="Meiryo UI" w:eastAsia="Meiryo UI" w:hAnsi="Meiryo UI" w:cs="Meiryo UI" w:hint="eastAsia"/>
        </w:rPr>
        <w:t>･</w:t>
      </w:r>
      <w:r w:rsidR="004A094A" w:rsidRPr="002B472D">
        <w:rPr>
          <w:rFonts w:ascii="Meiryo UI" w:eastAsia="Meiryo UI" w:hAnsi="Meiryo UI" w:cs="Meiryo UI" w:hint="eastAsia"/>
        </w:rPr>
        <w:t xml:space="preserve"> </w:t>
      </w:r>
      <w:r w:rsidRPr="002B472D">
        <w:rPr>
          <w:rFonts w:ascii="Meiryo UI" w:eastAsia="Meiryo UI" w:hAnsi="Meiryo UI" w:cs="Meiryo UI" w:hint="eastAsia"/>
        </w:rPr>
        <w:t>自己資金予定額</w:t>
      </w:r>
    </w:p>
    <w:p w14:paraId="4CB24478" w14:textId="77777777" w:rsidR="00E32F47" w:rsidRPr="002B472D" w:rsidRDefault="00B82691" w:rsidP="004A094A">
      <w:pPr>
        <w:pStyle w:val="3"/>
        <w:autoSpaceDE w:val="0"/>
        <w:autoSpaceDN w:val="0"/>
        <w:spacing w:line="300" w:lineRule="atLeast"/>
        <w:ind w:left="1300" w:hanging="300"/>
        <w:rPr>
          <w:rFonts w:ascii="Meiryo UI" w:eastAsia="Meiryo UI" w:hAnsi="Meiryo UI" w:cs="Meiryo UI"/>
        </w:rPr>
      </w:pPr>
      <w:r w:rsidRPr="002B472D">
        <w:rPr>
          <w:rFonts w:ascii="Meiryo UI" w:eastAsia="Meiryo UI" w:hAnsi="Meiryo UI" w:cs="Meiryo UI" w:hint="eastAsia"/>
        </w:rPr>
        <w:t xml:space="preserve">通常は </w:t>
      </w:r>
      <w:r w:rsidR="004A094A" w:rsidRPr="002B472D">
        <w:rPr>
          <w:rFonts w:ascii="Meiryo UI" w:eastAsia="Meiryo UI" w:hAnsi="Meiryo UI" w:cs="Meiryo UI" w:hint="eastAsia"/>
        </w:rPr>
        <w:t>『0</w:t>
      </w:r>
      <w:r w:rsidRPr="002B472D">
        <w:rPr>
          <w:rFonts w:ascii="Meiryo UI" w:eastAsia="Meiryo UI" w:hAnsi="Meiryo UI" w:cs="Meiryo UI" w:hint="eastAsia"/>
        </w:rPr>
        <w:t xml:space="preserve">』 </w:t>
      </w:r>
      <w:r w:rsidR="00A76C55" w:rsidRPr="002B472D">
        <w:rPr>
          <w:rFonts w:ascii="Meiryo UI" w:eastAsia="Meiryo UI" w:hAnsi="Meiryo UI" w:cs="Meiryo UI" w:hint="eastAsia"/>
        </w:rPr>
        <w:t>千円</w:t>
      </w:r>
      <w:r w:rsidRPr="002B472D">
        <w:rPr>
          <w:rFonts w:ascii="Meiryo UI" w:eastAsia="Meiryo UI" w:hAnsi="Meiryo UI" w:cs="Meiryo UI" w:hint="eastAsia"/>
        </w:rPr>
        <w:t>を入力します｡</w:t>
      </w:r>
    </w:p>
    <w:p w14:paraId="6DF989CE" w14:textId="77777777" w:rsidR="00B82691" w:rsidRPr="002B472D" w:rsidRDefault="004A094A" w:rsidP="004A094A">
      <w:pPr>
        <w:pStyle w:val="3"/>
        <w:autoSpaceDE w:val="0"/>
        <w:autoSpaceDN w:val="0"/>
        <w:spacing w:line="300" w:lineRule="atLeast"/>
        <w:ind w:left="1276" w:hanging="276"/>
        <w:rPr>
          <w:rFonts w:ascii="Meiryo UI" w:eastAsia="Meiryo UI" w:hAnsi="Meiryo UI" w:cs="Meiryo UI"/>
        </w:rPr>
      </w:pPr>
      <w:r w:rsidRPr="002B472D">
        <w:rPr>
          <w:rFonts w:ascii="Meiryo UI" w:eastAsia="Meiryo UI" w:hAnsi="Meiryo UI" w:cs="Meiryo UI" w:hint="eastAsia"/>
        </w:rPr>
        <w:t>＊</w:t>
      </w:r>
      <w:r w:rsidRPr="002B472D">
        <w:rPr>
          <w:rFonts w:ascii="Meiryo UI" w:eastAsia="Meiryo UI" w:hAnsi="Meiryo UI" w:cs="Meiryo UI" w:hint="eastAsia"/>
        </w:rPr>
        <w:tab/>
        <w:t>プロジェクト収支の場合は自己資金を0</w:t>
      </w:r>
      <w:r w:rsidR="00B82691" w:rsidRPr="002B472D">
        <w:rPr>
          <w:rFonts w:ascii="Meiryo UI" w:eastAsia="Meiryo UI" w:hAnsi="Meiryo UI" w:cs="Meiryo UI" w:hint="eastAsia"/>
        </w:rPr>
        <w:t>として計画し､収益性を検証するのが一般的です｡</w:t>
      </w:r>
    </w:p>
    <w:p w14:paraId="1928985A" w14:textId="77777777" w:rsidR="00B82691" w:rsidRPr="002B472D" w:rsidRDefault="004A094A" w:rsidP="004A094A">
      <w:pPr>
        <w:pStyle w:val="3"/>
        <w:autoSpaceDE w:val="0"/>
        <w:autoSpaceDN w:val="0"/>
        <w:spacing w:line="300" w:lineRule="atLeast"/>
        <w:ind w:left="1276" w:hanging="276"/>
        <w:rPr>
          <w:rFonts w:ascii="Meiryo UI" w:eastAsia="Meiryo UI" w:hAnsi="Meiryo UI" w:cs="Meiryo UI"/>
        </w:rPr>
      </w:pPr>
      <w:r w:rsidRPr="002B472D">
        <w:rPr>
          <w:rFonts w:ascii="Meiryo UI" w:eastAsia="Meiryo UI" w:hAnsi="Meiryo UI" w:cs="Meiryo UI" w:hint="eastAsia"/>
        </w:rPr>
        <w:t>＊</w:t>
      </w:r>
      <w:r w:rsidRPr="002B472D">
        <w:rPr>
          <w:rFonts w:ascii="Meiryo UI" w:eastAsia="Meiryo UI" w:hAnsi="Meiryo UI" w:cs="Meiryo UI" w:hint="eastAsia"/>
        </w:rPr>
        <w:tab/>
      </w:r>
      <w:r w:rsidR="00B82691" w:rsidRPr="002B472D">
        <w:rPr>
          <w:rFonts w:ascii="Meiryo UI" w:eastAsia="Meiryo UI" w:hAnsi="Meiryo UI" w:cs="Meiryo UI" w:hint="eastAsia"/>
        </w:rPr>
        <w:t>個人オーナーで自宅が</w:t>
      </w:r>
      <w:r w:rsidR="00062638" w:rsidRPr="002B472D">
        <w:rPr>
          <w:rFonts w:ascii="Meiryo UI" w:eastAsia="Meiryo UI" w:hAnsi="Meiryo UI" w:cs="Meiryo UI" w:hint="eastAsia"/>
        </w:rPr>
        <w:t>ある</w:t>
      </w:r>
      <w:r w:rsidR="00B82691" w:rsidRPr="002B472D">
        <w:rPr>
          <w:rFonts w:ascii="Meiryo UI" w:eastAsia="Meiryo UI" w:hAnsi="Meiryo UI" w:cs="Meiryo UI" w:hint="eastAsia"/>
        </w:rPr>
        <w:t>場合は､当該金額を自己資金で</w:t>
      </w:r>
      <w:r w:rsidR="00062638" w:rsidRPr="002B472D">
        <w:rPr>
          <w:rFonts w:ascii="Meiryo UI" w:eastAsia="Meiryo UI" w:hAnsi="Meiryo UI" w:cs="Meiryo UI" w:hint="eastAsia"/>
        </w:rPr>
        <w:t>まかな</w:t>
      </w:r>
      <w:r w:rsidR="00B82691" w:rsidRPr="002B472D">
        <w:rPr>
          <w:rFonts w:ascii="Meiryo UI" w:eastAsia="Meiryo UI" w:hAnsi="Meiryo UI" w:cs="Meiryo UI" w:hint="eastAsia"/>
        </w:rPr>
        <w:t>う場合があります｡</w:t>
      </w:r>
    </w:p>
    <w:p w14:paraId="4569798E" w14:textId="77777777" w:rsidR="00B82691" w:rsidRPr="002B472D" w:rsidRDefault="00B82691" w:rsidP="00995B27">
      <w:pPr>
        <w:pStyle w:val="3"/>
        <w:autoSpaceDE w:val="0"/>
        <w:autoSpaceDN w:val="0"/>
        <w:spacing w:line="300" w:lineRule="atLeast"/>
        <w:ind w:firstLine="600"/>
        <w:outlineLvl w:val="0"/>
        <w:rPr>
          <w:rFonts w:ascii="Meiryo UI" w:eastAsia="Meiryo UI" w:hAnsi="Meiryo UI" w:cs="Meiryo UI"/>
        </w:rPr>
      </w:pPr>
      <w:r w:rsidRPr="002B472D">
        <w:rPr>
          <w:rFonts w:ascii="Meiryo UI" w:eastAsia="Meiryo UI" w:hAnsi="Meiryo UI" w:cs="Meiryo UI" w:hint="eastAsia"/>
        </w:rPr>
        <w:t>･</w:t>
      </w:r>
      <w:r w:rsidR="004A094A" w:rsidRPr="002B472D">
        <w:rPr>
          <w:rFonts w:ascii="Meiryo UI" w:eastAsia="Meiryo UI" w:hAnsi="Meiryo UI" w:cs="Meiryo UI" w:hint="eastAsia"/>
        </w:rPr>
        <w:t xml:space="preserve"> 借入1､借入2</w:t>
      </w:r>
    </w:p>
    <w:p w14:paraId="7A6913A6" w14:textId="6F82B7DC" w:rsidR="00E32F47" w:rsidRPr="002B472D" w:rsidRDefault="00B82691" w:rsidP="00995B27">
      <w:pPr>
        <w:pStyle w:val="3"/>
        <w:autoSpaceDE w:val="0"/>
        <w:autoSpaceDN w:val="0"/>
        <w:spacing w:line="300" w:lineRule="atLeast"/>
        <w:ind w:left="1200" w:hanging="200"/>
        <w:rPr>
          <w:rFonts w:ascii="Meiryo UI" w:eastAsia="Meiryo UI" w:hAnsi="Meiryo UI" w:cs="Meiryo UI"/>
        </w:rPr>
      </w:pPr>
      <w:r w:rsidRPr="002B472D">
        <w:rPr>
          <w:rFonts w:ascii="Meiryo UI" w:eastAsia="Meiryo UI" w:hAnsi="Meiryo UI" w:cs="Meiryo UI" w:hint="eastAsia"/>
        </w:rPr>
        <w:t>事業に</w:t>
      </w:r>
      <w:r w:rsidR="004362AC" w:rsidRPr="002B472D">
        <w:rPr>
          <w:rFonts w:ascii="Meiryo UI" w:eastAsia="Meiryo UI" w:hAnsi="Meiryo UI" w:cs="Meiryo UI" w:hint="eastAsia"/>
        </w:rPr>
        <w:t>係る</w:t>
      </w:r>
      <w:r w:rsidRPr="002B472D">
        <w:rPr>
          <w:rFonts w:ascii="Meiryo UI" w:eastAsia="Meiryo UI" w:hAnsi="Meiryo UI" w:cs="Meiryo UI" w:hint="eastAsia"/>
        </w:rPr>
        <w:t>借入を入力します｡</w:t>
      </w:r>
    </w:p>
    <w:p w14:paraId="60973AE4" w14:textId="1F864213" w:rsidR="00AA7581" w:rsidRPr="002B472D" w:rsidRDefault="00AA7581" w:rsidP="00AA7581">
      <w:pPr>
        <w:pStyle w:val="3"/>
        <w:autoSpaceDE w:val="0"/>
        <w:autoSpaceDN w:val="0"/>
        <w:spacing w:line="300" w:lineRule="atLeast"/>
        <w:ind w:leftChars="496" w:left="1276" w:hangingChars="142" w:hanging="284"/>
        <w:rPr>
          <w:rFonts w:ascii="Meiryo UI" w:eastAsia="Meiryo UI" w:hAnsi="Meiryo UI" w:cs="Meiryo UI"/>
        </w:rPr>
      </w:pPr>
      <w:r w:rsidRPr="002B472D">
        <w:rPr>
          <w:rFonts w:ascii="Meiryo UI" w:eastAsia="Meiryo UI" w:hAnsi="Meiryo UI" w:cs="Meiryo UI" w:hint="eastAsia"/>
        </w:rPr>
        <w:t>＊</w:t>
      </w:r>
      <w:r w:rsidRPr="002B472D">
        <w:rPr>
          <w:rFonts w:ascii="Meiryo UI" w:eastAsia="Meiryo UI" w:hAnsi="Meiryo UI" w:cs="Meiryo UI" w:hint="eastAsia"/>
        </w:rPr>
        <w:tab/>
        <w:t>自宅に係る借入は入力できません｡</w:t>
      </w:r>
    </w:p>
    <w:p w14:paraId="2C23CA0E" w14:textId="04D45395" w:rsidR="00E73680" w:rsidRPr="002B472D" w:rsidRDefault="004A094A" w:rsidP="004A094A">
      <w:pPr>
        <w:pStyle w:val="3"/>
        <w:autoSpaceDE w:val="0"/>
        <w:autoSpaceDN w:val="0"/>
        <w:spacing w:line="300" w:lineRule="atLeast"/>
        <w:ind w:left="1276" w:hanging="276"/>
        <w:rPr>
          <w:rFonts w:ascii="Meiryo UI" w:eastAsia="Meiryo UI" w:hAnsi="Meiryo UI" w:cs="Meiryo UI"/>
        </w:rPr>
      </w:pPr>
      <w:r w:rsidRPr="002B472D">
        <w:rPr>
          <w:rFonts w:ascii="Meiryo UI" w:eastAsia="Meiryo UI" w:hAnsi="Meiryo UI" w:cs="Meiryo UI" w:hint="eastAsia"/>
        </w:rPr>
        <w:t>＊</w:t>
      </w:r>
      <w:r w:rsidRPr="002B472D">
        <w:rPr>
          <w:rFonts w:ascii="Meiryo UI" w:eastAsia="Meiryo UI" w:hAnsi="Meiryo UI" w:cs="Meiryo UI" w:hint="eastAsia"/>
        </w:rPr>
        <w:tab/>
        <w:t>金融機関が事業計画を検証する場合の金利設定は4.0～6.0</w:t>
      </w:r>
      <w:r w:rsidR="00B82691" w:rsidRPr="002B472D">
        <w:rPr>
          <w:rFonts w:ascii="Meiryo UI" w:eastAsia="Meiryo UI" w:hAnsi="Meiryo UI" w:cs="Meiryo UI" w:hint="eastAsia"/>
        </w:rPr>
        <w:t xml:space="preserve">％が一般的ですが､収支計画上は </w:t>
      </w:r>
      <w:r w:rsidRPr="002B472D">
        <w:rPr>
          <w:rFonts w:ascii="Meiryo UI" w:eastAsia="Meiryo UI" w:hAnsi="Meiryo UI" w:cs="Meiryo UI" w:hint="eastAsia"/>
        </w:rPr>
        <w:t>『2.5％』～『4.0</w:t>
      </w:r>
      <w:r w:rsidR="00B82691" w:rsidRPr="002B472D">
        <w:rPr>
          <w:rFonts w:ascii="Meiryo UI" w:eastAsia="Meiryo UI" w:hAnsi="Meiryo UI" w:cs="Meiryo UI" w:hint="eastAsia"/>
        </w:rPr>
        <w:t>％』 程度で設定することが一般的です｡</w:t>
      </w:r>
    </w:p>
    <w:p w14:paraId="740B5393" w14:textId="77777777" w:rsidR="00B82691" w:rsidRPr="002B472D" w:rsidRDefault="00B82691" w:rsidP="00995B27">
      <w:pPr>
        <w:pStyle w:val="3"/>
        <w:autoSpaceDE w:val="0"/>
        <w:autoSpaceDN w:val="0"/>
        <w:spacing w:line="300" w:lineRule="atLeast"/>
        <w:ind w:firstLine="600"/>
        <w:outlineLvl w:val="0"/>
        <w:rPr>
          <w:rFonts w:ascii="Meiryo UI" w:eastAsia="Meiryo UI" w:hAnsi="Meiryo UI" w:cs="Meiryo UI"/>
        </w:rPr>
      </w:pPr>
      <w:r w:rsidRPr="002B472D">
        <w:rPr>
          <w:rFonts w:ascii="Meiryo UI" w:eastAsia="Meiryo UI" w:hAnsi="Meiryo UI" w:cs="Meiryo UI" w:hint="eastAsia"/>
        </w:rPr>
        <w:t>･</w:t>
      </w:r>
      <w:r w:rsidR="004A094A" w:rsidRPr="002B472D">
        <w:rPr>
          <w:rFonts w:ascii="Meiryo UI" w:eastAsia="Meiryo UI" w:hAnsi="Meiryo UI" w:cs="Meiryo UI" w:hint="eastAsia"/>
        </w:rPr>
        <w:t xml:space="preserve"> </w:t>
      </w:r>
      <w:r w:rsidRPr="002B472D">
        <w:rPr>
          <w:rFonts w:ascii="Meiryo UI" w:eastAsia="Meiryo UI" w:hAnsi="Meiryo UI" w:cs="Meiryo UI" w:hint="eastAsia"/>
        </w:rPr>
        <w:t>住宅ローン</w:t>
      </w:r>
    </w:p>
    <w:p w14:paraId="71921C18" w14:textId="77777777" w:rsidR="00E32F47" w:rsidRPr="002B472D" w:rsidRDefault="00B82691" w:rsidP="00995B27">
      <w:pPr>
        <w:pStyle w:val="3"/>
        <w:autoSpaceDE w:val="0"/>
        <w:autoSpaceDN w:val="0"/>
        <w:spacing w:line="300" w:lineRule="atLeast"/>
        <w:ind w:left="1200" w:hanging="200"/>
        <w:rPr>
          <w:rFonts w:ascii="Meiryo UI" w:eastAsia="Meiryo UI" w:hAnsi="Meiryo UI" w:cs="Meiryo UI"/>
        </w:rPr>
      </w:pPr>
      <w:r w:rsidRPr="002B472D">
        <w:rPr>
          <w:rFonts w:ascii="Meiryo UI" w:eastAsia="Meiryo UI" w:hAnsi="Meiryo UI" w:cs="Meiryo UI" w:hint="eastAsia"/>
        </w:rPr>
        <w:t>自宅に</w:t>
      </w:r>
      <w:r w:rsidR="004362AC" w:rsidRPr="002B472D">
        <w:rPr>
          <w:rFonts w:ascii="Meiryo UI" w:eastAsia="Meiryo UI" w:hAnsi="Meiryo UI" w:cs="Meiryo UI" w:hint="eastAsia"/>
        </w:rPr>
        <w:t>係る</w:t>
      </w:r>
      <w:r w:rsidRPr="002B472D">
        <w:rPr>
          <w:rFonts w:ascii="Meiryo UI" w:eastAsia="Meiryo UI" w:hAnsi="Meiryo UI" w:cs="Meiryo UI" w:hint="eastAsia"/>
        </w:rPr>
        <w:t>借入を入力します｡</w:t>
      </w:r>
    </w:p>
    <w:p w14:paraId="0D4CC1ED" w14:textId="7CA19B21" w:rsidR="00B82691" w:rsidRPr="002B472D" w:rsidRDefault="004A094A" w:rsidP="004A094A">
      <w:pPr>
        <w:pStyle w:val="3"/>
        <w:autoSpaceDE w:val="0"/>
        <w:autoSpaceDN w:val="0"/>
        <w:spacing w:line="300" w:lineRule="atLeast"/>
        <w:ind w:leftChars="496" w:left="1276" w:hangingChars="142" w:hanging="284"/>
        <w:rPr>
          <w:rFonts w:ascii="Meiryo UI" w:eastAsia="Meiryo UI" w:hAnsi="Meiryo UI" w:cs="Meiryo UI"/>
        </w:rPr>
      </w:pPr>
      <w:r w:rsidRPr="002B472D">
        <w:rPr>
          <w:rFonts w:ascii="Meiryo UI" w:eastAsia="Meiryo UI" w:hAnsi="Meiryo UI" w:cs="Meiryo UI" w:hint="eastAsia"/>
        </w:rPr>
        <w:t>＊</w:t>
      </w:r>
      <w:r w:rsidRPr="002B472D">
        <w:rPr>
          <w:rFonts w:ascii="Meiryo UI" w:eastAsia="Meiryo UI" w:hAnsi="Meiryo UI" w:cs="Meiryo UI" w:hint="eastAsia"/>
        </w:rPr>
        <w:tab/>
      </w:r>
      <w:r w:rsidR="00B82691" w:rsidRPr="002B472D">
        <w:rPr>
          <w:rFonts w:ascii="Meiryo UI" w:eastAsia="Meiryo UI" w:hAnsi="Meiryo UI" w:cs="Meiryo UI" w:hint="eastAsia"/>
        </w:rPr>
        <w:t>事業に</w:t>
      </w:r>
      <w:r w:rsidR="004362AC" w:rsidRPr="002B472D">
        <w:rPr>
          <w:rFonts w:ascii="Meiryo UI" w:eastAsia="Meiryo UI" w:hAnsi="Meiryo UI" w:cs="Meiryo UI" w:hint="eastAsia"/>
        </w:rPr>
        <w:t>係る</w:t>
      </w:r>
      <w:r w:rsidR="00B82691" w:rsidRPr="002B472D">
        <w:rPr>
          <w:rFonts w:ascii="Meiryo UI" w:eastAsia="Meiryo UI" w:hAnsi="Meiryo UI" w:cs="Meiryo UI" w:hint="eastAsia"/>
        </w:rPr>
        <w:t>借入は入力できません｡</w:t>
      </w:r>
    </w:p>
    <w:p w14:paraId="54B868A7" w14:textId="77777777" w:rsidR="00B82691" w:rsidRPr="002B472D" w:rsidRDefault="004A094A" w:rsidP="004A094A">
      <w:pPr>
        <w:pStyle w:val="3"/>
        <w:autoSpaceDE w:val="0"/>
        <w:autoSpaceDN w:val="0"/>
        <w:spacing w:line="300" w:lineRule="atLeast"/>
        <w:ind w:leftChars="496" w:left="1276" w:hangingChars="142" w:hanging="284"/>
        <w:rPr>
          <w:rFonts w:ascii="Meiryo UI" w:eastAsia="Meiryo UI" w:hAnsi="Meiryo UI" w:cs="Meiryo UI"/>
        </w:rPr>
      </w:pPr>
      <w:r w:rsidRPr="002B472D">
        <w:rPr>
          <w:rFonts w:ascii="Meiryo UI" w:eastAsia="Meiryo UI" w:hAnsi="Meiryo UI" w:cs="Meiryo UI" w:hint="eastAsia"/>
        </w:rPr>
        <w:t>＊</w:t>
      </w:r>
      <w:r w:rsidRPr="002B472D">
        <w:rPr>
          <w:rFonts w:ascii="Meiryo UI" w:eastAsia="Meiryo UI" w:hAnsi="Meiryo UI" w:cs="Meiryo UI" w:hint="eastAsia"/>
        </w:rPr>
        <w:tab/>
      </w:r>
      <w:r w:rsidR="00B82691" w:rsidRPr="002B472D">
        <w:rPr>
          <w:rFonts w:ascii="Meiryo UI" w:eastAsia="Meiryo UI" w:hAnsi="Meiryo UI" w:cs="Meiryo UI" w:hint="eastAsia"/>
        </w:rPr>
        <w:t>借入限度額は自動算定され、入力シートに表示されます｡</w:t>
      </w:r>
    </w:p>
    <w:p w14:paraId="4193BA6A" w14:textId="5EC94516" w:rsidR="00E53066" w:rsidRPr="00995B27" w:rsidRDefault="004A094A" w:rsidP="004A094A">
      <w:pPr>
        <w:pStyle w:val="3"/>
        <w:autoSpaceDE w:val="0"/>
        <w:autoSpaceDN w:val="0"/>
        <w:spacing w:line="300" w:lineRule="atLeast"/>
        <w:ind w:leftChars="496" w:left="1276" w:hangingChars="142" w:hanging="284"/>
        <w:rPr>
          <w:rFonts w:ascii="Meiryo UI" w:eastAsia="Meiryo UI" w:hAnsi="Meiryo UI" w:cs="Meiryo UI"/>
        </w:rPr>
      </w:pPr>
      <w:r w:rsidRPr="002B472D">
        <w:rPr>
          <w:rFonts w:ascii="Meiryo UI" w:eastAsia="Meiryo UI" w:hAnsi="Meiryo UI" w:cs="Meiryo UI" w:hint="eastAsia"/>
        </w:rPr>
        <w:t>＊</w:t>
      </w:r>
      <w:r w:rsidRPr="002B472D">
        <w:rPr>
          <w:rFonts w:ascii="Meiryo UI" w:eastAsia="Meiryo UI" w:hAnsi="Meiryo UI" w:cs="Meiryo UI" w:hint="eastAsia"/>
        </w:rPr>
        <w:tab/>
      </w:r>
      <w:r w:rsidR="00B82691" w:rsidRPr="002B472D">
        <w:rPr>
          <w:rFonts w:ascii="Meiryo UI" w:eastAsia="Meiryo UI" w:hAnsi="Meiryo UI" w:cs="Meiryo UI" w:hint="eastAsia"/>
        </w:rPr>
        <w:t>住宅ローンは､他のローンと比較して低金利で長期の借入が期待で</w:t>
      </w:r>
      <w:r w:rsidR="00B82691" w:rsidRPr="00995B27">
        <w:rPr>
          <w:rFonts w:ascii="Meiryo UI" w:eastAsia="Meiryo UI" w:hAnsi="Meiryo UI" w:cs="Meiryo UI" w:hint="eastAsia"/>
        </w:rPr>
        <w:t>きます｡</w:t>
      </w:r>
    </w:p>
    <w:p w14:paraId="5B6355FD" w14:textId="77777777" w:rsidR="00B82691" w:rsidRPr="00995B27" w:rsidRDefault="00B82691" w:rsidP="00995B27">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sidR="004A094A">
        <w:rPr>
          <w:rFonts w:ascii="Meiryo UI" w:eastAsia="Meiryo UI" w:hAnsi="Meiryo UI" w:cs="Meiryo UI" w:hint="eastAsia"/>
        </w:rPr>
        <w:t xml:space="preserve"> </w:t>
      </w:r>
      <w:r w:rsidRPr="00995B27">
        <w:rPr>
          <w:rFonts w:ascii="Meiryo UI" w:eastAsia="Meiryo UI" w:hAnsi="Meiryo UI" w:cs="Meiryo UI" w:hint="eastAsia"/>
        </w:rPr>
        <w:t>資金調達構成</w:t>
      </w:r>
    </w:p>
    <w:p w14:paraId="0CE6B0D1" w14:textId="77777777" w:rsidR="00B82691" w:rsidRDefault="004A094A" w:rsidP="004A094A">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E73680" w:rsidRPr="00995B27">
        <w:rPr>
          <w:rFonts w:ascii="Meiryo UI" w:eastAsia="Meiryo UI" w:hAnsi="Meiryo UI" w:cs="Meiryo UI" w:hint="eastAsia"/>
        </w:rPr>
        <w:t>本ソフト</w:t>
      </w:r>
      <w:r w:rsidR="00B82691" w:rsidRPr="00995B27">
        <w:rPr>
          <w:rFonts w:ascii="Meiryo UI" w:eastAsia="Meiryo UI" w:hAnsi="Meiryo UI" w:cs="Meiryo UI" w:hint="eastAsia"/>
        </w:rPr>
        <w:t>では資金調達不足は自己資金の拠出で対応し､調達剰余金は留保</w:t>
      </w:r>
      <w:r w:rsidR="00B82691" w:rsidRPr="00995B27">
        <w:rPr>
          <w:rFonts w:ascii="Meiryo UI" w:eastAsia="Meiryo UI" w:hAnsi="Meiryo UI" w:cs="Meiryo UI" w:hint="eastAsia"/>
        </w:rPr>
        <w:lastRenderedPageBreak/>
        <w:t>金として計上されます｡</w:t>
      </w:r>
    </w:p>
    <w:p w14:paraId="0919F69B" w14:textId="77777777" w:rsidR="00B82691" w:rsidRDefault="004A094A" w:rsidP="004A094A">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E73680" w:rsidRPr="00995B27">
        <w:rPr>
          <w:rFonts w:ascii="Meiryo UI" w:eastAsia="Meiryo UI" w:hAnsi="Meiryo UI" w:cs="Meiryo UI" w:hint="eastAsia"/>
        </w:rPr>
        <w:t>本ソフト</w:t>
      </w:r>
      <w:r w:rsidR="00604E64">
        <w:rPr>
          <w:rFonts w:ascii="Meiryo UI" w:eastAsia="Meiryo UI" w:hAnsi="Meiryo UI" w:cs="Meiryo UI" w:hint="eastAsia"/>
        </w:rPr>
        <w:t>では､留保金は開業</w:t>
      </w:r>
      <w:r w:rsidR="00604E64" w:rsidRPr="004B3E69">
        <w:rPr>
          <w:rFonts w:ascii="Meiryo UI" w:eastAsia="Meiryo UI" w:hAnsi="Meiryo UI" w:cs="Meiryo UI" w:hint="eastAsia"/>
        </w:rPr>
        <w:t>前</w:t>
      </w:r>
      <w:r w:rsidR="00B82691" w:rsidRPr="00995B27">
        <w:rPr>
          <w:rFonts w:ascii="Meiryo UI" w:eastAsia="Meiryo UI" w:hAnsi="Meiryo UI" w:cs="Meiryo UI" w:hint="eastAsia"/>
        </w:rPr>
        <w:t>の収入に計上されます｡</w:t>
      </w:r>
    </w:p>
    <w:p w14:paraId="44164005" w14:textId="77777777" w:rsidR="00B82691" w:rsidRPr="00995B27" w:rsidRDefault="004A094A" w:rsidP="004A094A">
      <w:pPr>
        <w:pStyle w:val="3"/>
        <w:autoSpaceDE w:val="0"/>
        <w:autoSpaceDN w:val="0"/>
        <w:spacing w:line="300" w:lineRule="atLeast"/>
        <w:ind w:left="1276" w:hanging="276"/>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82691" w:rsidRPr="00995B27">
        <w:rPr>
          <w:rFonts w:ascii="Meiryo UI" w:eastAsia="Meiryo UI" w:hAnsi="Meiryo UI" w:cs="Meiryo UI" w:hint="eastAsia"/>
        </w:rPr>
        <w:t>本表を参照し､自己資金額や借入額､留保金の整合性を図ります｡</w:t>
      </w:r>
    </w:p>
    <w:p w14:paraId="3342CE09" w14:textId="77777777" w:rsidR="006E2FB9" w:rsidRPr="00A96900" w:rsidRDefault="006E2FB9" w:rsidP="006E2FB9">
      <w:pPr>
        <w:pStyle w:val="3"/>
        <w:autoSpaceDE w:val="0"/>
        <w:autoSpaceDN w:val="0"/>
        <w:spacing w:line="300" w:lineRule="atLeast"/>
        <w:ind w:firstLine="400"/>
        <w:rPr>
          <w:rFonts w:ascii="Meiryo UI" w:eastAsia="Meiryo UI" w:hAnsi="Meiryo UI" w:cs="Meiryo UI"/>
        </w:rPr>
      </w:pPr>
      <w:r w:rsidRPr="00995B27">
        <w:rPr>
          <w:rFonts w:ascii="Meiryo UI" w:eastAsia="Meiryo UI" w:hAnsi="Meiryo UI" w:cs="Meiryo UI" w:hint="eastAsia"/>
        </w:rPr>
        <w:t>□</w:t>
      </w:r>
      <w:r>
        <w:rPr>
          <w:rFonts w:ascii="Meiryo UI" w:eastAsia="Meiryo UI" w:hAnsi="Meiryo UI" w:cs="Meiryo UI" w:hint="eastAsia"/>
        </w:rPr>
        <w:t xml:space="preserve"> </w:t>
      </w:r>
      <w:r w:rsidRPr="00995B27">
        <w:rPr>
          <w:rFonts w:ascii="Meiryo UI" w:eastAsia="Meiryo UI" w:hAnsi="Meiryo UI" w:cs="Meiryo UI" w:hint="eastAsia"/>
        </w:rPr>
        <w:t>住宅ローン</w:t>
      </w:r>
      <w:r w:rsidRPr="00A96900">
        <w:rPr>
          <w:rFonts w:ascii="Meiryo UI" w:eastAsia="Meiryo UI" w:hAnsi="Meiryo UI" w:cs="Meiryo UI" w:hint="eastAsia"/>
        </w:rPr>
        <w:t>特別控除</w:t>
      </w:r>
      <w:r w:rsidRPr="00422F78">
        <w:rPr>
          <w:rFonts w:ascii="Meiryo UI" w:eastAsia="Meiryo UI" w:hAnsi="Meiryo UI" w:cs="Meiryo UI" w:hint="eastAsia"/>
        </w:rPr>
        <w:t>の適用</w:t>
      </w:r>
    </w:p>
    <w:p w14:paraId="24E6F8A0" w14:textId="77777777" w:rsidR="006E2FB9" w:rsidRPr="00BF1C5B" w:rsidRDefault="006E2FB9" w:rsidP="006E2FB9">
      <w:pPr>
        <w:pStyle w:val="3"/>
        <w:autoSpaceDE w:val="0"/>
        <w:autoSpaceDN w:val="0"/>
        <w:spacing w:line="300" w:lineRule="atLeast"/>
        <w:ind w:leftChars="500" w:left="1000" w:firstLine="0"/>
        <w:rPr>
          <w:rFonts w:ascii="Meiryo UI" w:eastAsia="Meiryo UI" w:hAnsi="Meiryo UI" w:cs="Meiryo UI"/>
        </w:rPr>
      </w:pPr>
      <w:r w:rsidRPr="00BF1C5B">
        <w:rPr>
          <w:rFonts w:ascii="Meiryo UI" w:eastAsia="Meiryo UI" w:hAnsi="Meiryo UI" w:cs="Meiryo UI" w:hint="eastAsia"/>
        </w:rPr>
        <w:t>個人事業主が自宅を併設する場合は、住宅ローン特別控除の適用が可能な場合があります。</w:t>
      </w:r>
    </w:p>
    <w:p w14:paraId="4BDCE54C" w14:textId="77777777" w:rsidR="006E2FB9" w:rsidRPr="00BF1C5B" w:rsidRDefault="006E2FB9" w:rsidP="006E2FB9">
      <w:pPr>
        <w:autoSpaceDE w:val="0"/>
        <w:autoSpaceDN w:val="0"/>
        <w:spacing w:line="300" w:lineRule="atLeast"/>
        <w:ind w:leftChars="497" w:left="1260" w:hangingChars="133" w:hanging="266"/>
        <w:outlineLvl w:val="0"/>
        <w:rPr>
          <w:rFonts w:ascii="Meiryo UI" w:eastAsia="Meiryo UI" w:hAnsi="Meiryo UI" w:cs="Meiryo UI"/>
        </w:rPr>
      </w:pPr>
      <w:r w:rsidRPr="00BF1C5B">
        <w:rPr>
          <w:rFonts w:ascii="Meiryo UI" w:eastAsia="Meiryo UI" w:hAnsi="Meiryo UI" w:cs="Meiryo UI" w:hint="eastAsia"/>
        </w:rPr>
        <w:t>自宅の建物仕様が</w:t>
      </w:r>
    </w:p>
    <w:p w14:paraId="74555FE9" w14:textId="77777777" w:rsidR="006E2FB9" w:rsidRPr="00BF1C5B" w:rsidRDefault="006E2FB9" w:rsidP="006E2FB9">
      <w:pPr>
        <w:autoSpaceDE w:val="0"/>
        <w:autoSpaceDN w:val="0"/>
        <w:spacing w:line="300" w:lineRule="atLeast"/>
        <w:ind w:leftChars="497" w:left="1260" w:hangingChars="133" w:hanging="266"/>
        <w:outlineLvl w:val="0"/>
        <w:rPr>
          <w:rFonts w:ascii="Meiryo UI" w:eastAsia="Meiryo UI" w:hAnsi="Meiryo UI" w:cs="Meiryo UI"/>
        </w:rPr>
      </w:pPr>
      <w:r w:rsidRPr="00BF1C5B">
        <w:rPr>
          <w:rFonts w:ascii="Meiryo UI" w:eastAsia="Meiryo UI" w:hAnsi="Meiryo UI" w:cs="Meiryo UI" w:hint="eastAsia"/>
        </w:rPr>
        <w:t>認定長期優良住宅の要件を満たす場合は 『長期優良』 を</w:t>
      </w:r>
    </w:p>
    <w:p w14:paraId="0A4D5C8B" w14:textId="77777777" w:rsidR="006E2FB9" w:rsidRPr="00BF1C5B" w:rsidRDefault="006E2FB9" w:rsidP="006E2FB9">
      <w:pPr>
        <w:autoSpaceDE w:val="0"/>
        <w:autoSpaceDN w:val="0"/>
        <w:spacing w:line="300" w:lineRule="atLeast"/>
        <w:ind w:leftChars="497" w:left="1260" w:hangingChars="133" w:hanging="266"/>
        <w:outlineLvl w:val="0"/>
        <w:rPr>
          <w:rFonts w:ascii="Meiryo UI" w:eastAsia="Meiryo UI" w:hAnsi="Meiryo UI" w:cs="Meiryo UI"/>
        </w:rPr>
      </w:pPr>
      <w:r w:rsidRPr="00BF1C5B">
        <w:rPr>
          <w:rFonts w:ascii="Meiryo UI" w:eastAsia="Meiryo UI" w:hAnsi="Meiryo UI" w:cs="Meiryo UI" w:hint="eastAsia"/>
        </w:rPr>
        <w:t>認定低炭素住宅の要件を満たす場合は 『低炭素』 を</w:t>
      </w:r>
    </w:p>
    <w:p w14:paraId="54E3ED61" w14:textId="77777777" w:rsidR="006E2FB9" w:rsidRPr="00BF1C5B" w:rsidRDefault="006E2FB9" w:rsidP="006E2FB9">
      <w:pPr>
        <w:autoSpaceDE w:val="0"/>
        <w:autoSpaceDN w:val="0"/>
        <w:spacing w:line="300" w:lineRule="atLeast"/>
        <w:ind w:leftChars="497" w:left="1260" w:hangingChars="133" w:hanging="266"/>
        <w:outlineLvl w:val="0"/>
        <w:rPr>
          <w:rFonts w:ascii="Meiryo UI" w:eastAsia="Meiryo UI" w:hAnsi="Meiryo UI" w:cs="Meiryo UI"/>
        </w:rPr>
      </w:pPr>
      <w:r w:rsidRPr="00BF1C5B">
        <w:rPr>
          <w:rFonts w:ascii="Meiryo UI" w:eastAsia="Meiryo UI" w:hAnsi="Meiryo UI" w:cs="Meiryo UI"/>
        </w:rPr>
        <w:t>ZEH</w:t>
      </w:r>
      <w:r w:rsidRPr="00BF1C5B">
        <w:rPr>
          <w:rFonts w:ascii="Meiryo UI" w:eastAsia="Meiryo UI" w:hAnsi="Meiryo UI" w:cs="Meiryo UI" w:hint="eastAsia"/>
        </w:rPr>
        <w:t>水準省エネ住宅の要件を満たす場合は 『Z</w:t>
      </w:r>
      <w:r w:rsidRPr="00BF1C5B">
        <w:rPr>
          <w:rFonts w:ascii="Meiryo UI" w:eastAsia="Meiryo UI" w:hAnsi="Meiryo UI" w:cs="Meiryo UI"/>
        </w:rPr>
        <w:t>EH</w:t>
      </w:r>
      <w:r w:rsidRPr="00BF1C5B">
        <w:rPr>
          <w:rFonts w:ascii="Meiryo UI" w:eastAsia="Meiryo UI" w:hAnsi="Meiryo UI" w:cs="Meiryo UI" w:hint="eastAsia"/>
        </w:rPr>
        <w:t>水準』 を</w:t>
      </w:r>
    </w:p>
    <w:p w14:paraId="43808A00" w14:textId="7F78BB9C" w:rsidR="006E2FB9" w:rsidRPr="00697D8D" w:rsidRDefault="006E2FB9" w:rsidP="00501B31">
      <w:pPr>
        <w:autoSpaceDE w:val="0"/>
        <w:autoSpaceDN w:val="0"/>
        <w:spacing w:line="300" w:lineRule="atLeast"/>
        <w:ind w:leftChars="497" w:left="1260" w:hangingChars="133" w:hanging="266"/>
        <w:outlineLvl w:val="0"/>
        <w:rPr>
          <w:rFonts w:ascii="Meiryo UI" w:eastAsia="Meiryo UI" w:hAnsi="Meiryo UI" w:cs="Meiryo UI"/>
        </w:rPr>
      </w:pPr>
      <w:r w:rsidRPr="00BF1C5B">
        <w:rPr>
          <w:rFonts w:ascii="Meiryo UI" w:eastAsia="Meiryo UI" w:hAnsi="Meiryo UI" w:cs="Meiryo UI" w:hint="eastAsia"/>
        </w:rPr>
        <w:t>省エネ基準適合住宅の要件を満たす場合は 『省エネ基準</w:t>
      </w:r>
      <w:r w:rsidRPr="00697D8D">
        <w:rPr>
          <w:rFonts w:ascii="Meiryo UI" w:eastAsia="Meiryo UI" w:hAnsi="Meiryo UI" w:cs="Meiryo UI" w:hint="eastAsia"/>
        </w:rPr>
        <w:t>』 を</w:t>
      </w:r>
    </w:p>
    <w:p w14:paraId="353AF59F" w14:textId="77777777" w:rsidR="006E2FB9" w:rsidRPr="00BF1C5B" w:rsidRDefault="006E2FB9" w:rsidP="006E2FB9">
      <w:pPr>
        <w:autoSpaceDE w:val="0"/>
        <w:autoSpaceDN w:val="0"/>
        <w:spacing w:line="300" w:lineRule="atLeast"/>
        <w:ind w:leftChars="497" w:left="1260" w:hangingChars="133" w:hanging="266"/>
        <w:outlineLvl w:val="0"/>
        <w:rPr>
          <w:rFonts w:ascii="Meiryo UI" w:eastAsia="Meiryo UI" w:hAnsi="Meiryo UI" w:cs="Meiryo UI"/>
        </w:rPr>
      </w:pPr>
      <w:r w:rsidRPr="00697D8D">
        <w:rPr>
          <w:rFonts w:ascii="Meiryo UI" w:eastAsia="Meiryo UI" w:hAnsi="Meiryo UI" w:cs="Meiryo UI" w:hint="eastAsia"/>
        </w:rPr>
        <w:t>選択します。</w:t>
      </w:r>
    </w:p>
    <w:p w14:paraId="31EDA383" w14:textId="77777777" w:rsidR="006E2FB9" w:rsidRPr="00BF1C5B" w:rsidRDefault="006E2FB9" w:rsidP="006E2FB9">
      <w:pPr>
        <w:autoSpaceDE w:val="0"/>
        <w:autoSpaceDN w:val="0"/>
        <w:spacing w:line="300" w:lineRule="atLeast"/>
        <w:ind w:leftChars="497" w:left="1276" w:hangingChars="141" w:hanging="282"/>
        <w:outlineLvl w:val="0"/>
        <w:rPr>
          <w:rFonts w:ascii="Meiryo UI" w:eastAsia="Meiryo UI" w:hAnsi="Meiryo UI" w:cs="Meiryo UI"/>
        </w:rPr>
      </w:pPr>
      <w:r w:rsidRPr="00BF1C5B">
        <w:rPr>
          <w:rFonts w:ascii="Meiryo UI" w:eastAsia="Meiryo UI" w:hAnsi="Meiryo UI" w:cs="Meiryo UI" w:hint="eastAsia"/>
        </w:rPr>
        <w:t>＊</w:t>
      </w:r>
      <w:r w:rsidRPr="00BF1C5B">
        <w:rPr>
          <w:rFonts w:ascii="Meiryo UI" w:eastAsia="Meiryo UI" w:hAnsi="Meiryo UI" w:cs="Meiryo UI" w:hint="eastAsia"/>
        </w:rPr>
        <w:tab/>
        <w:t>本ソフトでは住宅ローンの特別控除を優先するため、投資型減税の特別控除はありません。</w:t>
      </w:r>
    </w:p>
    <w:p w14:paraId="04A6AEC3" w14:textId="77777777" w:rsidR="006E2FB9" w:rsidRPr="00BF1C5B" w:rsidRDefault="006E2FB9" w:rsidP="006E2FB9">
      <w:pPr>
        <w:pStyle w:val="3"/>
        <w:autoSpaceDE w:val="0"/>
        <w:autoSpaceDN w:val="0"/>
        <w:spacing w:line="300" w:lineRule="atLeast"/>
        <w:ind w:leftChars="497" w:left="1276" w:hangingChars="141" w:hanging="282"/>
        <w:outlineLvl w:val="0"/>
        <w:rPr>
          <w:rFonts w:ascii="Meiryo UI" w:eastAsia="Meiryo UI" w:hAnsi="Meiryo UI" w:cs="Meiryo UI"/>
        </w:rPr>
      </w:pPr>
      <w:r w:rsidRPr="00BF1C5B">
        <w:rPr>
          <w:rFonts w:ascii="Meiryo UI" w:eastAsia="Meiryo UI" w:hAnsi="Meiryo UI" w:cs="Meiryo UI" w:hint="eastAsia"/>
        </w:rPr>
        <w:t>＊</w:t>
      </w:r>
      <w:r w:rsidRPr="00BF1C5B">
        <w:rPr>
          <w:rFonts w:ascii="Meiryo UI" w:eastAsia="Meiryo UI" w:hAnsi="Meiryo UI" w:cs="Meiryo UI" w:hint="eastAsia"/>
        </w:rPr>
        <w:tab/>
        <w:t>住宅ローン特別控除の適用には、主として以下の要件を備えることが必要ですが、住宅ローン特別控除の要件を満たしていない場合、住宅ローン特別控除は自動的に適用されません。</w:t>
      </w:r>
    </w:p>
    <w:p w14:paraId="098B1DF9" w14:textId="77777777" w:rsidR="006E2FB9" w:rsidRPr="00BF1C5B" w:rsidRDefault="006E2FB9" w:rsidP="006E2FB9">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BF1C5B">
        <w:rPr>
          <w:rFonts w:ascii="Meiryo UI" w:eastAsia="Meiryo UI" w:hAnsi="Meiryo UI" w:cs="Meiryo UI" w:hint="eastAsia"/>
        </w:rPr>
        <w:t>①</w:t>
      </w:r>
      <w:r w:rsidRPr="00BF1C5B">
        <w:rPr>
          <w:rFonts w:ascii="Meiryo UI" w:eastAsia="Meiryo UI" w:hAnsi="Meiryo UI" w:cs="Meiryo UI" w:hint="eastAsia"/>
        </w:rPr>
        <w:tab/>
        <w:t>専用床面積が40㎡以上あること</w:t>
      </w:r>
    </w:p>
    <w:p w14:paraId="39099699" w14:textId="77777777" w:rsidR="006E2FB9" w:rsidRPr="00BF1C5B" w:rsidRDefault="006E2FB9" w:rsidP="006E2FB9">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BF1C5B">
        <w:rPr>
          <w:rFonts w:ascii="Meiryo UI" w:eastAsia="Meiryo UI" w:hAnsi="Meiryo UI" w:cs="Meiryo UI" w:hint="eastAsia"/>
        </w:rPr>
        <w:t>②</w:t>
      </w:r>
      <w:r w:rsidRPr="00BF1C5B">
        <w:rPr>
          <w:rFonts w:ascii="Meiryo UI" w:eastAsia="Meiryo UI" w:hAnsi="Meiryo UI" w:cs="Meiryo UI" w:hint="eastAsia"/>
        </w:rPr>
        <w:tab/>
        <w:t>併用住宅の場合は、床面積の1/2以上が居住用であること</w:t>
      </w:r>
    </w:p>
    <w:p w14:paraId="3FE34DD0" w14:textId="77777777" w:rsidR="006E2FB9" w:rsidRPr="00BF1C5B" w:rsidRDefault="006E2FB9" w:rsidP="006E2FB9">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BF1C5B">
        <w:rPr>
          <w:rFonts w:ascii="Meiryo UI" w:eastAsia="Meiryo UI" w:hAnsi="Meiryo UI" w:cs="Meiryo UI" w:hint="eastAsia"/>
        </w:rPr>
        <w:t>③</w:t>
      </w:r>
      <w:r w:rsidRPr="00BF1C5B">
        <w:rPr>
          <w:rFonts w:ascii="Meiryo UI" w:eastAsia="Meiryo UI" w:hAnsi="Meiryo UI" w:cs="Meiryo UI" w:hint="eastAsia"/>
        </w:rPr>
        <w:tab/>
        <w:t>借入金の償還期間が10年以上あること</w:t>
      </w:r>
    </w:p>
    <w:p w14:paraId="0E2D036D" w14:textId="77777777" w:rsidR="006E2FB9" w:rsidRPr="00BF1C5B" w:rsidRDefault="006E2FB9" w:rsidP="006E2FB9">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BF1C5B">
        <w:rPr>
          <w:rFonts w:ascii="Meiryo UI" w:eastAsia="Meiryo UI" w:hAnsi="Meiryo UI" w:cs="Meiryo UI" w:hint="eastAsia"/>
        </w:rPr>
        <w:t>④</w:t>
      </w:r>
      <w:r w:rsidRPr="00BF1C5B">
        <w:rPr>
          <w:rFonts w:ascii="Meiryo UI" w:eastAsia="Meiryo UI" w:hAnsi="Meiryo UI" w:cs="Meiryo UI" w:hint="eastAsia"/>
        </w:rPr>
        <w:tab/>
        <w:t>年間所得合計が2,000万円以下であること</w:t>
      </w:r>
    </w:p>
    <w:p w14:paraId="6FE91E6C" w14:textId="77777777" w:rsidR="006E2FB9" w:rsidRPr="00BF1C5B" w:rsidRDefault="006E2FB9" w:rsidP="006E2FB9">
      <w:pPr>
        <w:pStyle w:val="3"/>
        <w:tabs>
          <w:tab w:val="left" w:pos="1800"/>
        </w:tabs>
        <w:autoSpaceDE w:val="0"/>
        <w:autoSpaceDN w:val="0"/>
        <w:spacing w:line="300" w:lineRule="atLeast"/>
        <w:ind w:leftChars="540" w:left="1080" w:firstLine="360"/>
        <w:outlineLvl w:val="0"/>
        <w:rPr>
          <w:rFonts w:ascii="Meiryo UI" w:eastAsia="Meiryo UI" w:hAnsi="Meiryo UI" w:cs="Meiryo UI"/>
        </w:rPr>
      </w:pPr>
      <w:r w:rsidRPr="00BF1C5B">
        <w:rPr>
          <w:rFonts w:ascii="Meiryo UI" w:eastAsia="Meiryo UI" w:hAnsi="Meiryo UI" w:cs="Meiryo UI" w:hint="eastAsia"/>
        </w:rPr>
        <w:t>⑤</w:t>
      </w:r>
      <w:r w:rsidRPr="00BF1C5B">
        <w:rPr>
          <w:rFonts w:ascii="Meiryo UI" w:eastAsia="Meiryo UI" w:hAnsi="Meiryo UI" w:cs="Meiryo UI" w:hint="eastAsia"/>
        </w:rPr>
        <w:tab/>
      </w:r>
      <w:r w:rsidRPr="00BF1C5B">
        <w:rPr>
          <w:rFonts w:ascii="Meiryo UI" w:eastAsia="Meiryo UI" w:hAnsi="Meiryo UI" w:cs="Meiryo UI"/>
        </w:rPr>
        <w:t>202</w:t>
      </w:r>
      <w:r w:rsidRPr="00BF1C5B">
        <w:rPr>
          <w:rFonts w:ascii="Meiryo UI" w:eastAsia="Meiryo UI" w:hAnsi="Meiryo UI" w:cs="Meiryo UI" w:hint="eastAsia"/>
        </w:rPr>
        <w:t>5</w:t>
      </w:r>
      <w:r w:rsidRPr="00BF1C5B">
        <w:rPr>
          <w:rFonts w:ascii="Meiryo UI" w:eastAsia="Meiryo UI" w:hAnsi="Meiryo UI" w:cs="Meiryo UI"/>
        </w:rPr>
        <w:t>.12.31</w:t>
      </w:r>
      <w:r w:rsidRPr="00BF1C5B">
        <w:rPr>
          <w:rFonts w:ascii="Meiryo UI" w:eastAsia="Meiryo UI" w:hAnsi="Meiryo UI" w:cs="Meiryo UI" w:hint="eastAsia"/>
        </w:rPr>
        <w:t>までに入居すること</w:t>
      </w:r>
    </w:p>
    <w:p w14:paraId="5D410D6B" w14:textId="77777777" w:rsidR="006E2FB9" w:rsidRPr="00BF1C5B" w:rsidRDefault="006E2FB9" w:rsidP="006E2FB9">
      <w:pPr>
        <w:pStyle w:val="3"/>
        <w:autoSpaceDE w:val="0"/>
        <w:autoSpaceDN w:val="0"/>
        <w:spacing w:line="300" w:lineRule="atLeast"/>
        <w:ind w:leftChars="497" w:left="1276" w:hangingChars="141" w:hanging="282"/>
        <w:outlineLvl w:val="0"/>
        <w:rPr>
          <w:rFonts w:ascii="Meiryo UI" w:eastAsia="Meiryo UI" w:hAnsi="Meiryo UI" w:cs="Meiryo UI"/>
        </w:rPr>
      </w:pPr>
      <w:r w:rsidRPr="00BF1C5B">
        <w:rPr>
          <w:rFonts w:ascii="Meiryo UI" w:eastAsia="Meiryo UI" w:hAnsi="Meiryo UI" w:cs="Meiryo UI" w:hint="eastAsia"/>
        </w:rPr>
        <w:t>＊本ソフトでは従前従後ともに自宅がある場合は、従前自宅の譲渡に際して3,000万円控除の特例や軽減税率の特例、特定居住用財産の買換えの特例、立体買換えの特例のいずれかを適用するものとみなすため、従後自宅に住宅ローン特別控除を適用できず、住宅ローン特別控除は自動的に適用されません。</w:t>
      </w:r>
    </w:p>
    <w:p w14:paraId="52B06202" w14:textId="08CCF1A5" w:rsidR="00DD756F" w:rsidRDefault="006E2FB9" w:rsidP="001D0589">
      <w:pPr>
        <w:pStyle w:val="3"/>
        <w:autoSpaceDE w:val="0"/>
        <w:autoSpaceDN w:val="0"/>
        <w:spacing w:line="300" w:lineRule="atLeast"/>
        <w:ind w:leftChars="497" w:left="1276" w:hangingChars="141" w:hanging="282"/>
        <w:outlineLvl w:val="0"/>
        <w:rPr>
          <w:rFonts w:ascii="Meiryo UI" w:eastAsia="Meiryo UI" w:hAnsi="Meiryo UI" w:cs="Meiryo UI"/>
        </w:rPr>
      </w:pPr>
      <w:r w:rsidRPr="00BF1C5B">
        <w:rPr>
          <w:rFonts w:ascii="Meiryo UI" w:eastAsia="Meiryo UI" w:hAnsi="Meiryo UI" w:cs="Meiryo UI" w:hint="eastAsia"/>
        </w:rPr>
        <w:t>＊</w:t>
      </w:r>
      <w:r w:rsidRPr="00BF1C5B">
        <w:rPr>
          <w:rFonts w:ascii="Meiryo UI" w:eastAsia="Meiryo UI" w:hAnsi="Meiryo UI" w:cs="Meiryo UI"/>
        </w:rPr>
        <w:tab/>
      </w:r>
      <w:r w:rsidRPr="00BF1C5B">
        <w:rPr>
          <w:rFonts w:ascii="Meiryo UI" w:eastAsia="Meiryo UI" w:hAnsi="Meiryo UI" w:cs="Meiryo UI" w:hint="eastAsia"/>
        </w:rPr>
        <w:t>本ソフトでは住宅取得等資金の</w:t>
      </w:r>
      <w:r>
        <w:rPr>
          <w:rFonts w:ascii="Meiryo UI" w:eastAsia="Meiryo UI" w:hAnsi="Meiryo UI" w:cs="Meiryo UI" w:hint="eastAsia"/>
        </w:rPr>
        <w:t>贈与の特例の適用はないものとします。</w:t>
      </w:r>
    </w:p>
    <w:sectPr w:rsidR="00DD756F" w:rsidSect="002E55FA">
      <w:footerReference w:type="even" r:id="rId8"/>
      <w:footerReference w:type="default" r:id="rId9"/>
      <w:pgSz w:w="8392" w:h="11907" w:code="11"/>
      <w:pgMar w:top="680" w:right="454" w:bottom="851" w:left="454" w:header="567" w:footer="170" w:gutter="0"/>
      <w:pgNumType w:fmt="numberInDash"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51894" w14:textId="77777777" w:rsidR="00D33C1F" w:rsidRDefault="00D33C1F">
      <w:r>
        <w:separator/>
      </w:r>
    </w:p>
  </w:endnote>
  <w:endnote w:type="continuationSeparator" w:id="0">
    <w:p w14:paraId="1B1DE94B" w14:textId="77777777" w:rsidR="00D33C1F" w:rsidRDefault="00D3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41625" w14:textId="77777777" w:rsidR="001B6AE0" w:rsidRDefault="001B6AE0" w:rsidP="00B8269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D2266CD" w14:textId="77777777" w:rsidR="001B6AE0" w:rsidRDefault="001B6AE0" w:rsidP="00B82691">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26611"/>
      <w:docPartObj>
        <w:docPartGallery w:val="Page Numbers (Bottom of Page)"/>
        <w:docPartUnique/>
      </w:docPartObj>
    </w:sdtPr>
    <w:sdtEndPr>
      <w:rPr>
        <w:rFonts w:ascii="Meiryo UI" w:eastAsia="Meiryo UI" w:hAnsi="Meiryo UI" w:cs="Meiryo UI"/>
      </w:rPr>
    </w:sdtEndPr>
    <w:sdtContent>
      <w:p w14:paraId="12C61945" w14:textId="77777777" w:rsidR="001B6AE0" w:rsidRPr="002E55FA" w:rsidRDefault="001B6AE0">
        <w:pPr>
          <w:pStyle w:val="a4"/>
          <w:jc w:val="center"/>
          <w:rPr>
            <w:rFonts w:ascii="Meiryo UI" w:eastAsia="Meiryo UI" w:hAnsi="Meiryo UI" w:cs="Meiryo UI"/>
          </w:rPr>
        </w:pPr>
        <w:r w:rsidRPr="002E55FA">
          <w:rPr>
            <w:rFonts w:ascii="Meiryo UI" w:eastAsia="Meiryo UI" w:hAnsi="Meiryo UI" w:cs="Meiryo UI"/>
          </w:rPr>
          <w:fldChar w:fldCharType="begin"/>
        </w:r>
        <w:r w:rsidRPr="002E55FA">
          <w:rPr>
            <w:rFonts w:ascii="Meiryo UI" w:eastAsia="Meiryo UI" w:hAnsi="Meiryo UI" w:cs="Meiryo UI"/>
          </w:rPr>
          <w:instrText xml:space="preserve"> PAGE   \* MERGEFORMAT </w:instrText>
        </w:r>
        <w:r w:rsidRPr="002E55FA">
          <w:rPr>
            <w:rFonts w:ascii="Meiryo UI" w:eastAsia="Meiryo UI" w:hAnsi="Meiryo UI" w:cs="Meiryo UI"/>
          </w:rPr>
          <w:fldChar w:fldCharType="separate"/>
        </w:r>
        <w:r w:rsidR="00704250" w:rsidRPr="00704250">
          <w:rPr>
            <w:rFonts w:ascii="Meiryo UI" w:eastAsia="Meiryo UI" w:hAnsi="Meiryo UI" w:cs="Meiryo UI"/>
            <w:noProof/>
            <w:lang w:val="ja-JP"/>
          </w:rPr>
          <w:t>-</w:t>
        </w:r>
        <w:r w:rsidR="00704250">
          <w:rPr>
            <w:rFonts w:ascii="Meiryo UI" w:eastAsia="Meiryo UI" w:hAnsi="Meiryo UI" w:cs="Meiryo UI"/>
            <w:noProof/>
          </w:rPr>
          <w:t xml:space="preserve"> 24 -</w:t>
        </w:r>
        <w:r w:rsidRPr="002E55FA">
          <w:rPr>
            <w:rFonts w:ascii="Meiryo UI" w:eastAsia="Meiryo UI" w:hAnsi="Meiryo UI" w:cs="Meiryo UI"/>
          </w:rPr>
          <w:fldChar w:fldCharType="end"/>
        </w:r>
      </w:p>
    </w:sdtContent>
  </w:sdt>
  <w:p w14:paraId="54C42589" w14:textId="77777777" w:rsidR="001B6AE0" w:rsidRPr="001202AB" w:rsidRDefault="001B6AE0" w:rsidP="00B82691">
    <w:pPr>
      <w:pStyle w:val="a4"/>
      <w:tabs>
        <w:tab w:val="clear" w:pos="4252"/>
      </w:tabs>
      <w:ind w:right="-16"/>
      <w:jc w:val="center"/>
      <w:rPr>
        <w:rFonts w:ascii="Meiryo UI" w:eastAsia="Meiryo UI" w:hAnsi="Meiryo UI" w:cs="Meiryo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DD0E2" w14:textId="77777777" w:rsidR="00D33C1F" w:rsidRDefault="00D33C1F">
      <w:r>
        <w:separator/>
      </w:r>
    </w:p>
  </w:footnote>
  <w:footnote w:type="continuationSeparator" w:id="0">
    <w:p w14:paraId="6566EEFC" w14:textId="77777777" w:rsidR="00D33C1F" w:rsidRDefault="00D33C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ITA5Wa0SfOk7dGLsjNbOeDnu8d38+FVJtk+VzghbKlFucc6tpPTikpidO9GV1L2O9IffJXtsgRBQWz0/t0YBkA==" w:salt="NsxqtoCk5o8+4Z00ErZsRQ=="/>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691"/>
    <w:rsid w:val="00000692"/>
    <w:rsid w:val="000107A1"/>
    <w:rsid w:val="00010858"/>
    <w:rsid w:val="00013A9B"/>
    <w:rsid w:val="00017B2F"/>
    <w:rsid w:val="00017F9E"/>
    <w:rsid w:val="000228B8"/>
    <w:rsid w:val="0002489F"/>
    <w:rsid w:val="00024E9D"/>
    <w:rsid w:val="000302A1"/>
    <w:rsid w:val="00033C05"/>
    <w:rsid w:val="00034A02"/>
    <w:rsid w:val="00040D75"/>
    <w:rsid w:val="00046219"/>
    <w:rsid w:val="00053953"/>
    <w:rsid w:val="0005544C"/>
    <w:rsid w:val="00057D8C"/>
    <w:rsid w:val="00062638"/>
    <w:rsid w:val="000701B3"/>
    <w:rsid w:val="000719A4"/>
    <w:rsid w:val="00071D41"/>
    <w:rsid w:val="0007738C"/>
    <w:rsid w:val="00077627"/>
    <w:rsid w:val="00080AAD"/>
    <w:rsid w:val="000853F9"/>
    <w:rsid w:val="0008581D"/>
    <w:rsid w:val="0008657C"/>
    <w:rsid w:val="00091F5D"/>
    <w:rsid w:val="000930F1"/>
    <w:rsid w:val="00096B16"/>
    <w:rsid w:val="00097C65"/>
    <w:rsid w:val="000A4A7A"/>
    <w:rsid w:val="000B10C9"/>
    <w:rsid w:val="000B46F2"/>
    <w:rsid w:val="000B5E3F"/>
    <w:rsid w:val="000B60C7"/>
    <w:rsid w:val="000C02AF"/>
    <w:rsid w:val="000C296C"/>
    <w:rsid w:val="000C3186"/>
    <w:rsid w:val="000C60CE"/>
    <w:rsid w:val="000C6C49"/>
    <w:rsid w:val="000C701E"/>
    <w:rsid w:val="000D6772"/>
    <w:rsid w:val="000D7490"/>
    <w:rsid w:val="000E221F"/>
    <w:rsid w:val="000E22DA"/>
    <w:rsid w:val="000E3D29"/>
    <w:rsid w:val="000E45AC"/>
    <w:rsid w:val="000E461D"/>
    <w:rsid w:val="000E5493"/>
    <w:rsid w:val="000E7861"/>
    <w:rsid w:val="000F03CD"/>
    <w:rsid w:val="000F1095"/>
    <w:rsid w:val="000F1598"/>
    <w:rsid w:val="000F1D5D"/>
    <w:rsid w:val="000F414D"/>
    <w:rsid w:val="000F4AF3"/>
    <w:rsid w:val="000F564C"/>
    <w:rsid w:val="000F7F40"/>
    <w:rsid w:val="00100136"/>
    <w:rsid w:val="001007DF"/>
    <w:rsid w:val="00100C93"/>
    <w:rsid w:val="0010344B"/>
    <w:rsid w:val="00104207"/>
    <w:rsid w:val="00114F51"/>
    <w:rsid w:val="001202AB"/>
    <w:rsid w:val="00121186"/>
    <w:rsid w:val="001271C5"/>
    <w:rsid w:val="001337D2"/>
    <w:rsid w:val="00141F32"/>
    <w:rsid w:val="00143333"/>
    <w:rsid w:val="00145518"/>
    <w:rsid w:val="00146B8A"/>
    <w:rsid w:val="0015022A"/>
    <w:rsid w:val="0015692F"/>
    <w:rsid w:val="0015721E"/>
    <w:rsid w:val="00171724"/>
    <w:rsid w:val="00173709"/>
    <w:rsid w:val="00173C72"/>
    <w:rsid w:val="00173D6C"/>
    <w:rsid w:val="00177D55"/>
    <w:rsid w:val="00183339"/>
    <w:rsid w:val="001943C9"/>
    <w:rsid w:val="00194437"/>
    <w:rsid w:val="00197574"/>
    <w:rsid w:val="001A154D"/>
    <w:rsid w:val="001A2660"/>
    <w:rsid w:val="001A311D"/>
    <w:rsid w:val="001A37A9"/>
    <w:rsid w:val="001A6174"/>
    <w:rsid w:val="001B6AE0"/>
    <w:rsid w:val="001C213C"/>
    <w:rsid w:val="001C35BB"/>
    <w:rsid w:val="001D0589"/>
    <w:rsid w:val="001D082D"/>
    <w:rsid w:val="001D4B95"/>
    <w:rsid w:val="001D5AB0"/>
    <w:rsid w:val="001E5829"/>
    <w:rsid w:val="001F5815"/>
    <w:rsid w:val="002000A9"/>
    <w:rsid w:val="00200DB4"/>
    <w:rsid w:val="00211B21"/>
    <w:rsid w:val="00212792"/>
    <w:rsid w:val="0021714C"/>
    <w:rsid w:val="00217A87"/>
    <w:rsid w:val="00221E15"/>
    <w:rsid w:val="00223F81"/>
    <w:rsid w:val="0023016B"/>
    <w:rsid w:val="00230E10"/>
    <w:rsid w:val="00240CB3"/>
    <w:rsid w:val="0024338B"/>
    <w:rsid w:val="00245919"/>
    <w:rsid w:val="002459CB"/>
    <w:rsid w:val="002460D1"/>
    <w:rsid w:val="002527A3"/>
    <w:rsid w:val="00257CB6"/>
    <w:rsid w:val="00260B34"/>
    <w:rsid w:val="002669AD"/>
    <w:rsid w:val="002674EB"/>
    <w:rsid w:val="002710C7"/>
    <w:rsid w:val="00276FB3"/>
    <w:rsid w:val="00282190"/>
    <w:rsid w:val="0028264C"/>
    <w:rsid w:val="002842B7"/>
    <w:rsid w:val="00291454"/>
    <w:rsid w:val="002916D7"/>
    <w:rsid w:val="002926EF"/>
    <w:rsid w:val="002A4328"/>
    <w:rsid w:val="002B0615"/>
    <w:rsid w:val="002B17DF"/>
    <w:rsid w:val="002B30B0"/>
    <w:rsid w:val="002B472D"/>
    <w:rsid w:val="002C03C3"/>
    <w:rsid w:val="002C1C87"/>
    <w:rsid w:val="002C7559"/>
    <w:rsid w:val="002D0061"/>
    <w:rsid w:val="002D0C0C"/>
    <w:rsid w:val="002D7FF4"/>
    <w:rsid w:val="002E1B3D"/>
    <w:rsid w:val="002E487E"/>
    <w:rsid w:val="002E4AD7"/>
    <w:rsid w:val="002E55FA"/>
    <w:rsid w:val="002F1555"/>
    <w:rsid w:val="002F4097"/>
    <w:rsid w:val="003057BC"/>
    <w:rsid w:val="00312EE0"/>
    <w:rsid w:val="00314E32"/>
    <w:rsid w:val="00321F76"/>
    <w:rsid w:val="0032693B"/>
    <w:rsid w:val="00333B06"/>
    <w:rsid w:val="003449A2"/>
    <w:rsid w:val="0034751C"/>
    <w:rsid w:val="00354264"/>
    <w:rsid w:val="00355BD2"/>
    <w:rsid w:val="00360ABF"/>
    <w:rsid w:val="00363FD7"/>
    <w:rsid w:val="00364B07"/>
    <w:rsid w:val="0037090E"/>
    <w:rsid w:val="00372E33"/>
    <w:rsid w:val="00375B0F"/>
    <w:rsid w:val="00395E6D"/>
    <w:rsid w:val="003960B6"/>
    <w:rsid w:val="00396B0A"/>
    <w:rsid w:val="003A1CAF"/>
    <w:rsid w:val="003B0E46"/>
    <w:rsid w:val="003B2FE5"/>
    <w:rsid w:val="003C2167"/>
    <w:rsid w:val="003C47B9"/>
    <w:rsid w:val="003C4AD9"/>
    <w:rsid w:val="003D3447"/>
    <w:rsid w:val="003D7148"/>
    <w:rsid w:val="003E06A0"/>
    <w:rsid w:val="003E1759"/>
    <w:rsid w:val="003E25B4"/>
    <w:rsid w:val="003E3C7B"/>
    <w:rsid w:val="003E4AA2"/>
    <w:rsid w:val="00401C1E"/>
    <w:rsid w:val="0040524F"/>
    <w:rsid w:val="0042201B"/>
    <w:rsid w:val="00423F4C"/>
    <w:rsid w:val="00424EA0"/>
    <w:rsid w:val="00432434"/>
    <w:rsid w:val="00434F3B"/>
    <w:rsid w:val="004362AC"/>
    <w:rsid w:val="00441F3B"/>
    <w:rsid w:val="00450A90"/>
    <w:rsid w:val="00455E83"/>
    <w:rsid w:val="00455E93"/>
    <w:rsid w:val="004628D7"/>
    <w:rsid w:val="00472D65"/>
    <w:rsid w:val="00476644"/>
    <w:rsid w:val="00481F2B"/>
    <w:rsid w:val="004827FE"/>
    <w:rsid w:val="00482A9C"/>
    <w:rsid w:val="00484376"/>
    <w:rsid w:val="00485956"/>
    <w:rsid w:val="00492038"/>
    <w:rsid w:val="004926DF"/>
    <w:rsid w:val="00497D80"/>
    <w:rsid w:val="004A094A"/>
    <w:rsid w:val="004A1DD1"/>
    <w:rsid w:val="004A4DB5"/>
    <w:rsid w:val="004A5DD4"/>
    <w:rsid w:val="004B1C9D"/>
    <w:rsid w:val="004B328A"/>
    <w:rsid w:val="004B3E69"/>
    <w:rsid w:val="004B7BF2"/>
    <w:rsid w:val="004C7741"/>
    <w:rsid w:val="004D3BBE"/>
    <w:rsid w:val="004D3E18"/>
    <w:rsid w:val="004D588B"/>
    <w:rsid w:val="004D5A85"/>
    <w:rsid w:val="004D66FA"/>
    <w:rsid w:val="004D6B40"/>
    <w:rsid w:val="004D707F"/>
    <w:rsid w:val="004E0B1D"/>
    <w:rsid w:val="004E49BE"/>
    <w:rsid w:val="004E5427"/>
    <w:rsid w:val="004E5A30"/>
    <w:rsid w:val="004F6047"/>
    <w:rsid w:val="004F6C8C"/>
    <w:rsid w:val="00501B31"/>
    <w:rsid w:val="005028DD"/>
    <w:rsid w:val="00502963"/>
    <w:rsid w:val="00517DC9"/>
    <w:rsid w:val="00517E19"/>
    <w:rsid w:val="00523F15"/>
    <w:rsid w:val="00526333"/>
    <w:rsid w:val="00530A60"/>
    <w:rsid w:val="0053255F"/>
    <w:rsid w:val="005340F7"/>
    <w:rsid w:val="005349D4"/>
    <w:rsid w:val="00536752"/>
    <w:rsid w:val="00536DF2"/>
    <w:rsid w:val="00537438"/>
    <w:rsid w:val="005439CA"/>
    <w:rsid w:val="00544D3C"/>
    <w:rsid w:val="005512EE"/>
    <w:rsid w:val="00556CAE"/>
    <w:rsid w:val="00561ECA"/>
    <w:rsid w:val="00564C67"/>
    <w:rsid w:val="0056576B"/>
    <w:rsid w:val="0056659D"/>
    <w:rsid w:val="00567A82"/>
    <w:rsid w:val="005708DA"/>
    <w:rsid w:val="00577937"/>
    <w:rsid w:val="00584781"/>
    <w:rsid w:val="00586D63"/>
    <w:rsid w:val="005A0459"/>
    <w:rsid w:val="005A42E9"/>
    <w:rsid w:val="005B0407"/>
    <w:rsid w:val="005B063B"/>
    <w:rsid w:val="005B27F6"/>
    <w:rsid w:val="005B501A"/>
    <w:rsid w:val="005B6677"/>
    <w:rsid w:val="005C7DFC"/>
    <w:rsid w:val="005D0198"/>
    <w:rsid w:val="005D48A2"/>
    <w:rsid w:val="005E7095"/>
    <w:rsid w:val="005F1330"/>
    <w:rsid w:val="005F3A73"/>
    <w:rsid w:val="00602C59"/>
    <w:rsid w:val="00604E64"/>
    <w:rsid w:val="00607D61"/>
    <w:rsid w:val="0061093D"/>
    <w:rsid w:val="0061513F"/>
    <w:rsid w:val="00622FEF"/>
    <w:rsid w:val="00627CC5"/>
    <w:rsid w:val="006314E7"/>
    <w:rsid w:val="006321A8"/>
    <w:rsid w:val="00632A59"/>
    <w:rsid w:val="00635FC1"/>
    <w:rsid w:val="00637B88"/>
    <w:rsid w:val="006408D9"/>
    <w:rsid w:val="006456CA"/>
    <w:rsid w:val="00647D22"/>
    <w:rsid w:val="006544DF"/>
    <w:rsid w:val="006559D2"/>
    <w:rsid w:val="00656E82"/>
    <w:rsid w:val="006615D0"/>
    <w:rsid w:val="006616DA"/>
    <w:rsid w:val="00662715"/>
    <w:rsid w:val="00663750"/>
    <w:rsid w:val="00664F77"/>
    <w:rsid w:val="0067603D"/>
    <w:rsid w:val="00676577"/>
    <w:rsid w:val="006919D7"/>
    <w:rsid w:val="00697750"/>
    <w:rsid w:val="006977DA"/>
    <w:rsid w:val="00697D8D"/>
    <w:rsid w:val="006A14CB"/>
    <w:rsid w:val="006A1D71"/>
    <w:rsid w:val="006A2C39"/>
    <w:rsid w:val="006A64E2"/>
    <w:rsid w:val="006B364A"/>
    <w:rsid w:val="006C0996"/>
    <w:rsid w:val="006C216B"/>
    <w:rsid w:val="006C2767"/>
    <w:rsid w:val="006C286E"/>
    <w:rsid w:val="006C4EAB"/>
    <w:rsid w:val="006C5024"/>
    <w:rsid w:val="006D44B8"/>
    <w:rsid w:val="006D67B3"/>
    <w:rsid w:val="006D68C3"/>
    <w:rsid w:val="006E2FB9"/>
    <w:rsid w:val="006E47B9"/>
    <w:rsid w:val="006F0DB6"/>
    <w:rsid w:val="006F1FE7"/>
    <w:rsid w:val="006F21DE"/>
    <w:rsid w:val="006F3FF0"/>
    <w:rsid w:val="006F74EC"/>
    <w:rsid w:val="007000F2"/>
    <w:rsid w:val="007002E3"/>
    <w:rsid w:val="0070193B"/>
    <w:rsid w:val="007023AF"/>
    <w:rsid w:val="00704250"/>
    <w:rsid w:val="00704B6A"/>
    <w:rsid w:val="00726437"/>
    <w:rsid w:val="00731107"/>
    <w:rsid w:val="00731171"/>
    <w:rsid w:val="00735B88"/>
    <w:rsid w:val="00737800"/>
    <w:rsid w:val="00742746"/>
    <w:rsid w:val="00745B21"/>
    <w:rsid w:val="0074641E"/>
    <w:rsid w:val="00752C65"/>
    <w:rsid w:val="00754F76"/>
    <w:rsid w:val="00755306"/>
    <w:rsid w:val="00763683"/>
    <w:rsid w:val="0076449E"/>
    <w:rsid w:val="007676BC"/>
    <w:rsid w:val="007707ED"/>
    <w:rsid w:val="007831D7"/>
    <w:rsid w:val="007924EA"/>
    <w:rsid w:val="00792882"/>
    <w:rsid w:val="007932E1"/>
    <w:rsid w:val="00794C1D"/>
    <w:rsid w:val="007A08D4"/>
    <w:rsid w:val="007A1040"/>
    <w:rsid w:val="007A27BB"/>
    <w:rsid w:val="007B0C88"/>
    <w:rsid w:val="007B1F11"/>
    <w:rsid w:val="007B5042"/>
    <w:rsid w:val="007C1AFF"/>
    <w:rsid w:val="007C3A1B"/>
    <w:rsid w:val="007D08CC"/>
    <w:rsid w:val="007D4812"/>
    <w:rsid w:val="007D4D34"/>
    <w:rsid w:val="007D73CE"/>
    <w:rsid w:val="007E16A7"/>
    <w:rsid w:val="007E32D0"/>
    <w:rsid w:val="007E368D"/>
    <w:rsid w:val="007F2AE2"/>
    <w:rsid w:val="007F367C"/>
    <w:rsid w:val="007F553F"/>
    <w:rsid w:val="007F64B9"/>
    <w:rsid w:val="007F7427"/>
    <w:rsid w:val="00800DA7"/>
    <w:rsid w:val="0080322A"/>
    <w:rsid w:val="00811892"/>
    <w:rsid w:val="008121D1"/>
    <w:rsid w:val="008125E9"/>
    <w:rsid w:val="00813947"/>
    <w:rsid w:val="008239E6"/>
    <w:rsid w:val="008246E4"/>
    <w:rsid w:val="00827DEF"/>
    <w:rsid w:val="00836F75"/>
    <w:rsid w:val="00841419"/>
    <w:rsid w:val="00852824"/>
    <w:rsid w:val="00856533"/>
    <w:rsid w:val="008572C4"/>
    <w:rsid w:val="00857861"/>
    <w:rsid w:val="008614F1"/>
    <w:rsid w:val="008677AC"/>
    <w:rsid w:val="00870E84"/>
    <w:rsid w:val="00872D11"/>
    <w:rsid w:val="008750F1"/>
    <w:rsid w:val="00875A5A"/>
    <w:rsid w:val="00875EB3"/>
    <w:rsid w:val="008842AD"/>
    <w:rsid w:val="00885BBB"/>
    <w:rsid w:val="00890D80"/>
    <w:rsid w:val="00892862"/>
    <w:rsid w:val="00895091"/>
    <w:rsid w:val="008962F4"/>
    <w:rsid w:val="008A2EC1"/>
    <w:rsid w:val="008A44D6"/>
    <w:rsid w:val="008A558C"/>
    <w:rsid w:val="008B017C"/>
    <w:rsid w:val="008B4325"/>
    <w:rsid w:val="008B778D"/>
    <w:rsid w:val="008C5AB8"/>
    <w:rsid w:val="008C63C0"/>
    <w:rsid w:val="008D32A0"/>
    <w:rsid w:val="008D6771"/>
    <w:rsid w:val="008D6AB6"/>
    <w:rsid w:val="008E4411"/>
    <w:rsid w:val="008E51E2"/>
    <w:rsid w:val="008E767C"/>
    <w:rsid w:val="008F5EFB"/>
    <w:rsid w:val="008F603E"/>
    <w:rsid w:val="008F67D0"/>
    <w:rsid w:val="009039C1"/>
    <w:rsid w:val="00911252"/>
    <w:rsid w:val="0091182B"/>
    <w:rsid w:val="009145B5"/>
    <w:rsid w:val="00921271"/>
    <w:rsid w:val="00923F3D"/>
    <w:rsid w:val="0092495C"/>
    <w:rsid w:val="0092518F"/>
    <w:rsid w:val="00925444"/>
    <w:rsid w:val="00926EC6"/>
    <w:rsid w:val="009273B5"/>
    <w:rsid w:val="00931FF4"/>
    <w:rsid w:val="0094277F"/>
    <w:rsid w:val="009519C2"/>
    <w:rsid w:val="0095371B"/>
    <w:rsid w:val="00953BA1"/>
    <w:rsid w:val="00960038"/>
    <w:rsid w:val="00966FF5"/>
    <w:rsid w:val="00970B8A"/>
    <w:rsid w:val="00972ED7"/>
    <w:rsid w:val="00980DB5"/>
    <w:rsid w:val="009859E8"/>
    <w:rsid w:val="009925B4"/>
    <w:rsid w:val="00995B27"/>
    <w:rsid w:val="00996D31"/>
    <w:rsid w:val="009A17BA"/>
    <w:rsid w:val="009A4CB2"/>
    <w:rsid w:val="009A5868"/>
    <w:rsid w:val="009A7F4D"/>
    <w:rsid w:val="009B09AA"/>
    <w:rsid w:val="009B4158"/>
    <w:rsid w:val="009B53AF"/>
    <w:rsid w:val="009C029A"/>
    <w:rsid w:val="009C5CF6"/>
    <w:rsid w:val="009C6D93"/>
    <w:rsid w:val="009D000E"/>
    <w:rsid w:val="009D1EB0"/>
    <w:rsid w:val="009D514B"/>
    <w:rsid w:val="009D58D1"/>
    <w:rsid w:val="009D5FDC"/>
    <w:rsid w:val="009E74B4"/>
    <w:rsid w:val="009F0DBE"/>
    <w:rsid w:val="009F2EB4"/>
    <w:rsid w:val="009F41CD"/>
    <w:rsid w:val="009F45D4"/>
    <w:rsid w:val="009F54C1"/>
    <w:rsid w:val="00A02F2E"/>
    <w:rsid w:val="00A059A5"/>
    <w:rsid w:val="00A06226"/>
    <w:rsid w:val="00A12B62"/>
    <w:rsid w:val="00A1775A"/>
    <w:rsid w:val="00A22581"/>
    <w:rsid w:val="00A24505"/>
    <w:rsid w:val="00A33A05"/>
    <w:rsid w:val="00A3479C"/>
    <w:rsid w:val="00A44885"/>
    <w:rsid w:val="00A533E7"/>
    <w:rsid w:val="00A546A2"/>
    <w:rsid w:val="00A62F52"/>
    <w:rsid w:val="00A66DBB"/>
    <w:rsid w:val="00A707F0"/>
    <w:rsid w:val="00A72928"/>
    <w:rsid w:val="00A75227"/>
    <w:rsid w:val="00A755C7"/>
    <w:rsid w:val="00A7568E"/>
    <w:rsid w:val="00A76C55"/>
    <w:rsid w:val="00A76E32"/>
    <w:rsid w:val="00A773A4"/>
    <w:rsid w:val="00A80FD1"/>
    <w:rsid w:val="00A830A9"/>
    <w:rsid w:val="00A862AE"/>
    <w:rsid w:val="00A96910"/>
    <w:rsid w:val="00AA06B5"/>
    <w:rsid w:val="00AA432D"/>
    <w:rsid w:val="00AA7581"/>
    <w:rsid w:val="00AA7DB8"/>
    <w:rsid w:val="00AB4085"/>
    <w:rsid w:val="00AC111F"/>
    <w:rsid w:val="00AC2927"/>
    <w:rsid w:val="00AD4544"/>
    <w:rsid w:val="00AD51B0"/>
    <w:rsid w:val="00AD796D"/>
    <w:rsid w:val="00AE2A08"/>
    <w:rsid w:val="00AE52C6"/>
    <w:rsid w:val="00AE543A"/>
    <w:rsid w:val="00AE5EBA"/>
    <w:rsid w:val="00AE67D2"/>
    <w:rsid w:val="00AE7907"/>
    <w:rsid w:val="00AF123D"/>
    <w:rsid w:val="00AF44D0"/>
    <w:rsid w:val="00AF53C4"/>
    <w:rsid w:val="00AF6477"/>
    <w:rsid w:val="00B01624"/>
    <w:rsid w:val="00B12F84"/>
    <w:rsid w:val="00B15581"/>
    <w:rsid w:val="00B23738"/>
    <w:rsid w:val="00B269DE"/>
    <w:rsid w:val="00B3310C"/>
    <w:rsid w:val="00B33C4D"/>
    <w:rsid w:val="00B47A1D"/>
    <w:rsid w:val="00B550A2"/>
    <w:rsid w:val="00B56FCE"/>
    <w:rsid w:val="00B67428"/>
    <w:rsid w:val="00B7067F"/>
    <w:rsid w:val="00B720FB"/>
    <w:rsid w:val="00B74207"/>
    <w:rsid w:val="00B7551E"/>
    <w:rsid w:val="00B77528"/>
    <w:rsid w:val="00B7787F"/>
    <w:rsid w:val="00B82691"/>
    <w:rsid w:val="00B85456"/>
    <w:rsid w:val="00B9298E"/>
    <w:rsid w:val="00B97A47"/>
    <w:rsid w:val="00BA05B1"/>
    <w:rsid w:val="00BA189B"/>
    <w:rsid w:val="00BB0574"/>
    <w:rsid w:val="00BB531A"/>
    <w:rsid w:val="00BB7A3C"/>
    <w:rsid w:val="00BB7BB7"/>
    <w:rsid w:val="00BD093E"/>
    <w:rsid w:val="00BD4D8F"/>
    <w:rsid w:val="00BE02EF"/>
    <w:rsid w:val="00BE0DFC"/>
    <w:rsid w:val="00BE354E"/>
    <w:rsid w:val="00BF087C"/>
    <w:rsid w:val="00BF1C5B"/>
    <w:rsid w:val="00BF2549"/>
    <w:rsid w:val="00BF4396"/>
    <w:rsid w:val="00BF568D"/>
    <w:rsid w:val="00C003BC"/>
    <w:rsid w:val="00C048C1"/>
    <w:rsid w:val="00C0636C"/>
    <w:rsid w:val="00C11171"/>
    <w:rsid w:val="00C22BFA"/>
    <w:rsid w:val="00C335D8"/>
    <w:rsid w:val="00C33AAE"/>
    <w:rsid w:val="00C34107"/>
    <w:rsid w:val="00C34148"/>
    <w:rsid w:val="00C356C7"/>
    <w:rsid w:val="00C3635F"/>
    <w:rsid w:val="00C36C5F"/>
    <w:rsid w:val="00C42A1F"/>
    <w:rsid w:val="00C44854"/>
    <w:rsid w:val="00C45F6E"/>
    <w:rsid w:val="00C54742"/>
    <w:rsid w:val="00C576E6"/>
    <w:rsid w:val="00C57A5F"/>
    <w:rsid w:val="00C61123"/>
    <w:rsid w:val="00C67F66"/>
    <w:rsid w:val="00C76EDF"/>
    <w:rsid w:val="00C7720F"/>
    <w:rsid w:val="00C779DE"/>
    <w:rsid w:val="00C82159"/>
    <w:rsid w:val="00C82A14"/>
    <w:rsid w:val="00CA033F"/>
    <w:rsid w:val="00CA2558"/>
    <w:rsid w:val="00CA61B6"/>
    <w:rsid w:val="00CB340E"/>
    <w:rsid w:val="00CB3AE1"/>
    <w:rsid w:val="00CB463C"/>
    <w:rsid w:val="00CB5624"/>
    <w:rsid w:val="00CB5D57"/>
    <w:rsid w:val="00CB7D75"/>
    <w:rsid w:val="00CC0502"/>
    <w:rsid w:val="00CC20A9"/>
    <w:rsid w:val="00CD1AA4"/>
    <w:rsid w:val="00CD3A66"/>
    <w:rsid w:val="00CD585D"/>
    <w:rsid w:val="00CE1A70"/>
    <w:rsid w:val="00CE7038"/>
    <w:rsid w:val="00CF0F59"/>
    <w:rsid w:val="00CF2C56"/>
    <w:rsid w:val="00D00A8F"/>
    <w:rsid w:val="00D01C18"/>
    <w:rsid w:val="00D04436"/>
    <w:rsid w:val="00D07F59"/>
    <w:rsid w:val="00D15A08"/>
    <w:rsid w:val="00D1722B"/>
    <w:rsid w:val="00D2470C"/>
    <w:rsid w:val="00D24D32"/>
    <w:rsid w:val="00D25042"/>
    <w:rsid w:val="00D257AC"/>
    <w:rsid w:val="00D27F4B"/>
    <w:rsid w:val="00D310C9"/>
    <w:rsid w:val="00D33C1F"/>
    <w:rsid w:val="00D4509E"/>
    <w:rsid w:val="00D509E6"/>
    <w:rsid w:val="00D522D6"/>
    <w:rsid w:val="00D5557F"/>
    <w:rsid w:val="00D56804"/>
    <w:rsid w:val="00D56B31"/>
    <w:rsid w:val="00D603CC"/>
    <w:rsid w:val="00D6260F"/>
    <w:rsid w:val="00D62917"/>
    <w:rsid w:val="00D62F55"/>
    <w:rsid w:val="00D65AD4"/>
    <w:rsid w:val="00D67FEE"/>
    <w:rsid w:val="00D7202C"/>
    <w:rsid w:val="00D75A12"/>
    <w:rsid w:val="00D80D0E"/>
    <w:rsid w:val="00D84300"/>
    <w:rsid w:val="00D9152A"/>
    <w:rsid w:val="00D94933"/>
    <w:rsid w:val="00D94D79"/>
    <w:rsid w:val="00D965C1"/>
    <w:rsid w:val="00DA5EBF"/>
    <w:rsid w:val="00DC0B33"/>
    <w:rsid w:val="00DC4733"/>
    <w:rsid w:val="00DD1134"/>
    <w:rsid w:val="00DD756F"/>
    <w:rsid w:val="00DE30BB"/>
    <w:rsid w:val="00DF0164"/>
    <w:rsid w:val="00DF2515"/>
    <w:rsid w:val="00DF2CF2"/>
    <w:rsid w:val="00DF55DF"/>
    <w:rsid w:val="00DF6E7C"/>
    <w:rsid w:val="00E00FA1"/>
    <w:rsid w:val="00E019E4"/>
    <w:rsid w:val="00E030BA"/>
    <w:rsid w:val="00E063A3"/>
    <w:rsid w:val="00E07CAC"/>
    <w:rsid w:val="00E15056"/>
    <w:rsid w:val="00E241C9"/>
    <w:rsid w:val="00E2489D"/>
    <w:rsid w:val="00E32F47"/>
    <w:rsid w:val="00E3416C"/>
    <w:rsid w:val="00E4245A"/>
    <w:rsid w:val="00E42D3C"/>
    <w:rsid w:val="00E42EDF"/>
    <w:rsid w:val="00E43380"/>
    <w:rsid w:val="00E438E7"/>
    <w:rsid w:val="00E4398B"/>
    <w:rsid w:val="00E464AF"/>
    <w:rsid w:val="00E46FD3"/>
    <w:rsid w:val="00E53066"/>
    <w:rsid w:val="00E54E17"/>
    <w:rsid w:val="00E73680"/>
    <w:rsid w:val="00E74250"/>
    <w:rsid w:val="00E74408"/>
    <w:rsid w:val="00E74883"/>
    <w:rsid w:val="00E76926"/>
    <w:rsid w:val="00E76D69"/>
    <w:rsid w:val="00E76E59"/>
    <w:rsid w:val="00E8400E"/>
    <w:rsid w:val="00E85923"/>
    <w:rsid w:val="00E87B57"/>
    <w:rsid w:val="00E90DC6"/>
    <w:rsid w:val="00E91968"/>
    <w:rsid w:val="00E9652B"/>
    <w:rsid w:val="00EA1125"/>
    <w:rsid w:val="00EA3F64"/>
    <w:rsid w:val="00EA409E"/>
    <w:rsid w:val="00EA448C"/>
    <w:rsid w:val="00EA7601"/>
    <w:rsid w:val="00EB0B11"/>
    <w:rsid w:val="00EB3851"/>
    <w:rsid w:val="00EC3F59"/>
    <w:rsid w:val="00EC66B0"/>
    <w:rsid w:val="00ED06E3"/>
    <w:rsid w:val="00EF0EFA"/>
    <w:rsid w:val="00EF18EA"/>
    <w:rsid w:val="00EF2E6C"/>
    <w:rsid w:val="00EF3139"/>
    <w:rsid w:val="00F001FD"/>
    <w:rsid w:val="00F039E0"/>
    <w:rsid w:val="00F03E46"/>
    <w:rsid w:val="00F07948"/>
    <w:rsid w:val="00F11028"/>
    <w:rsid w:val="00F167B3"/>
    <w:rsid w:val="00F204F4"/>
    <w:rsid w:val="00F22D4D"/>
    <w:rsid w:val="00F242BC"/>
    <w:rsid w:val="00F30462"/>
    <w:rsid w:val="00F3047A"/>
    <w:rsid w:val="00F3399C"/>
    <w:rsid w:val="00F413A1"/>
    <w:rsid w:val="00F44B3F"/>
    <w:rsid w:val="00F457C6"/>
    <w:rsid w:val="00F50590"/>
    <w:rsid w:val="00F5109D"/>
    <w:rsid w:val="00F545BB"/>
    <w:rsid w:val="00F559D3"/>
    <w:rsid w:val="00F55C85"/>
    <w:rsid w:val="00F637E8"/>
    <w:rsid w:val="00F63D4C"/>
    <w:rsid w:val="00F706D8"/>
    <w:rsid w:val="00F772CD"/>
    <w:rsid w:val="00F805C2"/>
    <w:rsid w:val="00F85163"/>
    <w:rsid w:val="00F9089B"/>
    <w:rsid w:val="00F93976"/>
    <w:rsid w:val="00FA104F"/>
    <w:rsid w:val="00FA1A07"/>
    <w:rsid w:val="00FA4C9B"/>
    <w:rsid w:val="00FB24D9"/>
    <w:rsid w:val="00FB2F18"/>
    <w:rsid w:val="00FB4B0D"/>
    <w:rsid w:val="00FB59F5"/>
    <w:rsid w:val="00FB5DFB"/>
    <w:rsid w:val="00FC3C3F"/>
    <w:rsid w:val="00FC4157"/>
    <w:rsid w:val="00FC5156"/>
    <w:rsid w:val="00FD135C"/>
    <w:rsid w:val="00FD13CF"/>
    <w:rsid w:val="00FD41B2"/>
    <w:rsid w:val="00FE02CB"/>
    <w:rsid w:val="00FE0430"/>
    <w:rsid w:val="00FE31B1"/>
    <w:rsid w:val="00FE4081"/>
    <w:rsid w:val="00FE6107"/>
    <w:rsid w:val="00FF46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785DBD35"/>
  <w15:docId w15:val="{9878CC80-29D5-4074-BB2C-C0E0CD35B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82691"/>
    <w:pPr>
      <w:widowControl w:val="0"/>
      <w:jc w:val="both"/>
    </w:pPr>
    <w:rPr>
      <w:rFonts w:ascii="ＭＳ Ｐ明朝" w:eastAsia="ＭＳ Ｐ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82691"/>
    <w:pPr>
      <w:tabs>
        <w:tab w:val="center" w:pos="4252"/>
        <w:tab w:val="right" w:pos="8504"/>
      </w:tabs>
      <w:snapToGrid w:val="0"/>
    </w:pPr>
  </w:style>
  <w:style w:type="paragraph" w:styleId="2">
    <w:name w:val="Body Text Indent 2"/>
    <w:basedOn w:val="a"/>
    <w:rsid w:val="00B82691"/>
    <w:pPr>
      <w:ind w:left="2100"/>
    </w:pPr>
  </w:style>
  <w:style w:type="paragraph" w:styleId="3">
    <w:name w:val="Body Text Indent 3"/>
    <w:basedOn w:val="a"/>
    <w:link w:val="30"/>
    <w:rsid w:val="00B82691"/>
    <w:pPr>
      <w:ind w:firstLine="2100"/>
    </w:pPr>
  </w:style>
  <w:style w:type="paragraph" w:styleId="a4">
    <w:name w:val="footer"/>
    <w:basedOn w:val="a"/>
    <w:link w:val="a5"/>
    <w:uiPriority w:val="99"/>
    <w:rsid w:val="00B82691"/>
    <w:pPr>
      <w:tabs>
        <w:tab w:val="center" w:pos="4252"/>
        <w:tab w:val="right" w:pos="8504"/>
      </w:tabs>
      <w:snapToGrid w:val="0"/>
    </w:pPr>
  </w:style>
  <w:style w:type="character" w:styleId="a6">
    <w:name w:val="page number"/>
    <w:basedOn w:val="a0"/>
    <w:rsid w:val="00B82691"/>
  </w:style>
  <w:style w:type="character" w:styleId="a7">
    <w:name w:val="Hyperlink"/>
    <w:rsid w:val="000B46F2"/>
    <w:rPr>
      <w:color w:val="0000FF"/>
      <w:u w:val="single"/>
    </w:rPr>
  </w:style>
  <w:style w:type="character" w:customStyle="1" w:styleId="a5">
    <w:name w:val="フッター (文字)"/>
    <w:basedOn w:val="a0"/>
    <w:link w:val="a4"/>
    <w:uiPriority w:val="99"/>
    <w:rsid w:val="002E55FA"/>
    <w:rPr>
      <w:rFonts w:ascii="ＭＳ Ｐ明朝" w:eastAsia="ＭＳ Ｐ明朝"/>
      <w:kern w:val="2"/>
    </w:rPr>
  </w:style>
  <w:style w:type="character" w:customStyle="1" w:styleId="30">
    <w:name w:val="本文インデント 3 (文字)"/>
    <w:basedOn w:val="a0"/>
    <w:link w:val="3"/>
    <w:rsid w:val="00F706D8"/>
    <w:rPr>
      <w:rFonts w:ascii="ＭＳ Ｐ明朝" w:eastAsia="ＭＳ Ｐ明朝"/>
      <w:kern w:val="2"/>
    </w:rPr>
  </w:style>
  <w:style w:type="character" w:styleId="a8">
    <w:name w:val="FollowedHyperlink"/>
    <w:basedOn w:val="a0"/>
    <w:semiHidden/>
    <w:unhideWhenUsed/>
    <w:rsid w:val="00ED06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945760">
      <w:bodyDiv w:val="1"/>
      <w:marLeft w:val="0"/>
      <w:marRight w:val="0"/>
      <w:marTop w:val="0"/>
      <w:marBottom w:val="0"/>
      <w:divBdr>
        <w:top w:val="none" w:sz="0" w:space="0" w:color="auto"/>
        <w:left w:val="none" w:sz="0" w:space="0" w:color="auto"/>
        <w:bottom w:val="none" w:sz="0" w:space="0" w:color="auto"/>
        <w:right w:val="none" w:sz="0" w:space="0" w:color="auto"/>
      </w:divBdr>
    </w:div>
    <w:div w:id="601114455">
      <w:bodyDiv w:val="1"/>
      <w:marLeft w:val="0"/>
      <w:marRight w:val="0"/>
      <w:marTop w:val="0"/>
      <w:marBottom w:val="0"/>
      <w:divBdr>
        <w:top w:val="none" w:sz="0" w:space="0" w:color="auto"/>
        <w:left w:val="none" w:sz="0" w:space="0" w:color="auto"/>
        <w:bottom w:val="none" w:sz="0" w:space="0" w:color="auto"/>
        <w:right w:val="none" w:sz="0" w:space="0" w:color="auto"/>
      </w:divBdr>
    </w:div>
    <w:div w:id="859123858">
      <w:bodyDiv w:val="1"/>
      <w:marLeft w:val="0"/>
      <w:marRight w:val="0"/>
      <w:marTop w:val="0"/>
      <w:marBottom w:val="0"/>
      <w:divBdr>
        <w:top w:val="none" w:sz="0" w:space="0" w:color="auto"/>
        <w:left w:val="none" w:sz="0" w:space="0" w:color="auto"/>
        <w:bottom w:val="none" w:sz="0" w:space="0" w:color="auto"/>
        <w:right w:val="none" w:sz="0" w:space="0" w:color="auto"/>
      </w:divBdr>
    </w:div>
    <w:div w:id="1139811144">
      <w:bodyDiv w:val="1"/>
      <w:marLeft w:val="0"/>
      <w:marRight w:val="0"/>
      <w:marTop w:val="0"/>
      <w:marBottom w:val="0"/>
      <w:divBdr>
        <w:top w:val="none" w:sz="0" w:space="0" w:color="auto"/>
        <w:left w:val="none" w:sz="0" w:space="0" w:color="auto"/>
        <w:bottom w:val="none" w:sz="0" w:space="0" w:color="auto"/>
        <w:right w:val="none" w:sz="0" w:space="0" w:color="auto"/>
      </w:divBdr>
    </w:div>
    <w:div w:id="1179658782">
      <w:bodyDiv w:val="1"/>
      <w:marLeft w:val="0"/>
      <w:marRight w:val="0"/>
      <w:marTop w:val="0"/>
      <w:marBottom w:val="0"/>
      <w:divBdr>
        <w:top w:val="none" w:sz="0" w:space="0" w:color="auto"/>
        <w:left w:val="none" w:sz="0" w:space="0" w:color="auto"/>
        <w:bottom w:val="none" w:sz="0" w:space="0" w:color="auto"/>
        <w:right w:val="none" w:sz="0" w:space="0" w:color="auto"/>
      </w:divBdr>
    </w:div>
    <w:div w:id="1381588663">
      <w:bodyDiv w:val="1"/>
      <w:marLeft w:val="0"/>
      <w:marRight w:val="0"/>
      <w:marTop w:val="0"/>
      <w:marBottom w:val="0"/>
      <w:divBdr>
        <w:top w:val="none" w:sz="0" w:space="0" w:color="auto"/>
        <w:left w:val="none" w:sz="0" w:space="0" w:color="auto"/>
        <w:bottom w:val="none" w:sz="0" w:space="0" w:color="auto"/>
        <w:right w:val="none" w:sz="0" w:space="0" w:color="auto"/>
      </w:divBdr>
    </w:div>
    <w:div w:id="1831018680">
      <w:bodyDiv w:val="1"/>
      <w:marLeft w:val="0"/>
      <w:marRight w:val="0"/>
      <w:marTop w:val="0"/>
      <w:marBottom w:val="0"/>
      <w:divBdr>
        <w:top w:val="none" w:sz="0" w:space="0" w:color="auto"/>
        <w:left w:val="none" w:sz="0" w:space="0" w:color="auto"/>
        <w:bottom w:val="none" w:sz="0" w:space="0" w:color="auto"/>
        <w:right w:val="none" w:sz="0" w:space="0" w:color="auto"/>
      </w:divBdr>
    </w:div>
    <w:div w:id="1938828395">
      <w:bodyDiv w:val="1"/>
      <w:marLeft w:val="0"/>
      <w:marRight w:val="0"/>
      <w:marTop w:val="0"/>
      <w:marBottom w:val="0"/>
      <w:divBdr>
        <w:top w:val="none" w:sz="0" w:space="0" w:color="auto"/>
        <w:left w:val="none" w:sz="0" w:space="0" w:color="auto"/>
        <w:bottom w:val="none" w:sz="0" w:space="0" w:color="auto"/>
        <w:right w:val="none" w:sz="0" w:space="0" w:color="auto"/>
      </w:divBdr>
    </w:div>
    <w:div w:id="2037579843">
      <w:bodyDiv w:val="1"/>
      <w:marLeft w:val="0"/>
      <w:marRight w:val="0"/>
      <w:marTop w:val="0"/>
      <w:marBottom w:val="0"/>
      <w:divBdr>
        <w:top w:val="none" w:sz="0" w:space="0" w:color="auto"/>
        <w:left w:val="none" w:sz="0" w:space="0" w:color="auto"/>
        <w:bottom w:val="none" w:sz="0" w:space="0" w:color="auto"/>
        <w:right w:val="none" w:sz="0" w:space="0" w:color="auto"/>
      </w:divBdr>
    </w:div>
    <w:div w:id="204362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and-ps.bi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5B91E3-779A-4F08-B16B-B9C760AC7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2314</Words>
  <Characters>13192</Characters>
  <Application>Microsoft Office Word</Application>
  <DocSecurity>8</DocSecurity>
  <Lines>109</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入力要領</vt:lpstr>
      <vt:lpstr>入力要領</vt:lpstr>
    </vt:vector>
  </TitlesOfParts>
  <Company/>
  <LinksUpToDate>false</LinksUpToDate>
  <CharactersWithSpaces>15476</CharactersWithSpaces>
  <SharedDoc>false</SharedDoc>
  <HLinks>
    <vt:vector size="6" baseType="variant">
      <vt:variant>
        <vt:i4>524302</vt:i4>
      </vt:variant>
      <vt:variant>
        <vt:i4>0</vt:i4>
      </vt:variant>
      <vt:variant>
        <vt:i4>0</vt:i4>
      </vt:variant>
      <vt:variant>
        <vt:i4>5</vt:i4>
      </vt:variant>
      <vt:variant>
        <vt:lpwstr>http://www.k4.dion.ne.jp/~l.p.s/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入力要領</dc:title>
  <dc:creator>L.P.S.</dc:creator>
  <cp:lastModifiedBy>L.P.S.</cp:lastModifiedBy>
  <cp:revision>7</cp:revision>
  <cp:lastPrinted>2006-11-10T01:16:00Z</cp:lastPrinted>
  <dcterms:created xsi:type="dcterms:W3CDTF">2025-03-07T05:16:00Z</dcterms:created>
  <dcterms:modified xsi:type="dcterms:W3CDTF">2025-03-10T01:04:00Z</dcterms:modified>
</cp:coreProperties>
</file>