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4DCEF0" w14:textId="77777777" w:rsidR="00D5777B" w:rsidRDefault="00D5777B" w:rsidP="00270158">
      <w:pPr>
        <w:tabs>
          <w:tab w:val="left" w:pos="2600"/>
        </w:tabs>
        <w:spacing w:line="300" w:lineRule="atLeast"/>
        <w:ind w:left="700"/>
        <w:outlineLvl w:val="0"/>
      </w:pPr>
    </w:p>
    <w:p w14:paraId="07089DD0" w14:textId="77777777" w:rsidR="00D5777B" w:rsidRDefault="00D5777B" w:rsidP="00270158">
      <w:pPr>
        <w:tabs>
          <w:tab w:val="left" w:pos="2600"/>
        </w:tabs>
        <w:spacing w:line="300" w:lineRule="atLeast"/>
        <w:ind w:left="700"/>
        <w:outlineLvl w:val="0"/>
      </w:pPr>
    </w:p>
    <w:p w14:paraId="709AF91F" w14:textId="58F1EE54" w:rsidR="00D5777B" w:rsidRDefault="00C82E0C" w:rsidP="00270158">
      <w:pPr>
        <w:tabs>
          <w:tab w:val="left" w:pos="2600"/>
        </w:tabs>
        <w:spacing w:line="300" w:lineRule="atLeast"/>
        <w:ind w:left="700"/>
        <w:outlineLvl w:val="0"/>
      </w:pPr>
      <w:r>
        <w:rPr>
          <w:noProof/>
        </w:rPr>
        <mc:AlternateContent>
          <mc:Choice Requires="wps">
            <w:drawing>
              <wp:anchor distT="0" distB="0" distL="114300" distR="114300" simplePos="0" relativeHeight="251671552" behindDoc="0" locked="0" layoutInCell="1" allowOverlap="1" wp14:anchorId="1D8D7FC8" wp14:editId="425BDB1E">
                <wp:simplePos x="0" y="0"/>
                <wp:positionH relativeFrom="column">
                  <wp:posOffset>295275</wp:posOffset>
                </wp:positionH>
                <wp:positionV relativeFrom="page">
                  <wp:posOffset>854710</wp:posOffset>
                </wp:positionV>
                <wp:extent cx="4171950" cy="1745615"/>
                <wp:effectExtent l="2540" t="0" r="0" b="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71950" cy="17456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FF0000"/>
                              </a:solidFill>
                              <a:miter lim="800000"/>
                              <a:headEnd/>
                              <a:tailEnd/>
                            </a14:hiddenLine>
                          </a:ext>
                        </a:extLst>
                      </wps:spPr>
                      <wps:txbx>
                        <w:txbxContent>
                          <w:p w14:paraId="3E913D4B" w14:textId="77777777" w:rsidR="004823FA" w:rsidRPr="008943AB" w:rsidRDefault="004823FA" w:rsidP="00471C3B">
                            <w:pPr>
                              <w:spacing w:beforeLines="100" w:before="240"/>
                              <w:jc w:val="center"/>
                              <w:rPr>
                                <w:rFonts w:ascii="HGS創英角ｺﾞｼｯｸUB" w:eastAsia="HGS創英角ｺﾞｼｯｸUB"/>
                                <w:color w:val="008000"/>
                                <w:sz w:val="72"/>
                              </w:rPr>
                            </w:pPr>
                            <w:r w:rsidRPr="008943AB">
                              <w:rPr>
                                <w:rFonts w:ascii="HGS創英角ｺﾞｼｯｸUB" w:eastAsia="HGS創英角ｺﾞｼｯｸUB" w:hint="eastAsia"/>
                                <w:color w:val="008000"/>
                                <w:sz w:val="72"/>
                              </w:rPr>
                              <w:t>その２</w:t>
                            </w:r>
                          </w:p>
                          <w:p w14:paraId="64E9433B" w14:textId="77777777" w:rsidR="004823FA" w:rsidRPr="008943AB" w:rsidRDefault="004823FA" w:rsidP="00070C1E">
                            <w:pPr>
                              <w:spacing w:beforeLines="150" w:before="360"/>
                              <w:jc w:val="center"/>
                              <w:rPr>
                                <w:rFonts w:ascii="HGS創英角ｺﾞｼｯｸUB" w:eastAsia="HGS創英角ｺﾞｼｯｸUB"/>
                                <w:color w:val="008000"/>
                                <w:sz w:val="56"/>
                              </w:rPr>
                            </w:pPr>
                            <w:r w:rsidRPr="008943AB">
                              <w:rPr>
                                <w:rFonts w:ascii="HGS創英角ｺﾞｼｯｸUB" w:eastAsia="HGS創英角ｺﾞｼｯｸUB" w:hint="eastAsia"/>
                                <w:color w:val="008000"/>
                                <w:sz w:val="56"/>
                              </w:rPr>
                              <w:t>入力要領</w:t>
                            </w:r>
                          </w:p>
                          <w:p w14:paraId="63C5183B" w14:textId="4BBF672C" w:rsidR="004823FA" w:rsidRPr="00F70274" w:rsidRDefault="004823FA" w:rsidP="0042060E">
                            <w:pPr>
                              <w:jc w:val="center"/>
                              <w:rPr>
                                <w:rFonts w:ascii="Meiryo UI" w:eastAsia="Meiryo UI" w:hAnsi="Meiryo UI" w:cs="Meiryo UI"/>
                                <w:color w:val="008000"/>
                              </w:rPr>
                            </w:pPr>
                            <w:r w:rsidRPr="00F70274">
                              <w:rPr>
                                <w:rFonts w:ascii="Meiryo UI" w:eastAsia="Meiryo UI" w:hAnsi="Meiryo UI" w:cs="Meiryo UI" w:hint="eastAsia"/>
                                <w:color w:val="008000"/>
                              </w:rPr>
                              <w:t>ー賃貸事業の収支計画 V</w:t>
                            </w:r>
                            <w:r w:rsidRPr="001A5588">
                              <w:rPr>
                                <w:rFonts w:ascii="Meiryo UI" w:eastAsia="Meiryo UI" w:hAnsi="Meiryo UI" w:cs="Meiryo UI" w:hint="eastAsia"/>
                                <w:color w:val="008000"/>
                              </w:rPr>
                              <w:t>er</w:t>
                            </w:r>
                            <w:r w:rsidRPr="00057970">
                              <w:rPr>
                                <w:rFonts w:ascii="Meiryo UI" w:eastAsia="Meiryo UI" w:hAnsi="Meiryo UI" w:cs="Meiryo UI" w:hint="eastAsia"/>
                                <w:color w:val="008000"/>
                              </w:rPr>
                              <w:t>.</w:t>
                            </w:r>
                            <w:r w:rsidR="00D669E0" w:rsidRPr="00BC266B">
                              <w:rPr>
                                <w:rFonts w:ascii="Meiryo UI" w:eastAsia="Meiryo UI" w:hAnsi="Meiryo UI" w:cs="Meiryo UI"/>
                                <w:color w:val="008000"/>
                              </w:rPr>
                              <w:t>2</w:t>
                            </w:r>
                            <w:r w:rsidR="0004084A" w:rsidRPr="00BC266B">
                              <w:rPr>
                                <w:rFonts w:ascii="Meiryo UI" w:eastAsia="Meiryo UI" w:hAnsi="Meiryo UI" w:cs="Meiryo UI" w:hint="eastAsia"/>
                                <w:color w:val="008000"/>
                              </w:rPr>
                              <w:t>5</w:t>
                            </w:r>
                            <w:r w:rsidRPr="00BC266B">
                              <w:rPr>
                                <w:rFonts w:ascii="Meiryo UI" w:eastAsia="Meiryo UI" w:hAnsi="Meiryo UI" w:cs="Meiryo UI"/>
                                <w:color w:val="008000"/>
                              </w:rPr>
                              <w:t>0</w:t>
                            </w:r>
                            <w:r w:rsidRPr="00057970">
                              <w:rPr>
                                <w:rFonts w:ascii="Meiryo UI" w:eastAsia="Meiryo UI" w:hAnsi="Meiryo UI" w:cs="Meiryo UI"/>
                                <w:color w:val="008000"/>
                              </w:rPr>
                              <w:t>401</w:t>
                            </w:r>
                            <w:r w:rsidRPr="001A5588">
                              <w:rPr>
                                <w:rFonts w:ascii="Meiryo UI" w:eastAsia="Meiryo UI" w:hAnsi="Meiryo UI" w:cs="Meiryo UI" w:hint="eastAsia"/>
                                <w:color w:val="008000"/>
                              </w:rPr>
                              <w:t>ー</w:t>
                            </w:r>
                          </w:p>
                          <w:p w14:paraId="1B3F7B8F" w14:textId="77777777" w:rsidR="004823FA" w:rsidRPr="008943AB" w:rsidRDefault="004823FA" w:rsidP="0042060E">
                            <w:pPr>
                              <w:ind w:firstLine="90"/>
                              <w:jc w:val="center"/>
                              <w:rPr>
                                <w:rFonts w:ascii="HGS創英角ｺﾞｼｯｸUB" w:eastAsia="HGS創英角ｺﾞｼｯｸUB"/>
                                <w:color w:val="008000"/>
                              </w:rPr>
                            </w:pPr>
                          </w:p>
                          <w:p w14:paraId="6D73D48B" w14:textId="77777777" w:rsidR="004823FA" w:rsidRDefault="004823FA" w:rsidP="0042060E">
                            <w:pPr>
                              <w:ind w:firstLine="90"/>
                              <w:rPr>
                                <w:rFonts w:ascii="HGS創英角ｺﾞｼｯｸUB" w:eastAsia="HGS創英角ｺﾞｼｯｸUB"/>
                                <w:color w:val="008000"/>
                              </w:rPr>
                            </w:pPr>
                          </w:p>
                          <w:p w14:paraId="0FADD029" w14:textId="77777777" w:rsidR="004823FA" w:rsidRDefault="004823FA" w:rsidP="0042060E">
                            <w:pPr>
                              <w:ind w:firstLine="90"/>
                              <w:rPr>
                                <w:rFonts w:ascii="HGS創英角ｺﾞｼｯｸUB" w:eastAsia="HGS創英角ｺﾞｼｯｸUB"/>
                                <w:color w:val="008000"/>
                              </w:rPr>
                            </w:pPr>
                          </w:p>
                          <w:p w14:paraId="1A176B85" w14:textId="77777777" w:rsidR="004823FA" w:rsidRDefault="004823FA" w:rsidP="0042060E">
                            <w:pPr>
                              <w:ind w:firstLine="90"/>
                              <w:rPr>
                                <w:rFonts w:ascii="HGS創英角ｺﾞｼｯｸUB" w:eastAsia="HGS創英角ｺﾞｼｯｸUB"/>
                                <w:color w:val="008000"/>
                              </w:rPr>
                            </w:pPr>
                          </w:p>
                          <w:p w14:paraId="0F8490C1" w14:textId="77777777" w:rsidR="004823FA" w:rsidRDefault="004823FA" w:rsidP="0042060E">
                            <w:pPr>
                              <w:ind w:firstLine="90"/>
                              <w:rPr>
                                <w:rFonts w:ascii="HGS創英角ｺﾞｼｯｸUB" w:eastAsia="HGS創英角ｺﾞｼｯｸUB"/>
                                <w:color w:val="008000"/>
                              </w:rPr>
                            </w:pPr>
                          </w:p>
                          <w:p w14:paraId="6BB201DF" w14:textId="77777777" w:rsidR="004823FA" w:rsidRDefault="004823FA" w:rsidP="0042060E">
                            <w:pPr>
                              <w:ind w:firstLine="90"/>
                              <w:rPr>
                                <w:rFonts w:ascii="HGS創英角ｺﾞｼｯｸUB" w:eastAsia="HGS創英角ｺﾞｼｯｸUB"/>
                                <w:color w:val="008000"/>
                              </w:rPr>
                            </w:pPr>
                          </w:p>
                          <w:p w14:paraId="26FEA5F9" w14:textId="77777777" w:rsidR="004823FA" w:rsidRDefault="004823FA" w:rsidP="0042060E">
                            <w:pPr>
                              <w:ind w:firstLine="90"/>
                              <w:rPr>
                                <w:rFonts w:ascii="HGS創英角ｺﾞｼｯｸUB" w:eastAsia="HGS創英角ｺﾞｼｯｸUB"/>
                                <w:color w:val="008000"/>
                              </w:rPr>
                            </w:pPr>
                          </w:p>
                          <w:p w14:paraId="123212E8" w14:textId="77777777" w:rsidR="004823FA" w:rsidRDefault="004823FA" w:rsidP="0042060E">
                            <w:pPr>
                              <w:ind w:firstLine="90"/>
                              <w:rPr>
                                <w:rFonts w:ascii="HGS創英角ｺﾞｼｯｸUB" w:eastAsia="HGS創英角ｺﾞｼｯｸUB"/>
                                <w:color w:val="008000"/>
                              </w:rPr>
                            </w:pPr>
                          </w:p>
                          <w:p w14:paraId="260C12C5" w14:textId="77777777" w:rsidR="004823FA" w:rsidRDefault="004823FA" w:rsidP="0042060E">
                            <w:pPr>
                              <w:ind w:firstLine="90"/>
                              <w:rPr>
                                <w:rFonts w:ascii="HGS創英角ｺﾞｼｯｸUB" w:eastAsia="HGS創英角ｺﾞｼｯｸUB"/>
                                <w:color w:val="008000"/>
                              </w:rPr>
                            </w:pPr>
                          </w:p>
                          <w:p w14:paraId="3838C3CB" w14:textId="77777777" w:rsidR="004823FA" w:rsidRDefault="004823FA" w:rsidP="0042060E">
                            <w:pPr>
                              <w:ind w:firstLine="90"/>
                              <w:rPr>
                                <w:rFonts w:ascii="HGS創英角ｺﾞｼｯｸUB" w:eastAsia="HGS創英角ｺﾞｼｯｸUB"/>
                                <w:color w:val="008000"/>
                              </w:rPr>
                            </w:pPr>
                          </w:p>
                          <w:p w14:paraId="74BC0D5F" w14:textId="77777777" w:rsidR="004823FA" w:rsidRDefault="004823FA" w:rsidP="0042060E">
                            <w:pPr>
                              <w:ind w:firstLine="90"/>
                              <w:rPr>
                                <w:rFonts w:ascii="HGS創英角ｺﾞｼｯｸUB" w:eastAsia="HGS創英角ｺﾞｼｯｸUB"/>
                                <w:color w:val="008000"/>
                              </w:rPr>
                            </w:pPr>
                          </w:p>
                          <w:p w14:paraId="6D59F26A" w14:textId="77777777" w:rsidR="004823FA" w:rsidRDefault="004823FA" w:rsidP="0042060E">
                            <w:pPr>
                              <w:ind w:firstLine="90"/>
                              <w:rPr>
                                <w:rFonts w:ascii="HGS創英角ｺﾞｼｯｸUB" w:eastAsia="HGS創英角ｺﾞｼｯｸUB"/>
                                <w:color w:val="008000"/>
                              </w:rPr>
                            </w:pPr>
                          </w:p>
                          <w:p w14:paraId="2EB5C4EB" w14:textId="77777777" w:rsidR="004823FA" w:rsidRDefault="004823FA" w:rsidP="0042060E">
                            <w:pPr>
                              <w:ind w:firstLine="90"/>
                              <w:rPr>
                                <w:rFonts w:ascii="HGS創英角ｺﾞｼｯｸUB" w:eastAsia="HGS創英角ｺﾞｼｯｸUB"/>
                                <w:color w:val="008000"/>
                              </w:rPr>
                            </w:pPr>
                          </w:p>
                          <w:p w14:paraId="0E504151" w14:textId="77777777" w:rsidR="004823FA" w:rsidRDefault="004823FA" w:rsidP="0042060E">
                            <w:pPr>
                              <w:ind w:firstLine="90"/>
                              <w:rPr>
                                <w:rFonts w:ascii="HGS創英角ｺﾞｼｯｸUB" w:eastAsia="HGS創英角ｺﾞｼｯｸUB"/>
                                <w:color w:val="008000"/>
                              </w:rPr>
                            </w:pPr>
                          </w:p>
                          <w:p w14:paraId="37E68104" w14:textId="77777777" w:rsidR="004823FA" w:rsidRPr="008943AB" w:rsidRDefault="004823FA" w:rsidP="0042060E">
                            <w:pPr>
                              <w:ind w:firstLine="90"/>
                              <w:rPr>
                                <w:rFonts w:ascii="HGS創英角ｺﾞｼｯｸUB" w:eastAsia="HGS創英角ｺﾞｼｯｸUB"/>
                                <w:color w:val="008000"/>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D8D7FC8" id="_x0000_t202" coordsize="21600,21600" o:spt="202" path="m,l,21600r21600,l21600,xe">
                <v:stroke joinstyle="miter"/>
                <v:path gradientshapeok="t" o:connecttype="rect"/>
              </v:shapetype>
              <v:shape id="Text Box 4" o:spid="_x0000_s1026" type="#_x0000_t202" style="position:absolute;left:0;text-align:left;margin-left:23.25pt;margin-top:67.3pt;width:328.5pt;height:137.4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2ONX4QEAAKADAAAOAAAAZHJzL2Uyb0RvYy54bWysU8Fu2zAMvQ/YPwi6L46DpEmMOEXXosOA&#10;bh3Q7QNkWYqF2aJGKbGzrx8lp2m23YpeBImkH997pDfXQ9eyg0JvwJY8n0w5U1ZCbeyu5D++339Y&#10;ceaDsLVowaqSH5Xn19v37za9K9QMGmhrhYxArC96V/ImBFdkmZeN6oSfgFOWkhqwE4GeuMtqFD2h&#10;d202m06vsh6wdghSeU/RuzHJtwlfayXDo9ZeBdaWnLiFdGI6q3hm240odihcY+SJhngFi04YS03P&#10;UHciCLZH8x9UZySCBx0mEroMtDZSJQ2kJp/+o+apEU4lLWSOd2eb/NvByq+HJ/cNWRg+wkADTCK8&#10;ewD50zMLt42wO3WDCH2jRE2N82hZ1jtfnD6NVvvCR5Cq/wI1DVnsAySgQWMXXSGdjNBpAMez6WoI&#10;TFJwni/z9YJSknL5cr64yhephyieP3fowycFHYuXkiNNNcGLw4MPkY4onktiNwv3pm3TZFv7V4AK&#10;YyTRj4xH7mGoBqqOMiqojyQEYVwUWmy6NIC/OetpSUruf+0FKs7az5bMWM5n6wVtVXqsVmtSgZeJ&#10;6iIhrCSgkgfOxuttGPdw79DsGuozmm/hhuzTJgl74XRiTWuQ9J5WNu7Z5TtVvfxY2z8AAAD//wMA&#10;UEsDBBQABgAIAAAAIQAwZffP3wAAAAoBAAAPAAAAZHJzL2Rvd25yZXYueG1sTI/BTsMwEETvSPyD&#10;tUjcqA1pQglxKoSKBCoINXDg6CZLYhGvo9htwt+znOC4M0+zM8V6dr044hisJw2XCwUCqfaNpVbD&#10;+9vDxQpEiIYa03tCDd8YYF2enhQmb/xEOzxWsRUcQiE3GroYh1zKUHfoTFj4AYm9Tz86E/kcW9mM&#10;ZuJw18srpTLpjCX+0JkB7zusv6qD01DZTfK4ffp4tROFzUuMSbp9Jq3Pz+a7WxAR5/gHw299rg4l&#10;d9r7AzVB9BqWWcok68kyA8HAtUpY2bOjblKQZSH/Tyh/AAAA//8DAFBLAQItABQABgAIAAAAIQC2&#10;gziS/gAAAOEBAAATAAAAAAAAAAAAAAAAAAAAAABbQ29udGVudF9UeXBlc10ueG1sUEsBAi0AFAAG&#10;AAgAAAAhADj9If/WAAAAlAEAAAsAAAAAAAAAAAAAAAAALwEAAF9yZWxzLy5yZWxzUEsBAi0AFAAG&#10;AAgAAAAhABjY41fhAQAAoAMAAA4AAAAAAAAAAAAAAAAALgIAAGRycy9lMm9Eb2MueG1sUEsBAi0A&#10;FAAGAAgAAAAhADBl98/fAAAACgEAAA8AAAAAAAAAAAAAAAAAOwQAAGRycy9kb3ducmV2LnhtbFBL&#10;BQYAAAAABAAEAPMAAABHBQAAAAA=&#10;" filled="f" stroked="f" strokecolor="red" strokeweight=".5pt">
                <v:textbox inset="5.85pt,.7pt,5.85pt,.7pt">
                  <w:txbxContent>
                    <w:p w14:paraId="3E913D4B" w14:textId="77777777" w:rsidR="004823FA" w:rsidRPr="008943AB" w:rsidRDefault="004823FA" w:rsidP="00471C3B">
                      <w:pPr>
                        <w:spacing w:beforeLines="100" w:before="240"/>
                        <w:jc w:val="center"/>
                        <w:rPr>
                          <w:rFonts w:ascii="HGS創英角ｺﾞｼｯｸUB" w:eastAsia="HGS創英角ｺﾞｼｯｸUB"/>
                          <w:color w:val="008000"/>
                          <w:sz w:val="72"/>
                        </w:rPr>
                      </w:pPr>
                      <w:r w:rsidRPr="008943AB">
                        <w:rPr>
                          <w:rFonts w:ascii="HGS創英角ｺﾞｼｯｸUB" w:eastAsia="HGS創英角ｺﾞｼｯｸUB" w:hint="eastAsia"/>
                          <w:color w:val="008000"/>
                          <w:sz w:val="72"/>
                        </w:rPr>
                        <w:t>その２</w:t>
                      </w:r>
                    </w:p>
                    <w:p w14:paraId="64E9433B" w14:textId="77777777" w:rsidR="004823FA" w:rsidRPr="008943AB" w:rsidRDefault="004823FA" w:rsidP="00070C1E">
                      <w:pPr>
                        <w:spacing w:beforeLines="150" w:before="360"/>
                        <w:jc w:val="center"/>
                        <w:rPr>
                          <w:rFonts w:ascii="HGS創英角ｺﾞｼｯｸUB" w:eastAsia="HGS創英角ｺﾞｼｯｸUB"/>
                          <w:color w:val="008000"/>
                          <w:sz w:val="56"/>
                        </w:rPr>
                      </w:pPr>
                      <w:r w:rsidRPr="008943AB">
                        <w:rPr>
                          <w:rFonts w:ascii="HGS創英角ｺﾞｼｯｸUB" w:eastAsia="HGS創英角ｺﾞｼｯｸUB" w:hint="eastAsia"/>
                          <w:color w:val="008000"/>
                          <w:sz w:val="56"/>
                        </w:rPr>
                        <w:t>入力要領</w:t>
                      </w:r>
                    </w:p>
                    <w:p w14:paraId="63C5183B" w14:textId="4BBF672C" w:rsidR="004823FA" w:rsidRPr="00F70274" w:rsidRDefault="004823FA" w:rsidP="0042060E">
                      <w:pPr>
                        <w:jc w:val="center"/>
                        <w:rPr>
                          <w:rFonts w:ascii="Meiryo UI" w:eastAsia="Meiryo UI" w:hAnsi="Meiryo UI" w:cs="Meiryo UI"/>
                          <w:color w:val="008000"/>
                        </w:rPr>
                      </w:pPr>
                      <w:r w:rsidRPr="00F70274">
                        <w:rPr>
                          <w:rFonts w:ascii="Meiryo UI" w:eastAsia="Meiryo UI" w:hAnsi="Meiryo UI" w:cs="Meiryo UI" w:hint="eastAsia"/>
                          <w:color w:val="008000"/>
                        </w:rPr>
                        <w:t>ー賃貸事業の収支計画 V</w:t>
                      </w:r>
                      <w:r w:rsidRPr="001A5588">
                        <w:rPr>
                          <w:rFonts w:ascii="Meiryo UI" w:eastAsia="Meiryo UI" w:hAnsi="Meiryo UI" w:cs="Meiryo UI" w:hint="eastAsia"/>
                          <w:color w:val="008000"/>
                        </w:rPr>
                        <w:t>er</w:t>
                      </w:r>
                      <w:r w:rsidRPr="00057970">
                        <w:rPr>
                          <w:rFonts w:ascii="Meiryo UI" w:eastAsia="Meiryo UI" w:hAnsi="Meiryo UI" w:cs="Meiryo UI" w:hint="eastAsia"/>
                          <w:color w:val="008000"/>
                        </w:rPr>
                        <w:t>.</w:t>
                      </w:r>
                      <w:r w:rsidR="00D669E0" w:rsidRPr="00BC266B">
                        <w:rPr>
                          <w:rFonts w:ascii="Meiryo UI" w:eastAsia="Meiryo UI" w:hAnsi="Meiryo UI" w:cs="Meiryo UI"/>
                          <w:color w:val="008000"/>
                        </w:rPr>
                        <w:t>2</w:t>
                      </w:r>
                      <w:r w:rsidR="0004084A" w:rsidRPr="00BC266B">
                        <w:rPr>
                          <w:rFonts w:ascii="Meiryo UI" w:eastAsia="Meiryo UI" w:hAnsi="Meiryo UI" w:cs="Meiryo UI" w:hint="eastAsia"/>
                          <w:color w:val="008000"/>
                        </w:rPr>
                        <w:t>5</w:t>
                      </w:r>
                      <w:r w:rsidRPr="00BC266B">
                        <w:rPr>
                          <w:rFonts w:ascii="Meiryo UI" w:eastAsia="Meiryo UI" w:hAnsi="Meiryo UI" w:cs="Meiryo UI"/>
                          <w:color w:val="008000"/>
                        </w:rPr>
                        <w:t>0</w:t>
                      </w:r>
                      <w:r w:rsidRPr="00057970">
                        <w:rPr>
                          <w:rFonts w:ascii="Meiryo UI" w:eastAsia="Meiryo UI" w:hAnsi="Meiryo UI" w:cs="Meiryo UI"/>
                          <w:color w:val="008000"/>
                        </w:rPr>
                        <w:t>401</w:t>
                      </w:r>
                      <w:r w:rsidRPr="001A5588">
                        <w:rPr>
                          <w:rFonts w:ascii="Meiryo UI" w:eastAsia="Meiryo UI" w:hAnsi="Meiryo UI" w:cs="Meiryo UI" w:hint="eastAsia"/>
                          <w:color w:val="008000"/>
                        </w:rPr>
                        <w:t>ー</w:t>
                      </w:r>
                    </w:p>
                    <w:p w14:paraId="1B3F7B8F" w14:textId="77777777" w:rsidR="004823FA" w:rsidRPr="008943AB" w:rsidRDefault="004823FA" w:rsidP="0042060E">
                      <w:pPr>
                        <w:ind w:firstLine="90"/>
                        <w:jc w:val="center"/>
                        <w:rPr>
                          <w:rFonts w:ascii="HGS創英角ｺﾞｼｯｸUB" w:eastAsia="HGS創英角ｺﾞｼｯｸUB"/>
                          <w:color w:val="008000"/>
                        </w:rPr>
                      </w:pPr>
                    </w:p>
                    <w:p w14:paraId="6D73D48B" w14:textId="77777777" w:rsidR="004823FA" w:rsidRDefault="004823FA" w:rsidP="0042060E">
                      <w:pPr>
                        <w:ind w:firstLine="90"/>
                        <w:rPr>
                          <w:rFonts w:ascii="HGS創英角ｺﾞｼｯｸUB" w:eastAsia="HGS創英角ｺﾞｼｯｸUB"/>
                          <w:color w:val="008000"/>
                        </w:rPr>
                      </w:pPr>
                    </w:p>
                    <w:p w14:paraId="0FADD029" w14:textId="77777777" w:rsidR="004823FA" w:rsidRDefault="004823FA" w:rsidP="0042060E">
                      <w:pPr>
                        <w:ind w:firstLine="90"/>
                        <w:rPr>
                          <w:rFonts w:ascii="HGS創英角ｺﾞｼｯｸUB" w:eastAsia="HGS創英角ｺﾞｼｯｸUB"/>
                          <w:color w:val="008000"/>
                        </w:rPr>
                      </w:pPr>
                    </w:p>
                    <w:p w14:paraId="1A176B85" w14:textId="77777777" w:rsidR="004823FA" w:rsidRDefault="004823FA" w:rsidP="0042060E">
                      <w:pPr>
                        <w:ind w:firstLine="90"/>
                        <w:rPr>
                          <w:rFonts w:ascii="HGS創英角ｺﾞｼｯｸUB" w:eastAsia="HGS創英角ｺﾞｼｯｸUB"/>
                          <w:color w:val="008000"/>
                        </w:rPr>
                      </w:pPr>
                    </w:p>
                    <w:p w14:paraId="0F8490C1" w14:textId="77777777" w:rsidR="004823FA" w:rsidRDefault="004823FA" w:rsidP="0042060E">
                      <w:pPr>
                        <w:ind w:firstLine="90"/>
                        <w:rPr>
                          <w:rFonts w:ascii="HGS創英角ｺﾞｼｯｸUB" w:eastAsia="HGS創英角ｺﾞｼｯｸUB"/>
                          <w:color w:val="008000"/>
                        </w:rPr>
                      </w:pPr>
                    </w:p>
                    <w:p w14:paraId="6BB201DF" w14:textId="77777777" w:rsidR="004823FA" w:rsidRDefault="004823FA" w:rsidP="0042060E">
                      <w:pPr>
                        <w:ind w:firstLine="90"/>
                        <w:rPr>
                          <w:rFonts w:ascii="HGS創英角ｺﾞｼｯｸUB" w:eastAsia="HGS創英角ｺﾞｼｯｸUB"/>
                          <w:color w:val="008000"/>
                        </w:rPr>
                      </w:pPr>
                    </w:p>
                    <w:p w14:paraId="26FEA5F9" w14:textId="77777777" w:rsidR="004823FA" w:rsidRDefault="004823FA" w:rsidP="0042060E">
                      <w:pPr>
                        <w:ind w:firstLine="90"/>
                        <w:rPr>
                          <w:rFonts w:ascii="HGS創英角ｺﾞｼｯｸUB" w:eastAsia="HGS創英角ｺﾞｼｯｸUB"/>
                          <w:color w:val="008000"/>
                        </w:rPr>
                      </w:pPr>
                    </w:p>
                    <w:p w14:paraId="123212E8" w14:textId="77777777" w:rsidR="004823FA" w:rsidRDefault="004823FA" w:rsidP="0042060E">
                      <w:pPr>
                        <w:ind w:firstLine="90"/>
                        <w:rPr>
                          <w:rFonts w:ascii="HGS創英角ｺﾞｼｯｸUB" w:eastAsia="HGS創英角ｺﾞｼｯｸUB"/>
                          <w:color w:val="008000"/>
                        </w:rPr>
                      </w:pPr>
                    </w:p>
                    <w:p w14:paraId="260C12C5" w14:textId="77777777" w:rsidR="004823FA" w:rsidRDefault="004823FA" w:rsidP="0042060E">
                      <w:pPr>
                        <w:ind w:firstLine="90"/>
                        <w:rPr>
                          <w:rFonts w:ascii="HGS創英角ｺﾞｼｯｸUB" w:eastAsia="HGS創英角ｺﾞｼｯｸUB"/>
                          <w:color w:val="008000"/>
                        </w:rPr>
                      </w:pPr>
                    </w:p>
                    <w:p w14:paraId="3838C3CB" w14:textId="77777777" w:rsidR="004823FA" w:rsidRDefault="004823FA" w:rsidP="0042060E">
                      <w:pPr>
                        <w:ind w:firstLine="90"/>
                        <w:rPr>
                          <w:rFonts w:ascii="HGS創英角ｺﾞｼｯｸUB" w:eastAsia="HGS創英角ｺﾞｼｯｸUB"/>
                          <w:color w:val="008000"/>
                        </w:rPr>
                      </w:pPr>
                    </w:p>
                    <w:p w14:paraId="74BC0D5F" w14:textId="77777777" w:rsidR="004823FA" w:rsidRDefault="004823FA" w:rsidP="0042060E">
                      <w:pPr>
                        <w:ind w:firstLine="90"/>
                        <w:rPr>
                          <w:rFonts w:ascii="HGS創英角ｺﾞｼｯｸUB" w:eastAsia="HGS創英角ｺﾞｼｯｸUB"/>
                          <w:color w:val="008000"/>
                        </w:rPr>
                      </w:pPr>
                    </w:p>
                    <w:p w14:paraId="6D59F26A" w14:textId="77777777" w:rsidR="004823FA" w:rsidRDefault="004823FA" w:rsidP="0042060E">
                      <w:pPr>
                        <w:ind w:firstLine="90"/>
                        <w:rPr>
                          <w:rFonts w:ascii="HGS創英角ｺﾞｼｯｸUB" w:eastAsia="HGS創英角ｺﾞｼｯｸUB"/>
                          <w:color w:val="008000"/>
                        </w:rPr>
                      </w:pPr>
                    </w:p>
                    <w:p w14:paraId="2EB5C4EB" w14:textId="77777777" w:rsidR="004823FA" w:rsidRDefault="004823FA" w:rsidP="0042060E">
                      <w:pPr>
                        <w:ind w:firstLine="90"/>
                        <w:rPr>
                          <w:rFonts w:ascii="HGS創英角ｺﾞｼｯｸUB" w:eastAsia="HGS創英角ｺﾞｼｯｸUB"/>
                          <w:color w:val="008000"/>
                        </w:rPr>
                      </w:pPr>
                    </w:p>
                    <w:p w14:paraId="0E504151" w14:textId="77777777" w:rsidR="004823FA" w:rsidRDefault="004823FA" w:rsidP="0042060E">
                      <w:pPr>
                        <w:ind w:firstLine="90"/>
                        <w:rPr>
                          <w:rFonts w:ascii="HGS創英角ｺﾞｼｯｸUB" w:eastAsia="HGS創英角ｺﾞｼｯｸUB"/>
                          <w:color w:val="008000"/>
                        </w:rPr>
                      </w:pPr>
                    </w:p>
                    <w:p w14:paraId="37E68104" w14:textId="77777777" w:rsidR="004823FA" w:rsidRPr="008943AB" w:rsidRDefault="004823FA" w:rsidP="0042060E">
                      <w:pPr>
                        <w:ind w:firstLine="90"/>
                        <w:rPr>
                          <w:rFonts w:ascii="HGS創英角ｺﾞｼｯｸUB" w:eastAsia="HGS創英角ｺﾞｼｯｸUB"/>
                          <w:color w:val="008000"/>
                        </w:rPr>
                      </w:pPr>
                    </w:p>
                  </w:txbxContent>
                </v:textbox>
                <w10:wrap anchory="page"/>
              </v:shape>
            </w:pict>
          </mc:Fallback>
        </mc:AlternateContent>
      </w:r>
    </w:p>
    <w:p w14:paraId="0453FBD3" w14:textId="3337733E" w:rsidR="00D5777B" w:rsidRDefault="00C82E0C" w:rsidP="00270158">
      <w:pPr>
        <w:tabs>
          <w:tab w:val="left" w:pos="2600"/>
        </w:tabs>
        <w:spacing w:line="300" w:lineRule="atLeast"/>
        <w:ind w:left="700"/>
        <w:outlineLvl w:val="0"/>
      </w:pPr>
      <w:r>
        <w:rPr>
          <w:noProof/>
        </w:rPr>
        <mc:AlternateContent>
          <mc:Choice Requires="wps">
            <w:drawing>
              <wp:anchor distT="0" distB="0" distL="114300" distR="114300" simplePos="0" relativeHeight="251670528" behindDoc="0" locked="0" layoutInCell="1" allowOverlap="1" wp14:anchorId="586BD9EC" wp14:editId="4E47CAAF">
                <wp:simplePos x="0" y="0"/>
                <wp:positionH relativeFrom="column">
                  <wp:posOffset>2571750</wp:posOffset>
                </wp:positionH>
                <wp:positionV relativeFrom="page">
                  <wp:posOffset>1085850</wp:posOffset>
                </wp:positionV>
                <wp:extent cx="571500" cy="571500"/>
                <wp:effectExtent l="2540" t="0" r="26035" b="28575"/>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571500" cy="571500"/>
                        </a:xfrm>
                        <a:prstGeom prst="rtTriangle">
                          <a:avLst/>
                        </a:prstGeom>
                        <a:solidFill>
                          <a:srgbClr val="FFFF00"/>
                        </a:solidFill>
                        <a:ln>
                          <a:noFill/>
                        </a:ln>
                        <a:effectLst>
                          <a:outerShdw dist="35921" dir="2700000" algn="ctr" rotWithShape="0">
                            <a:srgbClr val="808080"/>
                          </a:outerShdw>
                        </a:effectLst>
                        <a:extLst>
                          <a:ext uri="{91240B29-F687-4F45-9708-019B960494DF}">
                            <a14:hiddenLine xmlns:a14="http://schemas.microsoft.com/office/drawing/2010/main" w="6350">
                              <a:solidFill>
                                <a:srgbClr val="FF0000"/>
                              </a:solidFill>
                              <a:miter lim="800000"/>
                              <a:headEnd/>
                              <a:tailEnd/>
                            </a14:hiddenLine>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AAC24A5" id="_x0000_t6" coordsize="21600,21600" o:spt="6" path="m,l,21600r21600,xe">
                <v:stroke joinstyle="miter"/>
                <v:path gradientshapeok="t" o:connecttype="custom" o:connectlocs="0,0;0,10800;0,21600;10800,21600;21600,21600;10800,10800" textboxrect="1800,12600,12600,19800"/>
              </v:shapetype>
              <v:shape id="AutoShape 2" o:spid="_x0000_s1026" type="#_x0000_t6" style="position:absolute;margin-left:202.5pt;margin-top:85.5pt;width:45pt;height:45pt;flip:x;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YxBdLAIAAEgEAAAOAAAAZHJzL2Uyb0RvYy54bWysVE2P2jAQvVfqf7B8Lwm0FIgIqxUr2krb&#10;D4ld9WwcJ7HqeNyxIdBfv2OHsmj3VjVIlsfjefPmzZjlzbEz7KDQa7AlH49yzpSVUGnblPzxYfNu&#10;zpkPwlbCgFUlPynPb1Zv3yx7V6gJtGAqhYxArC96V/I2BFdkmZet6oQfgVOWnDVgJwKZ2GQVip7Q&#10;O5NN8vxj1gNWDkEq7+n0bnDyVcKvayXD97r2KjBTcuIW0opp3cU1Wy1F0aBwrZZnGuIfWHRCW0p6&#10;gboTQbA96ldQnZYIHuowktBlUNdaqlQDVTPOX1SzbYVTqRYSx7uLTP7/wcpvh637gZG6d/cgf3lm&#10;Yd0K26hbROhbJSpKN45CZb3zxSUgGp5C2a7/ChW1VuwDJA2ONXasNtp9joERmupkxyT66SK6OgYm&#10;6XA6G09zao0k13kfc4kiwsRghz58UtCxuCk5hgfUxM9EZUQhDvc+DAF/L6ZiwOhqo41JBja7tUF2&#10;EDQFG/oo3xDir68ZGy9biGGDezhRaY4oTXTDPijctlXPKh3pvJ8uJmNOBg3VZJbHjzNhGnoNMiBn&#10;COGnDm1qZaz9FZ95Hn9nPhf0pMBV4qR9lDtOti92UJ1IegJPqtIDpE0L+Ieznoa55P73XqDizHyx&#10;1L7Zh8liStOfjPl8QRTx2rG7cggrCajkgcpI23UY3sveoW5ayjP01MItNbzWSfxnTucxoXFNJZyf&#10;VnwP13a69fwHsHoCAAD//wMAUEsDBBQABgAIAAAAIQAkerY/3AAAAAsBAAAPAAAAZHJzL2Rvd25y&#10;ZXYueG1sTE89T8MwEN2R+A/WIbEgajcqgYY4FUJiY6FlYHTtIzHE5yh205Rfz3WC7d6H3r1Xb+bQ&#10;iwnH5CNpWC4UCCQbnadWw/vu5fYBRMqGnOkjoYYTJtg0lxe1qVw80htO29wKDqFUGQ1dzkMlZbId&#10;BpMWcUBi7TOOwWSGYyvdaI4cHnpZKFXKYDzxh84M+Nyh/d4egoYp+p8PZ8ubwpb+9OXU+nUostbX&#10;V/PTI4iMc/4zw7k+V4eGO+3jgVwSvYaVuuMtmYX7JR/sWK3PzF5DUTIjm1r+39D8AgAA//8DAFBL&#10;AQItABQABgAIAAAAIQC2gziS/gAAAOEBAAATAAAAAAAAAAAAAAAAAAAAAABbQ29udGVudF9UeXBl&#10;c10ueG1sUEsBAi0AFAAGAAgAAAAhADj9If/WAAAAlAEAAAsAAAAAAAAAAAAAAAAALwEAAF9yZWxz&#10;Ly5yZWxzUEsBAi0AFAAGAAgAAAAhANBjEF0sAgAASAQAAA4AAAAAAAAAAAAAAAAALgIAAGRycy9l&#10;Mm9Eb2MueG1sUEsBAi0AFAAGAAgAAAAhACR6tj/cAAAACwEAAA8AAAAAAAAAAAAAAAAAhgQAAGRy&#10;cy9kb3ducmV2LnhtbFBLBQYAAAAABAAEAPMAAACPBQAAAAA=&#10;" fillcolor="yellow" stroked="f" strokecolor="red" strokeweight=".5pt">
                <v:shadow on="t"/>
                <v:textbox inset="5.85pt,.7pt,5.85pt,.7pt"/>
                <w10:wrap anchory="page"/>
              </v:shape>
            </w:pict>
          </mc:Fallback>
        </mc:AlternateContent>
      </w:r>
    </w:p>
    <w:p w14:paraId="24F06DF3" w14:textId="77777777" w:rsidR="00D5777B" w:rsidRDefault="00D5777B" w:rsidP="00270158">
      <w:pPr>
        <w:tabs>
          <w:tab w:val="left" w:pos="2600"/>
        </w:tabs>
        <w:spacing w:line="300" w:lineRule="atLeast"/>
        <w:ind w:left="700"/>
        <w:outlineLvl w:val="0"/>
      </w:pPr>
    </w:p>
    <w:p w14:paraId="36B6C1C5" w14:textId="77777777" w:rsidR="00D5777B" w:rsidRDefault="00D5777B" w:rsidP="00270158">
      <w:pPr>
        <w:tabs>
          <w:tab w:val="left" w:pos="2600"/>
        </w:tabs>
        <w:spacing w:line="300" w:lineRule="atLeast"/>
        <w:ind w:left="700"/>
        <w:outlineLvl w:val="0"/>
      </w:pPr>
    </w:p>
    <w:p w14:paraId="1C3468C7" w14:textId="77777777" w:rsidR="00D5777B" w:rsidRDefault="00D5777B" w:rsidP="00270158">
      <w:pPr>
        <w:tabs>
          <w:tab w:val="left" w:pos="2600"/>
        </w:tabs>
        <w:spacing w:line="300" w:lineRule="atLeast"/>
        <w:ind w:left="700"/>
        <w:outlineLvl w:val="0"/>
      </w:pPr>
    </w:p>
    <w:p w14:paraId="21A45557" w14:textId="77777777" w:rsidR="00D5777B" w:rsidRDefault="00D5777B" w:rsidP="00270158">
      <w:pPr>
        <w:tabs>
          <w:tab w:val="left" w:pos="2600"/>
        </w:tabs>
        <w:spacing w:line="300" w:lineRule="atLeast"/>
        <w:ind w:left="700"/>
        <w:outlineLvl w:val="0"/>
      </w:pPr>
    </w:p>
    <w:p w14:paraId="386AA32D" w14:textId="77777777" w:rsidR="00D5777B" w:rsidRDefault="00D5777B" w:rsidP="00270158">
      <w:pPr>
        <w:tabs>
          <w:tab w:val="left" w:pos="2600"/>
        </w:tabs>
        <w:spacing w:line="300" w:lineRule="atLeast"/>
        <w:ind w:left="700"/>
        <w:outlineLvl w:val="0"/>
      </w:pPr>
    </w:p>
    <w:p w14:paraId="6E02D481" w14:textId="77777777" w:rsidR="00A1746F" w:rsidRDefault="00A1746F" w:rsidP="004D7744">
      <w:pPr>
        <w:pStyle w:val="3"/>
        <w:autoSpaceDE w:val="0"/>
        <w:autoSpaceDN w:val="0"/>
        <w:spacing w:beforeLines="150" w:before="360"/>
        <w:ind w:firstLineChars="1831" w:firstLine="4394"/>
        <w:rPr>
          <w:rFonts w:ascii="Meiryo UI" w:eastAsia="Meiryo UI" w:hAnsi="Meiryo UI" w:cs="Meiryo UI"/>
          <w:color w:val="365F91" w:themeColor="accent1" w:themeShade="BF"/>
          <w:sz w:val="24"/>
          <w:szCs w:val="24"/>
        </w:rPr>
      </w:pPr>
    </w:p>
    <w:p w14:paraId="7D9F4CEC" w14:textId="77777777" w:rsidR="00A1746F" w:rsidRDefault="00A1746F" w:rsidP="004D7744">
      <w:pPr>
        <w:pStyle w:val="3"/>
        <w:autoSpaceDE w:val="0"/>
        <w:autoSpaceDN w:val="0"/>
        <w:spacing w:beforeLines="150" w:before="360"/>
        <w:ind w:firstLineChars="1831" w:firstLine="4394"/>
        <w:rPr>
          <w:rFonts w:ascii="Meiryo UI" w:eastAsia="Meiryo UI" w:hAnsi="Meiryo UI" w:cs="Meiryo UI"/>
          <w:color w:val="365F91" w:themeColor="accent1" w:themeShade="BF"/>
          <w:sz w:val="24"/>
          <w:szCs w:val="24"/>
        </w:rPr>
      </w:pPr>
    </w:p>
    <w:p w14:paraId="635707DF" w14:textId="77777777" w:rsidR="00A1746F" w:rsidRDefault="00A1746F" w:rsidP="004D7744">
      <w:pPr>
        <w:pStyle w:val="3"/>
        <w:autoSpaceDE w:val="0"/>
        <w:autoSpaceDN w:val="0"/>
        <w:spacing w:beforeLines="150" w:before="360"/>
        <w:ind w:firstLineChars="1831" w:firstLine="4394"/>
        <w:rPr>
          <w:rFonts w:ascii="Meiryo UI" w:eastAsia="Meiryo UI" w:hAnsi="Meiryo UI" w:cs="Meiryo UI"/>
          <w:color w:val="365F91" w:themeColor="accent1" w:themeShade="BF"/>
          <w:sz w:val="24"/>
          <w:szCs w:val="24"/>
        </w:rPr>
      </w:pPr>
    </w:p>
    <w:p w14:paraId="1CD5E5E2" w14:textId="77777777" w:rsidR="00A1746F" w:rsidRDefault="00A1746F" w:rsidP="004D7744">
      <w:pPr>
        <w:pStyle w:val="3"/>
        <w:autoSpaceDE w:val="0"/>
        <w:autoSpaceDN w:val="0"/>
        <w:spacing w:beforeLines="150" w:before="360"/>
        <w:ind w:firstLineChars="1831" w:firstLine="4394"/>
        <w:rPr>
          <w:rFonts w:ascii="Meiryo UI" w:eastAsia="Meiryo UI" w:hAnsi="Meiryo UI" w:cs="Meiryo UI"/>
          <w:color w:val="365F91" w:themeColor="accent1" w:themeShade="BF"/>
          <w:sz w:val="24"/>
          <w:szCs w:val="24"/>
        </w:rPr>
      </w:pPr>
    </w:p>
    <w:p w14:paraId="54E0C9D8" w14:textId="77777777" w:rsidR="00A1746F" w:rsidRDefault="00A1746F" w:rsidP="004D7744">
      <w:pPr>
        <w:pStyle w:val="3"/>
        <w:autoSpaceDE w:val="0"/>
        <w:autoSpaceDN w:val="0"/>
        <w:spacing w:beforeLines="150" w:before="360"/>
        <w:ind w:firstLineChars="1831" w:firstLine="4394"/>
        <w:rPr>
          <w:rFonts w:ascii="Meiryo UI" w:eastAsia="Meiryo UI" w:hAnsi="Meiryo UI" w:cs="Meiryo UI"/>
          <w:color w:val="365F91" w:themeColor="accent1" w:themeShade="BF"/>
          <w:sz w:val="24"/>
          <w:szCs w:val="24"/>
        </w:rPr>
      </w:pPr>
    </w:p>
    <w:p w14:paraId="4EAC4CE4" w14:textId="77777777" w:rsidR="00A1746F" w:rsidRDefault="00A1746F" w:rsidP="004D7744">
      <w:pPr>
        <w:pStyle w:val="3"/>
        <w:autoSpaceDE w:val="0"/>
        <w:autoSpaceDN w:val="0"/>
        <w:spacing w:beforeLines="150" w:before="360"/>
        <w:ind w:firstLineChars="1831" w:firstLine="4394"/>
        <w:rPr>
          <w:rFonts w:ascii="Meiryo UI" w:eastAsia="Meiryo UI" w:hAnsi="Meiryo UI" w:cs="Meiryo UI"/>
          <w:color w:val="365F91" w:themeColor="accent1" w:themeShade="BF"/>
          <w:sz w:val="24"/>
          <w:szCs w:val="24"/>
        </w:rPr>
      </w:pPr>
    </w:p>
    <w:p w14:paraId="430EB679" w14:textId="77777777" w:rsidR="00A1746F" w:rsidRDefault="00A1746F" w:rsidP="004D7744">
      <w:pPr>
        <w:pStyle w:val="3"/>
        <w:autoSpaceDE w:val="0"/>
        <w:autoSpaceDN w:val="0"/>
        <w:spacing w:beforeLines="150" w:before="360"/>
        <w:ind w:firstLineChars="1831" w:firstLine="4394"/>
        <w:rPr>
          <w:rFonts w:ascii="Meiryo UI" w:eastAsia="Meiryo UI" w:hAnsi="Meiryo UI" w:cs="Meiryo UI"/>
          <w:color w:val="365F91" w:themeColor="accent1" w:themeShade="BF"/>
          <w:sz w:val="24"/>
          <w:szCs w:val="24"/>
        </w:rPr>
      </w:pPr>
    </w:p>
    <w:p w14:paraId="267B0C29" w14:textId="77777777" w:rsidR="00A1746F" w:rsidRDefault="00A1746F" w:rsidP="004D7744">
      <w:pPr>
        <w:pStyle w:val="3"/>
        <w:autoSpaceDE w:val="0"/>
        <w:autoSpaceDN w:val="0"/>
        <w:spacing w:beforeLines="150" w:before="360"/>
        <w:ind w:firstLineChars="1831" w:firstLine="4394"/>
        <w:rPr>
          <w:rFonts w:ascii="Meiryo UI" w:eastAsia="Meiryo UI" w:hAnsi="Meiryo UI" w:cs="Meiryo UI"/>
          <w:color w:val="365F91" w:themeColor="accent1" w:themeShade="BF"/>
          <w:sz w:val="24"/>
          <w:szCs w:val="24"/>
        </w:rPr>
      </w:pPr>
    </w:p>
    <w:p w14:paraId="598E5051" w14:textId="77777777" w:rsidR="00416CC4" w:rsidRPr="00D04BF3" w:rsidRDefault="00416CC4" w:rsidP="004D7744">
      <w:pPr>
        <w:pStyle w:val="3"/>
        <w:autoSpaceDE w:val="0"/>
        <w:autoSpaceDN w:val="0"/>
        <w:spacing w:beforeLines="150" w:before="360"/>
        <w:ind w:firstLineChars="1831" w:firstLine="4394"/>
        <w:rPr>
          <w:rFonts w:ascii="Meiryo UI" w:eastAsia="Meiryo UI" w:hAnsi="Meiryo UI" w:cs="Meiryo UI"/>
          <w:color w:val="365F91" w:themeColor="accent1" w:themeShade="BF"/>
          <w:sz w:val="24"/>
          <w:szCs w:val="24"/>
        </w:rPr>
      </w:pPr>
      <w:r w:rsidRPr="00D04BF3">
        <w:rPr>
          <w:rFonts w:ascii="Meiryo UI" w:eastAsia="Meiryo UI" w:hAnsi="Meiryo UI" w:cs="Meiryo UI" w:hint="eastAsia"/>
          <w:color w:val="365F91" w:themeColor="accent1" w:themeShade="BF"/>
          <w:sz w:val="24"/>
          <w:szCs w:val="24"/>
        </w:rPr>
        <w:t>ランド・プランニング・スタジオ</w:t>
      </w:r>
    </w:p>
    <w:p w14:paraId="43AC21F2" w14:textId="77777777" w:rsidR="00416CC4" w:rsidRPr="00D04BF3" w:rsidRDefault="00A03BDC" w:rsidP="00A03BDC">
      <w:pPr>
        <w:pStyle w:val="3"/>
        <w:autoSpaceDE w:val="0"/>
        <w:autoSpaceDN w:val="0"/>
        <w:spacing w:line="300" w:lineRule="atLeast"/>
        <w:ind w:firstLine="4732"/>
        <w:rPr>
          <w:rFonts w:ascii="Meiryo UI" w:eastAsia="Meiryo UI" w:hAnsi="Meiryo UI" w:cs="Meiryo UI"/>
          <w:color w:val="365F91" w:themeColor="accent1" w:themeShade="BF"/>
        </w:rPr>
      </w:pPr>
      <w:hyperlink r:id="rId8" w:history="1">
        <w:r w:rsidRPr="008078F0">
          <w:rPr>
            <w:rStyle w:val="a7"/>
            <w:rFonts w:ascii="Meiryo UI" w:eastAsia="Meiryo UI" w:hAnsi="Meiryo UI" w:cs="Meiryo UI" w:hint="eastAsia"/>
            <w:sz w:val="24"/>
            <w:szCs w:val="24"/>
          </w:rPr>
          <w:t>http</w:t>
        </w:r>
        <w:r w:rsidRPr="008078F0">
          <w:rPr>
            <w:rStyle w:val="a7"/>
            <w:rFonts w:ascii="Meiryo UI" w:eastAsia="Meiryo UI" w:hAnsi="Meiryo UI" w:cs="Meiryo UI"/>
            <w:sz w:val="24"/>
            <w:szCs w:val="24"/>
          </w:rPr>
          <w:t>s</w:t>
        </w:r>
        <w:r w:rsidRPr="008078F0">
          <w:rPr>
            <w:rStyle w:val="a7"/>
            <w:rFonts w:ascii="Meiryo UI" w:eastAsia="Meiryo UI" w:hAnsi="Meiryo UI" w:cs="Meiryo UI" w:hint="eastAsia"/>
            <w:sz w:val="24"/>
            <w:szCs w:val="24"/>
          </w:rPr>
          <w:t>://</w:t>
        </w:r>
        <w:r w:rsidRPr="008078F0">
          <w:rPr>
            <w:rStyle w:val="a7"/>
            <w:rFonts w:ascii="Meiryo UI" w:eastAsia="Meiryo UI" w:hAnsi="Meiryo UI" w:cs="Meiryo UI"/>
            <w:sz w:val="24"/>
            <w:szCs w:val="24"/>
          </w:rPr>
          <w:t>land-ps.biz</w:t>
        </w:r>
      </w:hyperlink>
    </w:p>
    <w:p w14:paraId="3D9F17AE" w14:textId="77777777" w:rsidR="00270158" w:rsidRPr="00F70274" w:rsidRDefault="00270158" w:rsidP="00580BD8">
      <w:pPr>
        <w:tabs>
          <w:tab w:val="left" w:pos="8931"/>
        </w:tabs>
        <w:autoSpaceDE w:val="0"/>
        <w:autoSpaceDN w:val="0"/>
        <w:spacing w:line="300" w:lineRule="atLeast"/>
        <w:ind w:leftChars="142" w:left="284"/>
        <w:outlineLvl w:val="0"/>
        <w:rPr>
          <w:rFonts w:ascii="Meiryo UI" w:eastAsia="Meiryo UI" w:hAnsi="Meiryo UI" w:cs="Meiryo UI"/>
        </w:rPr>
      </w:pPr>
      <w:r>
        <w:br w:type="page"/>
      </w:r>
      <w:r w:rsidR="00075DFE" w:rsidRPr="00F70274">
        <w:rPr>
          <w:rFonts w:ascii="Meiryo UI" w:eastAsia="Meiryo UI" w:hAnsi="Meiryo UI" w:cs="Meiryo UI" w:hint="eastAsia"/>
        </w:rPr>
        <w:lastRenderedPageBreak/>
        <w:t>入力画面にはコメントや注意書が記載されていますので、</w:t>
      </w:r>
      <w:r w:rsidRPr="00F70274">
        <w:rPr>
          <w:rFonts w:ascii="Meiryo UI" w:eastAsia="Meiryo UI" w:hAnsi="Meiryo UI" w:cs="Meiryo UI" w:hint="eastAsia"/>
        </w:rPr>
        <w:t>本要領とあわせ参考として下さい</w:t>
      </w:r>
      <w:r w:rsidR="00075DFE" w:rsidRPr="00F70274">
        <w:rPr>
          <w:rFonts w:ascii="Meiryo UI" w:eastAsia="Meiryo UI" w:hAnsi="Meiryo UI" w:cs="Meiryo UI" w:hint="eastAsia"/>
        </w:rPr>
        <w:t>。</w:t>
      </w:r>
    </w:p>
    <w:p w14:paraId="1B5C5517" w14:textId="77777777" w:rsidR="0078642C" w:rsidRDefault="00250145" w:rsidP="00580BD8">
      <w:pPr>
        <w:tabs>
          <w:tab w:val="left" w:pos="8931"/>
        </w:tabs>
        <w:autoSpaceDE w:val="0"/>
        <w:autoSpaceDN w:val="0"/>
        <w:spacing w:line="300" w:lineRule="atLeast"/>
        <w:ind w:leftChars="142" w:left="284"/>
        <w:outlineLvl w:val="0"/>
        <w:rPr>
          <w:rFonts w:ascii="Meiryo UI" w:eastAsia="Meiryo UI" w:hAnsi="Meiryo UI" w:cs="Meiryo UI"/>
          <w:b/>
        </w:rPr>
      </w:pPr>
      <w:r>
        <w:rPr>
          <w:rFonts w:ascii="Meiryo UI" w:eastAsia="Meiryo UI" w:hAnsi="Meiryo UI" w:cs="Meiryo UI" w:hint="eastAsia"/>
          <w:b/>
        </w:rPr>
        <w:t>金額を入力する場合は</w:t>
      </w:r>
      <w:r w:rsidRPr="009D4D69">
        <w:rPr>
          <w:rFonts w:ascii="Meiryo UI" w:eastAsia="Meiryo UI" w:hAnsi="Meiryo UI" w:cs="Meiryo UI" w:hint="eastAsia"/>
          <w:b/>
        </w:rPr>
        <w:t>特記なき限り</w:t>
      </w:r>
      <w:r w:rsidR="0078642C" w:rsidRPr="009D4D69">
        <w:rPr>
          <w:rFonts w:ascii="Meiryo UI" w:eastAsia="Meiryo UI" w:hAnsi="Meiryo UI" w:cs="Meiryo UI" w:hint="eastAsia"/>
          <w:b/>
        </w:rPr>
        <w:t>、</w:t>
      </w:r>
      <w:r w:rsidR="0078642C" w:rsidRPr="00F70274">
        <w:rPr>
          <w:rFonts w:ascii="Meiryo UI" w:eastAsia="Meiryo UI" w:hAnsi="Meiryo UI" w:cs="Meiryo UI" w:hint="eastAsia"/>
          <w:b/>
        </w:rPr>
        <w:t>消費税別の金額を入力して下さい。</w:t>
      </w:r>
    </w:p>
    <w:p w14:paraId="403915E4" w14:textId="77777777" w:rsidR="00566B71" w:rsidRPr="00566B71" w:rsidRDefault="00566B71" w:rsidP="00580BD8">
      <w:pPr>
        <w:tabs>
          <w:tab w:val="left" w:pos="8931"/>
        </w:tabs>
        <w:autoSpaceDE w:val="0"/>
        <w:autoSpaceDN w:val="0"/>
        <w:spacing w:line="300" w:lineRule="atLeast"/>
        <w:ind w:leftChars="142" w:left="284"/>
        <w:outlineLvl w:val="0"/>
        <w:rPr>
          <w:rFonts w:ascii="Meiryo UI" w:eastAsia="Meiryo UI" w:hAnsi="Meiryo UI" w:cs="Meiryo UI"/>
        </w:rPr>
      </w:pPr>
      <w:r w:rsidRPr="00F966C1">
        <w:rPr>
          <w:rFonts w:ascii="Meiryo UI" w:eastAsia="Meiryo UI" w:hAnsi="Meiryo UI" w:cs="Meiryo UI" w:hint="eastAsia"/>
        </w:rPr>
        <w:t>＊消費税非課税取引(住宅の賃料等)の場合は賃料等の金額をそのまま入力して下さい。</w:t>
      </w:r>
    </w:p>
    <w:p w14:paraId="6909B10E" w14:textId="77777777" w:rsidR="006737C8" w:rsidRPr="00F70274" w:rsidRDefault="006737C8" w:rsidP="00580BD8">
      <w:pPr>
        <w:tabs>
          <w:tab w:val="left" w:pos="8931"/>
        </w:tabs>
        <w:autoSpaceDE w:val="0"/>
        <w:autoSpaceDN w:val="0"/>
        <w:spacing w:line="300" w:lineRule="atLeast"/>
        <w:ind w:leftChars="142" w:left="284"/>
        <w:outlineLvl w:val="0"/>
        <w:rPr>
          <w:rFonts w:ascii="Meiryo UI" w:eastAsia="Meiryo UI" w:hAnsi="Meiryo UI" w:cs="Meiryo UI"/>
          <w:b/>
        </w:rPr>
      </w:pPr>
      <w:r w:rsidRPr="00F70274">
        <w:rPr>
          <w:rFonts w:ascii="Meiryo UI" w:eastAsia="Meiryo UI" w:hAnsi="Meiryo UI" w:cs="Meiryo UI" w:hint="eastAsia"/>
          <w:b/>
        </w:rPr>
        <w:t>入力漏れ</w:t>
      </w:r>
      <w:r w:rsidR="00075DFE" w:rsidRPr="00F70274">
        <w:rPr>
          <w:rFonts w:ascii="Meiryo UI" w:eastAsia="Meiryo UI" w:hAnsi="Meiryo UI" w:cs="Meiryo UI" w:hint="eastAsia"/>
          <w:b/>
        </w:rPr>
        <w:t>、</w:t>
      </w:r>
      <w:r w:rsidR="00B12C71" w:rsidRPr="00F70274">
        <w:rPr>
          <w:rFonts w:ascii="Meiryo UI" w:eastAsia="Meiryo UI" w:hAnsi="Meiryo UI" w:cs="Meiryo UI" w:hint="eastAsia"/>
          <w:b/>
        </w:rPr>
        <w:t>入力間違い</w:t>
      </w:r>
      <w:r w:rsidR="00075DFE" w:rsidRPr="00F70274">
        <w:rPr>
          <w:rFonts w:ascii="Meiryo UI" w:eastAsia="Meiryo UI" w:hAnsi="Meiryo UI" w:cs="Meiryo UI" w:hint="eastAsia"/>
          <w:b/>
        </w:rPr>
        <w:t>の項目には赤字で警告が表示されますので、</w:t>
      </w:r>
      <w:r w:rsidRPr="00F70274">
        <w:rPr>
          <w:rFonts w:ascii="Meiryo UI" w:eastAsia="Meiryo UI" w:hAnsi="Meiryo UI" w:cs="Meiryo UI" w:hint="eastAsia"/>
          <w:b/>
        </w:rPr>
        <w:t>入力完了後に改めて入力シートを確認して下さい</w:t>
      </w:r>
      <w:r w:rsidR="00075DFE" w:rsidRPr="00F70274">
        <w:rPr>
          <w:rFonts w:ascii="Meiryo UI" w:eastAsia="Meiryo UI" w:hAnsi="Meiryo UI" w:cs="Meiryo UI" w:hint="eastAsia"/>
          <w:b/>
        </w:rPr>
        <w:t>。</w:t>
      </w:r>
    </w:p>
    <w:p w14:paraId="33DA4F23" w14:textId="77777777" w:rsidR="00A66144" w:rsidRPr="00F70274" w:rsidRDefault="00270158" w:rsidP="00AE0371">
      <w:pPr>
        <w:autoSpaceDE w:val="0"/>
        <w:autoSpaceDN w:val="0"/>
        <w:spacing w:beforeLines="100" w:before="240" w:line="300" w:lineRule="atLeast"/>
        <w:outlineLvl w:val="0"/>
        <w:rPr>
          <w:rFonts w:ascii="Meiryo UI" w:eastAsia="Meiryo UI" w:hAnsi="Meiryo UI" w:cs="Meiryo UI"/>
        </w:rPr>
      </w:pPr>
      <w:r w:rsidRPr="00F70274">
        <w:rPr>
          <w:rFonts w:ascii="Meiryo UI" w:eastAsia="Meiryo UI" w:hAnsi="Meiryo UI" w:cs="Meiryo UI" w:hint="eastAsia"/>
        </w:rPr>
        <w:t>【</w:t>
      </w:r>
      <w:r w:rsidR="00855CEE">
        <w:rPr>
          <w:rFonts w:ascii="Meiryo UI" w:eastAsia="Meiryo UI" w:hAnsi="Meiryo UI" w:cs="Meiryo UI" w:hint="eastAsia"/>
        </w:rPr>
        <w:t>1】　入力用シート1</w:t>
      </w:r>
    </w:p>
    <w:p w14:paraId="591ABE84" w14:textId="77777777" w:rsidR="00DC764F" w:rsidRPr="00F70274" w:rsidRDefault="00855CEE" w:rsidP="00F70274">
      <w:pPr>
        <w:autoSpaceDE w:val="0"/>
        <w:autoSpaceDN w:val="0"/>
        <w:spacing w:line="300" w:lineRule="atLeast"/>
        <w:ind w:firstLine="180"/>
        <w:outlineLvl w:val="0"/>
        <w:rPr>
          <w:rFonts w:ascii="Meiryo UI" w:eastAsia="Meiryo UI" w:hAnsi="Meiryo UI" w:cs="Meiryo UI"/>
        </w:rPr>
      </w:pPr>
      <w:r>
        <w:rPr>
          <w:rFonts w:ascii="Meiryo UI" w:eastAsia="Meiryo UI" w:hAnsi="Meiryo UI" w:cs="Meiryo UI" w:hint="eastAsia"/>
        </w:rPr>
        <w:t>A）</w:t>
      </w:r>
      <w:r w:rsidR="00DC764F" w:rsidRPr="00F70274">
        <w:rPr>
          <w:rFonts w:ascii="Meiryo UI" w:eastAsia="Meiryo UI" w:hAnsi="Meiryo UI" w:cs="Meiryo UI" w:hint="eastAsia"/>
        </w:rPr>
        <w:t>作成者名</w:t>
      </w:r>
    </w:p>
    <w:p w14:paraId="720BAEC2" w14:textId="77777777" w:rsidR="00A66144" w:rsidRDefault="00F70274" w:rsidP="00F70274">
      <w:pPr>
        <w:autoSpaceDE w:val="0"/>
        <w:autoSpaceDN w:val="0"/>
        <w:spacing w:line="300" w:lineRule="atLeast"/>
        <w:ind w:leftChars="630" w:left="1260"/>
        <w:outlineLvl w:val="0"/>
        <w:rPr>
          <w:rFonts w:ascii="Meiryo UI" w:eastAsia="Meiryo UI" w:hAnsi="Meiryo UI" w:cs="Meiryo UI"/>
        </w:rPr>
      </w:pPr>
      <w:r>
        <w:rPr>
          <w:rFonts w:ascii="Meiryo UI" w:eastAsia="Meiryo UI" w:hAnsi="Meiryo UI" w:cs="Meiryo UI" w:hint="eastAsia"/>
        </w:rPr>
        <w:t>『提出1(</w:t>
      </w:r>
      <w:r w:rsidR="00B12C71" w:rsidRPr="00F70274">
        <w:rPr>
          <w:rFonts w:ascii="Meiryo UI" w:eastAsia="Meiryo UI" w:hAnsi="Meiryo UI" w:cs="Meiryo UI" w:hint="eastAsia"/>
        </w:rPr>
        <w:t>表</w:t>
      </w:r>
      <w:r>
        <w:rPr>
          <w:rFonts w:ascii="Meiryo UI" w:eastAsia="Meiryo UI" w:hAnsi="Meiryo UI" w:cs="Meiryo UI" w:hint="eastAsia"/>
        </w:rPr>
        <w:t>紙)</w:t>
      </w:r>
      <w:r w:rsidR="00330CA7">
        <w:rPr>
          <w:rFonts w:ascii="Meiryo UI" w:eastAsia="Meiryo UI" w:hAnsi="Meiryo UI" w:cs="Meiryo UI" w:hint="eastAsia"/>
        </w:rPr>
        <w:t xml:space="preserve">』 </w:t>
      </w:r>
      <w:r w:rsidR="00075DFE" w:rsidRPr="00F70274">
        <w:rPr>
          <w:rFonts w:ascii="Meiryo UI" w:eastAsia="Meiryo UI" w:hAnsi="Meiryo UI" w:cs="Meiryo UI" w:hint="eastAsia"/>
        </w:rPr>
        <w:t>『</w:t>
      </w:r>
      <w:r w:rsidR="00B12C71" w:rsidRPr="00F70274">
        <w:rPr>
          <w:rFonts w:ascii="Meiryo UI" w:eastAsia="Meiryo UI" w:hAnsi="Meiryo UI" w:cs="Meiryo UI" w:hint="eastAsia"/>
        </w:rPr>
        <w:t>提出</w:t>
      </w:r>
      <w:r>
        <w:rPr>
          <w:rFonts w:ascii="Meiryo UI" w:eastAsia="Meiryo UI" w:hAnsi="Meiryo UI" w:cs="Meiryo UI" w:hint="eastAsia"/>
        </w:rPr>
        <w:t>2(</w:t>
      </w:r>
      <w:r w:rsidR="00B12C71" w:rsidRPr="00F70274">
        <w:rPr>
          <w:rFonts w:ascii="Meiryo UI" w:eastAsia="Meiryo UI" w:hAnsi="Meiryo UI" w:cs="Meiryo UI" w:hint="eastAsia"/>
        </w:rPr>
        <w:t>概要</w:t>
      </w:r>
      <w:r>
        <w:rPr>
          <w:rFonts w:ascii="Meiryo UI" w:eastAsia="Meiryo UI" w:hAnsi="Meiryo UI" w:cs="Meiryo UI" w:hint="eastAsia"/>
        </w:rPr>
        <w:t>)</w:t>
      </w:r>
      <w:r w:rsidR="00330CA7">
        <w:rPr>
          <w:rFonts w:ascii="Meiryo UI" w:eastAsia="Meiryo UI" w:hAnsi="Meiryo UI" w:cs="Meiryo UI" w:hint="eastAsia"/>
        </w:rPr>
        <w:t xml:space="preserve">』 </w:t>
      </w:r>
      <w:r w:rsidR="00075DFE" w:rsidRPr="00F70274">
        <w:rPr>
          <w:rFonts w:ascii="Meiryo UI" w:eastAsia="Meiryo UI" w:hAnsi="Meiryo UI" w:cs="Meiryo UI" w:hint="eastAsia"/>
        </w:rPr>
        <w:t>『</w:t>
      </w:r>
      <w:r w:rsidR="00B12C71" w:rsidRPr="00F70274">
        <w:rPr>
          <w:rFonts w:ascii="Meiryo UI" w:eastAsia="Meiryo UI" w:hAnsi="Meiryo UI" w:cs="Meiryo UI" w:hint="eastAsia"/>
        </w:rPr>
        <w:t>提出</w:t>
      </w:r>
      <w:r>
        <w:rPr>
          <w:rFonts w:ascii="Meiryo UI" w:eastAsia="Meiryo UI" w:hAnsi="Meiryo UI" w:cs="Meiryo UI" w:hint="eastAsia"/>
        </w:rPr>
        <w:t>4(</w:t>
      </w:r>
      <w:r w:rsidR="00B12C71" w:rsidRPr="00F70274">
        <w:rPr>
          <w:rFonts w:ascii="Meiryo UI" w:eastAsia="Meiryo UI" w:hAnsi="Meiryo UI" w:cs="Meiryo UI" w:hint="eastAsia"/>
        </w:rPr>
        <w:t>総括</w:t>
      </w:r>
      <w:r>
        <w:rPr>
          <w:rFonts w:ascii="Meiryo UI" w:eastAsia="Meiryo UI" w:hAnsi="Meiryo UI" w:cs="Meiryo UI" w:hint="eastAsia"/>
        </w:rPr>
        <w:t>)</w:t>
      </w:r>
      <w:r w:rsidR="00075DFE" w:rsidRPr="00F70274">
        <w:rPr>
          <w:rFonts w:ascii="Meiryo UI" w:eastAsia="Meiryo UI" w:hAnsi="Meiryo UI" w:cs="Meiryo UI" w:hint="eastAsia"/>
        </w:rPr>
        <w:t>』 のシ</w:t>
      </w:r>
      <w:r w:rsidR="009A7D78">
        <w:rPr>
          <w:rFonts w:ascii="Meiryo UI" w:eastAsia="Meiryo UI" w:hAnsi="Meiryo UI" w:cs="Meiryo UI" w:hint="eastAsia"/>
        </w:rPr>
        <w:t>ートに記載する作成者の名称を入力します。記載が不要の場合は空欄と</w:t>
      </w:r>
      <w:r w:rsidR="00075DFE" w:rsidRPr="00F70274">
        <w:rPr>
          <w:rFonts w:ascii="Meiryo UI" w:eastAsia="Meiryo UI" w:hAnsi="Meiryo UI" w:cs="Meiryo UI" w:hint="eastAsia"/>
        </w:rPr>
        <w:t>します。</w:t>
      </w:r>
    </w:p>
    <w:p w14:paraId="453C3C64" w14:textId="77777777" w:rsidR="00270158" w:rsidRPr="00F70274" w:rsidRDefault="00855CEE" w:rsidP="00AE0371">
      <w:pPr>
        <w:autoSpaceDE w:val="0"/>
        <w:autoSpaceDN w:val="0"/>
        <w:spacing w:beforeLines="100" w:before="240" w:line="300" w:lineRule="atLeast"/>
        <w:ind w:firstLine="181"/>
        <w:outlineLvl w:val="0"/>
        <w:rPr>
          <w:rFonts w:ascii="Meiryo UI" w:eastAsia="Meiryo UI" w:hAnsi="Meiryo UI" w:cs="Meiryo UI"/>
        </w:rPr>
      </w:pPr>
      <w:r>
        <w:rPr>
          <w:rFonts w:ascii="Meiryo UI" w:eastAsia="Meiryo UI" w:hAnsi="Meiryo UI" w:cs="Meiryo UI" w:hint="eastAsia"/>
        </w:rPr>
        <w:t>B</w:t>
      </w:r>
      <w:r w:rsidR="004D6504" w:rsidRPr="00F70274">
        <w:rPr>
          <w:rFonts w:ascii="Meiryo UI" w:eastAsia="Meiryo UI" w:hAnsi="Meiryo UI" w:cs="Meiryo UI" w:hint="eastAsia"/>
        </w:rPr>
        <w:t>）</w:t>
      </w:r>
      <w:r w:rsidR="00270158" w:rsidRPr="00F70274">
        <w:rPr>
          <w:rFonts w:ascii="Meiryo UI" w:eastAsia="Meiryo UI" w:hAnsi="Meiryo UI" w:cs="Meiryo UI" w:hint="eastAsia"/>
        </w:rPr>
        <w:t>計画名称</w:t>
      </w:r>
    </w:p>
    <w:p w14:paraId="32E5A22B" w14:textId="77777777" w:rsidR="00A37938" w:rsidRPr="00F70274" w:rsidRDefault="00270158" w:rsidP="00F70274">
      <w:pPr>
        <w:pStyle w:val="3"/>
        <w:autoSpaceDE w:val="0"/>
        <w:autoSpaceDN w:val="0"/>
        <w:spacing w:line="300" w:lineRule="atLeast"/>
        <w:ind w:firstLine="1260"/>
        <w:rPr>
          <w:rFonts w:ascii="Meiryo UI" w:eastAsia="Meiryo UI" w:hAnsi="Meiryo UI" w:cs="Meiryo UI"/>
        </w:rPr>
      </w:pPr>
      <w:r w:rsidRPr="00F70274">
        <w:rPr>
          <w:rFonts w:ascii="Meiryo UI" w:eastAsia="Meiryo UI" w:hAnsi="Meiryo UI" w:cs="Meiryo UI" w:hint="eastAsia"/>
        </w:rPr>
        <w:t>識別しやすい任意の名称を入力します｡</w:t>
      </w:r>
    </w:p>
    <w:p w14:paraId="2E8B1D4B" w14:textId="77777777" w:rsidR="00270158" w:rsidRPr="00F70274" w:rsidRDefault="00855CEE" w:rsidP="00AE0371">
      <w:pPr>
        <w:autoSpaceDE w:val="0"/>
        <w:autoSpaceDN w:val="0"/>
        <w:spacing w:beforeLines="100" w:before="240" w:line="300" w:lineRule="atLeast"/>
        <w:ind w:firstLine="181"/>
        <w:outlineLvl w:val="0"/>
        <w:rPr>
          <w:rFonts w:ascii="Meiryo UI" w:eastAsia="Meiryo UI" w:hAnsi="Meiryo UI" w:cs="Meiryo UI"/>
        </w:rPr>
      </w:pPr>
      <w:r>
        <w:rPr>
          <w:rFonts w:ascii="Meiryo UI" w:eastAsia="Meiryo UI" w:hAnsi="Meiryo UI" w:cs="Meiryo UI" w:hint="eastAsia"/>
        </w:rPr>
        <w:t>C</w:t>
      </w:r>
      <w:r w:rsidR="004D6504" w:rsidRPr="00F70274">
        <w:rPr>
          <w:rFonts w:ascii="Meiryo UI" w:eastAsia="Meiryo UI" w:hAnsi="Meiryo UI" w:cs="Meiryo UI" w:hint="eastAsia"/>
        </w:rPr>
        <w:t>）</w:t>
      </w:r>
      <w:r w:rsidR="00270158" w:rsidRPr="00F70274">
        <w:rPr>
          <w:rFonts w:ascii="Meiryo UI" w:eastAsia="Meiryo UI" w:hAnsi="Meiryo UI" w:cs="Meiryo UI" w:hint="eastAsia"/>
        </w:rPr>
        <w:t>事業主</w:t>
      </w:r>
    </w:p>
    <w:p w14:paraId="29EF9FA3" w14:textId="77777777" w:rsidR="00270158" w:rsidRPr="00F70274" w:rsidRDefault="00AF58AF" w:rsidP="00F70274">
      <w:pPr>
        <w:tabs>
          <w:tab w:val="left" w:pos="-720"/>
        </w:tabs>
        <w:autoSpaceDE w:val="0"/>
        <w:autoSpaceDN w:val="0"/>
        <w:spacing w:line="300" w:lineRule="atLeast"/>
        <w:ind w:firstLineChars="180" w:firstLine="360"/>
        <w:rPr>
          <w:rFonts w:ascii="Meiryo UI" w:eastAsia="Meiryo UI" w:hAnsi="Meiryo UI" w:cs="Meiryo UI"/>
        </w:rPr>
      </w:pPr>
      <w:r w:rsidRPr="00F70274">
        <w:rPr>
          <w:rFonts w:ascii="Meiryo UI" w:eastAsia="Meiryo UI" w:hAnsi="Meiryo UI" w:cs="Meiryo UI" w:hint="eastAsia"/>
        </w:rPr>
        <w:t>□</w:t>
      </w:r>
      <w:r w:rsidR="00CB08E8">
        <w:rPr>
          <w:rFonts w:ascii="Meiryo UI" w:eastAsia="Meiryo UI" w:hAnsi="Meiryo UI" w:cs="Meiryo UI" w:hint="eastAsia"/>
        </w:rPr>
        <w:t xml:space="preserve"> </w:t>
      </w:r>
      <w:r w:rsidR="00270158" w:rsidRPr="00F70274">
        <w:rPr>
          <w:rFonts w:ascii="Meiryo UI" w:eastAsia="Meiryo UI" w:hAnsi="Meiryo UI" w:cs="Meiryo UI" w:hint="eastAsia"/>
        </w:rPr>
        <w:t>事業主区分</w:t>
      </w:r>
    </w:p>
    <w:p w14:paraId="68CBFE70" w14:textId="77777777" w:rsidR="00160483" w:rsidRPr="00F70274" w:rsidRDefault="00075DFE" w:rsidP="00F70274">
      <w:pPr>
        <w:autoSpaceDE w:val="0"/>
        <w:autoSpaceDN w:val="0"/>
        <w:spacing w:line="300" w:lineRule="atLeast"/>
        <w:ind w:left="1260"/>
        <w:rPr>
          <w:rFonts w:ascii="Meiryo UI" w:eastAsia="Meiryo UI" w:hAnsi="Meiryo UI" w:cs="Meiryo UI"/>
        </w:rPr>
      </w:pPr>
      <w:r w:rsidRPr="00F70274">
        <w:rPr>
          <w:rFonts w:ascii="Meiryo UI" w:eastAsia="Meiryo UI" w:hAnsi="Meiryo UI" w:cs="Meiryo UI" w:hint="eastAsia"/>
        </w:rPr>
        <w:t>個人事業主と法人事業主では会計上、</w:t>
      </w:r>
      <w:r w:rsidR="00270158" w:rsidRPr="00F70274">
        <w:rPr>
          <w:rFonts w:ascii="Meiryo UI" w:eastAsia="Meiryo UI" w:hAnsi="Meiryo UI" w:cs="Meiryo UI" w:hint="eastAsia"/>
        </w:rPr>
        <w:t>税務上の取扱いが異な</w:t>
      </w:r>
      <w:r w:rsidRPr="00F70274">
        <w:rPr>
          <w:rFonts w:ascii="Meiryo UI" w:eastAsia="Meiryo UI" w:hAnsi="Meiryo UI" w:cs="Meiryo UI" w:hint="eastAsia"/>
        </w:rPr>
        <w:t>るため、</w:t>
      </w:r>
      <w:r w:rsidR="00576443" w:rsidRPr="00F70274">
        <w:rPr>
          <w:rFonts w:ascii="Meiryo UI" w:eastAsia="Meiryo UI" w:hAnsi="Meiryo UI" w:cs="Meiryo UI" w:hint="eastAsia"/>
        </w:rPr>
        <w:t>いずれかのボタンをクリックします</w:t>
      </w:r>
      <w:r w:rsidRPr="00F70274">
        <w:rPr>
          <w:rFonts w:ascii="Meiryo UI" w:eastAsia="Meiryo UI" w:hAnsi="Meiryo UI" w:cs="Meiryo UI" w:hint="eastAsia"/>
        </w:rPr>
        <w:t>。</w:t>
      </w:r>
    </w:p>
    <w:p w14:paraId="74ED00CD" w14:textId="77777777" w:rsidR="00270158" w:rsidRPr="00F70274" w:rsidRDefault="00F70274" w:rsidP="009A1581">
      <w:pPr>
        <w:tabs>
          <w:tab w:val="left" w:pos="1276"/>
        </w:tabs>
        <w:autoSpaceDE w:val="0"/>
        <w:autoSpaceDN w:val="0"/>
        <w:spacing w:line="300" w:lineRule="atLeast"/>
        <w:ind w:firstLineChars="525" w:firstLine="1050"/>
        <w:rPr>
          <w:rFonts w:ascii="Meiryo UI" w:eastAsia="Meiryo UI" w:hAnsi="Meiryo UI" w:cs="Meiryo UI"/>
        </w:rPr>
      </w:pPr>
      <w:r>
        <w:rPr>
          <w:rFonts w:ascii="Meiryo UI" w:eastAsia="Meiryo UI" w:hAnsi="Meiryo UI" w:cs="Meiryo UI" w:hint="eastAsia"/>
        </w:rPr>
        <w:t>＊</w:t>
      </w:r>
      <w:r w:rsidR="00F754CD" w:rsidRPr="00F70274">
        <w:rPr>
          <w:rFonts w:ascii="Meiryo UI" w:eastAsia="Meiryo UI" w:hAnsi="Meiryo UI" w:cs="Meiryo UI" w:hint="eastAsia"/>
        </w:rPr>
        <w:tab/>
      </w:r>
      <w:r w:rsidR="00075DFE" w:rsidRPr="00F70274">
        <w:rPr>
          <w:rFonts w:ascii="Meiryo UI" w:eastAsia="Meiryo UI" w:hAnsi="Meiryo UI" w:cs="Meiryo UI" w:hint="eastAsia"/>
        </w:rPr>
        <w:t>通常、</w:t>
      </w:r>
      <w:r w:rsidR="00270158" w:rsidRPr="00F70274">
        <w:rPr>
          <w:rFonts w:ascii="Meiryo UI" w:eastAsia="Meiryo UI" w:hAnsi="Meiryo UI" w:cs="Meiryo UI" w:hint="eastAsia"/>
        </w:rPr>
        <w:t>土地オーナーと事業主は同一です</w:t>
      </w:r>
      <w:r w:rsidR="00075DFE" w:rsidRPr="00F70274">
        <w:rPr>
          <w:rFonts w:ascii="Meiryo UI" w:eastAsia="Meiryo UI" w:hAnsi="Meiryo UI" w:cs="Meiryo UI" w:hint="eastAsia"/>
        </w:rPr>
        <w:t>。</w:t>
      </w:r>
    </w:p>
    <w:p w14:paraId="4344AAD0" w14:textId="77777777" w:rsidR="00270158" w:rsidRPr="00F70274" w:rsidRDefault="00F70274" w:rsidP="009A1581">
      <w:pPr>
        <w:tabs>
          <w:tab w:val="left" w:pos="1276"/>
        </w:tabs>
        <w:autoSpaceDE w:val="0"/>
        <w:autoSpaceDN w:val="0"/>
        <w:spacing w:line="300" w:lineRule="atLeast"/>
        <w:ind w:firstLineChars="525" w:firstLine="1050"/>
        <w:rPr>
          <w:rFonts w:ascii="Meiryo UI" w:eastAsia="Meiryo UI" w:hAnsi="Meiryo UI" w:cs="Meiryo UI"/>
        </w:rPr>
      </w:pPr>
      <w:r>
        <w:rPr>
          <w:rFonts w:ascii="Meiryo UI" w:eastAsia="Meiryo UI" w:hAnsi="Meiryo UI" w:cs="Meiryo UI" w:hint="eastAsia"/>
        </w:rPr>
        <w:t>＊</w:t>
      </w:r>
      <w:r w:rsidR="00F754CD" w:rsidRPr="00F70274">
        <w:rPr>
          <w:rFonts w:ascii="Meiryo UI" w:eastAsia="Meiryo UI" w:hAnsi="Meiryo UI" w:cs="Meiryo UI" w:hint="eastAsia"/>
        </w:rPr>
        <w:tab/>
      </w:r>
      <w:r w:rsidR="00270158" w:rsidRPr="00F70274">
        <w:rPr>
          <w:rFonts w:ascii="Meiryo UI" w:eastAsia="Meiryo UI" w:hAnsi="Meiryo UI" w:cs="Meiryo UI" w:hint="eastAsia"/>
        </w:rPr>
        <w:t>青色申告</w:t>
      </w:r>
      <w:r w:rsidR="00B50E47" w:rsidRPr="00F70274">
        <w:rPr>
          <w:rFonts w:ascii="Meiryo UI" w:eastAsia="Meiryo UI" w:hAnsi="Meiryo UI" w:cs="Meiryo UI" w:hint="eastAsia"/>
        </w:rPr>
        <w:t>事業者</w:t>
      </w:r>
      <w:r w:rsidR="00270158" w:rsidRPr="00F70274">
        <w:rPr>
          <w:rFonts w:ascii="Meiryo UI" w:eastAsia="Meiryo UI" w:hAnsi="Meiryo UI" w:cs="Meiryo UI" w:hint="eastAsia"/>
        </w:rPr>
        <w:t>とみなします</w:t>
      </w:r>
      <w:r w:rsidR="00075DFE" w:rsidRPr="00F70274">
        <w:rPr>
          <w:rFonts w:ascii="Meiryo UI" w:eastAsia="Meiryo UI" w:hAnsi="Meiryo UI" w:cs="Meiryo UI" w:hint="eastAsia"/>
        </w:rPr>
        <w:t>。</w:t>
      </w:r>
    </w:p>
    <w:p w14:paraId="3C59CE98" w14:textId="77777777" w:rsidR="00576443" w:rsidRPr="00F70274" w:rsidRDefault="00F70274" w:rsidP="009A1581">
      <w:pPr>
        <w:tabs>
          <w:tab w:val="left" w:pos="1276"/>
        </w:tabs>
        <w:autoSpaceDE w:val="0"/>
        <w:autoSpaceDN w:val="0"/>
        <w:spacing w:line="300" w:lineRule="atLeast"/>
        <w:ind w:leftChars="525" w:left="1276" w:hangingChars="113" w:hanging="226"/>
        <w:rPr>
          <w:rFonts w:ascii="Meiryo UI" w:eastAsia="Meiryo UI" w:hAnsi="Meiryo UI" w:cs="Meiryo UI"/>
        </w:rPr>
      </w:pPr>
      <w:r>
        <w:rPr>
          <w:rFonts w:ascii="Meiryo UI" w:eastAsia="Meiryo UI" w:hAnsi="Meiryo UI" w:cs="Meiryo UI" w:hint="eastAsia"/>
        </w:rPr>
        <w:t>＊</w:t>
      </w:r>
      <w:r w:rsidR="00576443" w:rsidRPr="00F70274">
        <w:rPr>
          <w:rFonts w:ascii="Meiryo UI" w:eastAsia="Meiryo UI" w:hAnsi="Meiryo UI" w:cs="Meiryo UI" w:hint="eastAsia"/>
        </w:rPr>
        <w:tab/>
      </w:r>
      <w:r w:rsidR="00196F65" w:rsidRPr="00F70274">
        <w:rPr>
          <w:rFonts w:ascii="Meiryo UI" w:eastAsia="Meiryo UI" w:hAnsi="Meiryo UI" w:cs="Meiryo UI" w:hint="eastAsia"/>
        </w:rPr>
        <w:t>個人</w:t>
      </w:r>
      <w:r w:rsidR="00576443" w:rsidRPr="00F70274">
        <w:rPr>
          <w:rFonts w:ascii="Meiryo UI" w:eastAsia="Meiryo UI" w:hAnsi="Meiryo UI" w:cs="Meiryo UI" w:hint="eastAsia"/>
        </w:rPr>
        <w:t>事業主</w:t>
      </w:r>
      <w:r w:rsidR="00075DFE" w:rsidRPr="00F70274">
        <w:rPr>
          <w:rFonts w:ascii="Meiryo UI" w:eastAsia="Meiryo UI" w:hAnsi="Meiryo UI" w:cs="Meiryo UI" w:hint="eastAsia"/>
        </w:rPr>
        <w:t>と法人事業主では、</w:t>
      </w:r>
      <w:r w:rsidR="00FD610B">
        <w:rPr>
          <w:rFonts w:ascii="Meiryo UI" w:eastAsia="Meiryo UI" w:hAnsi="Meiryo UI" w:cs="Meiryo UI" w:hint="eastAsia"/>
        </w:rPr>
        <w:t>提出用シートや元</w:t>
      </w:r>
      <w:r w:rsidR="00196F65" w:rsidRPr="00F70274">
        <w:rPr>
          <w:rFonts w:ascii="Meiryo UI" w:eastAsia="Meiryo UI" w:hAnsi="Meiryo UI" w:cs="Meiryo UI" w:hint="eastAsia"/>
        </w:rPr>
        <w:t>データの表示項目が異なります</w:t>
      </w:r>
      <w:r w:rsidR="00075DFE" w:rsidRPr="00F70274">
        <w:rPr>
          <w:rFonts w:ascii="Meiryo UI" w:eastAsia="Meiryo UI" w:hAnsi="Meiryo UI" w:cs="Meiryo UI" w:hint="eastAsia"/>
        </w:rPr>
        <w:t>。</w:t>
      </w:r>
    </w:p>
    <w:p w14:paraId="5C577FAC" w14:textId="77777777" w:rsidR="00270158" w:rsidRPr="00F70274" w:rsidRDefault="00AF58AF" w:rsidP="00F70274">
      <w:pPr>
        <w:autoSpaceDE w:val="0"/>
        <w:autoSpaceDN w:val="0"/>
        <w:spacing w:line="300" w:lineRule="atLeast"/>
        <w:ind w:firstLine="360"/>
        <w:outlineLvl w:val="0"/>
        <w:rPr>
          <w:rFonts w:ascii="Meiryo UI" w:eastAsia="Meiryo UI" w:hAnsi="Meiryo UI" w:cs="Meiryo UI"/>
        </w:rPr>
      </w:pPr>
      <w:r w:rsidRPr="00F70274">
        <w:rPr>
          <w:rFonts w:ascii="Meiryo UI" w:eastAsia="Meiryo UI" w:hAnsi="Meiryo UI" w:cs="Meiryo UI" w:hint="eastAsia"/>
        </w:rPr>
        <w:t>□</w:t>
      </w:r>
      <w:r w:rsidR="00CB08E8">
        <w:rPr>
          <w:rFonts w:ascii="Meiryo UI" w:eastAsia="Meiryo UI" w:hAnsi="Meiryo UI" w:cs="Meiryo UI" w:hint="eastAsia"/>
        </w:rPr>
        <w:t xml:space="preserve"> </w:t>
      </w:r>
      <w:r w:rsidR="00270158" w:rsidRPr="00F70274">
        <w:rPr>
          <w:rFonts w:ascii="Meiryo UI" w:eastAsia="Meiryo UI" w:hAnsi="Meiryo UI" w:cs="Meiryo UI" w:hint="eastAsia"/>
        </w:rPr>
        <w:t>資本金額</w:t>
      </w:r>
    </w:p>
    <w:p w14:paraId="23C9DD40" w14:textId="77777777" w:rsidR="00270158" w:rsidRPr="00F70274" w:rsidRDefault="00270158" w:rsidP="00F70274">
      <w:pPr>
        <w:autoSpaceDE w:val="0"/>
        <w:autoSpaceDN w:val="0"/>
        <w:spacing w:line="300" w:lineRule="atLeast"/>
        <w:ind w:left="1260"/>
        <w:rPr>
          <w:rFonts w:ascii="Meiryo UI" w:eastAsia="Meiryo UI" w:hAnsi="Meiryo UI" w:cs="Meiryo UI"/>
        </w:rPr>
      </w:pPr>
      <w:r w:rsidRPr="00F70274">
        <w:rPr>
          <w:rFonts w:ascii="Meiryo UI" w:eastAsia="Meiryo UI" w:hAnsi="Meiryo UI" w:cs="Meiryo UI" w:hint="eastAsia"/>
        </w:rPr>
        <w:t>法人事業主の場合</w:t>
      </w:r>
      <w:r w:rsidR="00075DFE" w:rsidRPr="00F70274">
        <w:rPr>
          <w:rFonts w:ascii="Meiryo UI" w:eastAsia="Meiryo UI" w:hAnsi="Meiryo UI" w:cs="Meiryo UI" w:hint="eastAsia"/>
        </w:rPr>
        <w:t>は資本金額により法人税率が異なるため、</w:t>
      </w:r>
      <w:r w:rsidRPr="00F70274">
        <w:rPr>
          <w:rFonts w:ascii="Meiryo UI" w:eastAsia="Meiryo UI" w:hAnsi="Meiryo UI" w:cs="Meiryo UI" w:hint="eastAsia"/>
        </w:rPr>
        <w:t>資本金額を選択します</w:t>
      </w:r>
      <w:r w:rsidR="00075DFE" w:rsidRPr="00F70274">
        <w:rPr>
          <w:rFonts w:ascii="Meiryo UI" w:eastAsia="Meiryo UI" w:hAnsi="Meiryo UI" w:cs="Meiryo UI" w:hint="eastAsia"/>
        </w:rPr>
        <w:t>。</w:t>
      </w:r>
    </w:p>
    <w:p w14:paraId="1239AC15" w14:textId="77777777" w:rsidR="00270158" w:rsidRPr="00F70274" w:rsidRDefault="00F70274" w:rsidP="009A1581">
      <w:pPr>
        <w:tabs>
          <w:tab w:val="left" w:pos="1276"/>
        </w:tabs>
        <w:autoSpaceDE w:val="0"/>
        <w:autoSpaceDN w:val="0"/>
        <w:spacing w:line="300" w:lineRule="atLeast"/>
        <w:ind w:firstLineChars="525" w:firstLine="1050"/>
        <w:rPr>
          <w:rFonts w:ascii="Meiryo UI" w:eastAsia="Meiryo UI" w:hAnsi="Meiryo UI" w:cs="Meiryo UI"/>
        </w:rPr>
      </w:pPr>
      <w:r>
        <w:rPr>
          <w:rFonts w:ascii="Meiryo UI" w:eastAsia="Meiryo UI" w:hAnsi="Meiryo UI" w:cs="Meiryo UI" w:hint="eastAsia"/>
        </w:rPr>
        <w:t>＊</w:t>
      </w:r>
      <w:r w:rsidR="00F754CD" w:rsidRPr="00F70274">
        <w:rPr>
          <w:rFonts w:ascii="Meiryo UI" w:eastAsia="Meiryo UI" w:hAnsi="Meiryo UI" w:cs="Meiryo UI" w:hint="eastAsia"/>
        </w:rPr>
        <w:tab/>
      </w:r>
      <w:r w:rsidR="00270158" w:rsidRPr="00F70274">
        <w:rPr>
          <w:rFonts w:ascii="Meiryo UI" w:eastAsia="Meiryo UI" w:hAnsi="Meiryo UI" w:cs="Meiryo UI" w:hint="eastAsia"/>
        </w:rPr>
        <w:t>個人事業主の場合は入力不要です</w:t>
      </w:r>
      <w:r w:rsidR="00075DFE" w:rsidRPr="00F70274">
        <w:rPr>
          <w:rFonts w:ascii="Meiryo UI" w:eastAsia="Meiryo UI" w:hAnsi="Meiryo UI" w:cs="Meiryo UI" w:hint="eastAsia"/>
        </w:rPr>
        <w:t>。</w:t>
      </w:r>
    </w:p>
    <w:p w14:paraId="498B4E36" w14:textId="77777777" w:rsidR="00BE6B39" w:rsidRPr="00F70274" w:rsidRDefault="00F70274" w:rsidP="009A1581">
      <w:pPr>
        <w:tabs>
          <w:tab w:val="left" w:pos="1276"/>
        </w:tabs>
        <w:autoSpaceDE w:val="0"/>
        <w:autoSpaceDN w:val="0"/>
        <w:spacing w:line="300" w:lineRule="atLeast"/>
        <w:ind w:leftChars="525" w:left="1276" w:hangingChars="113" w:hanging="226"/>
        <w:rPr>
          <w:rFonts w:ascii="Meiryo UI" w:eastAsia="Meiryo UI" w:hAnsi="Meiryo UI" w:cs="Meiryo UI"/>
        </w:rPr>
      </w:pPr>
      <w:r>
        <w:rPr>
          <w:rFonts w:ascii="Meiryo UI" w:eastAsia="Meiryo UI" w:hAnsi="Meiryo UI" w:cs="Meiryo UI" w:hint="eastAsia"/>
        </w:rPr>
        <w:t>＊</w:t>
      </w:r>
      <w:r w:rsidR="00BE6B39" w:rsidRPr="00F70274">
        <w:rPr>
          <w:rFonts w:ascii="Meiryo UI" w:eastAsia="Meiryo UI" w:hAnsi="Meiryo UI" w:cs="Meiryo UI" w:hint="eastAsia"/>
        </w:rPr>
        <w:tab/>
      </w:r>
      <w:r>
        <w:rPr>
          <w:rFonts w:ascii="Meiryo UI" w:eastAsia="Meiryo UI" w:hAnsi="Meiryo UI" w:cs="Meiryo UI" w:hint="eastAsia"/>
        </w:rPr>
        <w:t>資本金が5億円以上の大法人の100</w:t>
      </w:r>
      <w:r w:rsidR="00B45E16" w:rsidRPr="00F70274">
        <w:rPr>
          <w:rFonts w:ascii="Meiryo UI" w:eastAsia="Meiryo UI" w:hAnsi="Meiryo UI" w:cs="Meiryo UI" w:hint="eastAsia"/>
        </w:rPr>
        <w:t xml:space="preserve">％子会社の場合は </w:t>
      </w:r>
      <w:r>
        <w:rPr>
          <w:rFonts w:ascii="Meiryo UI" w:eastAsia="Meiryo UI" w:hAnsi="Meiryo UI" w:cs="Meiryo UI" w:hint="eastAsia"/>
        </w:rPr>
        <w:t>『1</w:t>
      </w:r>
      <w:r w:rsidR="00BE6B39" w:rsidRPr="00F70274">
        <w:rPr>
          <w:rFonts w:ascii="Meiryo UI" w:eastAsia="Meiryo UI" w:hAnsi="Meiryo UI" w:cs="Meiryo UI" w:hint="eastAsia"/>
        </w:rPr>
        <w:t>億円超』</w:t>
      </w:r>
      <w:r w:rsidR="00B45E16" w:rsidRPr="00F70274">
        <w:rPr>
          <w:rFonts w:ascii="Meiryo UI" w:eastAsia="Meiryo UI" w:hAnsi="Meiryo UI" w:cs="Meiryo UI" w:hint="eastAsia"/>
        </w:rPr>
        <w:t xml:space="preserve"> </w:t>
      </w:r>
      <w:r w:rsidR="009A7D78">
        <w:rPr>
          <w:rFonts w:ascii="Meiryo UI" w:eastAsia="Meiryo UI" w:hAnsi="Meiryo UI" w:cs="Meiryo UI" w:hint="eastAsia"/>
        </w:rPr>
        <w:t>を選択</w:t>
      </w:r>
      <w:r w:rsidR="00BE6B39" w:rsidRPr="00F70274">
        <w:rPr>
          <w:rFonts w:ascii="Meiryo UI" w:eastAsia="Meiryo UI" w:hAnsi="Meiryo UI" w:cs="Meiryo UI" w:hint="eastAsia"/>
        </w:rPr>
        <w:t>します。</w:t>
      </w:r>
    </w:p>
    <w:p w14:paraId="00444A62" w14:textId="77777777" w:rsidR="00270158" w:rsidRPr="00F70274" w:rsidRDefault="00F70274" w:rsidP="009A1581">
      <w:pPr>
        <w:tabs>
          <w:tab w:val="left" w:pos="1276"/>
        </w:tabs>
        <w:autoSpaceDE w:val="0"/>
        <w:autoSpaceDN w:val="0"/>
        <w:spacing w:line="300" w:lineRule="atLeast"/>
        <w:ind w:leftChars="525" w:left="1276" w:hangingChars="113" w:hanging="226"/>
        <w:rPr>
          <w:rFonts w:ascii="Meiryo UI" w:eastAsia="Meiryo UI" w:hAnsi="Meiryo UI" w:cs="Meiryo UI"/>
        </w:rPr>
      </w:pPr>
      <w:r>
        <w:rPr>
          <w:rFonts w:ascii="Meiryo UI" w:eastAsia="Meiryo UI" w:hAnsi="Meiryo UI" w:cs="Meiryo UI" w:hint="eastAsia"/>
        </w:rPr>
        <w:t>＊</w:t>
      </w:r>
      <w:r w:rsidR="00F754CD" w:rsidRPr="00F70274">
        <w:rPr>
          <w:rFonts w:ascii="Meiryo UI" w:eastAsia="Meiryo UI" w:hAnsi="Meiryo UI" w:cs="Meiryo UI" w:hint="eastAsia"/>
        </w:rPr>
        <w:tab/>
      </w:r>
      <w:r w:rsidR="00686C17" w:rsidRPr="00F70274">
        <w:rPr>
          <w:rFonts w:ascii="Meiryo UI" w:eastAsia="Meiryo UI" w:hAnsi="Meiryo UI" w:cs="Meiryo UI" w:hint="eastAsia"/>
        </w:rPr>
        <w:t>税率につい</w:t>
      </w:r>
      <w:r w:rsidR="00270158" w:rsidRPr="00F70274">
        <w:rPr>
          <w:rFonts w:ascii="Meiryo UI" w:eastAsia="Meiryo UI" w:hAnsi="Meiryo UI" w:cs="Meiryo UI" w:hint="eastAsia"/>
        </w:rPr>
        <w:t xml:space="preserve">ては </w:t>
      </w:r>
      <w:r w:rsidR="00FD610B">
        <w:rPr>
          <w:rFonts w:ascii="Meiryo UI" w:eastAsia="Meiryo UI" w:hAnsi="Meiryo UI" w:cs="Meiryo UI" w:hint="eastAsia"/>
        </w:rPr>
        <w:t>『税額元</w:t>
      </w:r>
      <w:r w:rsidR="00270158" w:rsidRPr="00F70274">
        <w:rPr>
          <w:rFonts w:ascii="Meiryo UI" w:eastAsia="Meiryo UI" w:hAnsi="Meiryo UI" w:cs="Meiryo UI" w:hint="eastAsia"/>
        </w:rPr>
        <w:t xml:space="preserve">データ』 </w:t>
      </w:r>
      <w:r w:rsidR="00075DFE" w:rsidRPr="00F70274">
        <w:rPr>
          <w:rFonts w:ascii="Meiryo UI" w:eastAsia="Meiryo UI" w:hAnsi="Meiryo UI" w:cs="Meiryo UI" w:hint="eastAsia"/>
        </w:rPr>
        <w:t>に記載しています。</w:t>
      </w:r>
    </w:p>
    <w:p w14:paraId="56E64022" w14:textId="77777777" w:rsidR="00270158" w:rsidRPr="00F70274" w:rsidRDefault="00AF58AF" w:rsidP="00F70274">
      <w:pPr>
        <w:autoSpaceDE w:val="0"/>
        <w:autoSpaceDN w:val="0"/>
        <w:spacing w:line="300" w:lineRule="atLeast"/>
        <w:ind w:firstLineChars="180" w:firstLine="360"/>
        <w:outlineLvl w:val="0"/>
        <w:rPr>
          <w:rFonts w:ascii="Meiryo UI" w:eastAsia="Meiryo UI" w:hAnsi="Meiryo UI" w:cs="Meiryo UI"/>
        </w:rPr>
      </w:pPr>
      <w:r w:rsidRPr="00F70274">
        <w:rPr>
          <w:rFonts w:ascii="Meiryo UI" w:eastAsia="Meiryo UI" w:hAnsi="Meiryo UI" w:cs="Meiryo UI" w:hint="eastAsia"/>
        </w:rPr>
        <w:t>□</w:t>
      </w:r>
      <w:r w:rsidR="00CB08E8">
        <w:rPr>
          <w:rFonts w:ascii="Meiryo UI" w:eastAsia="Meiryo UI" w:hAnsi="Meiryo UI" w:cs="Meiryo UI" w:hint="eastAsia"/>
        </w:rPr>
        <w:t xml:space="preserve"> </w:t>
      </w:r>
      <w:r w:rsidRPr="00F70274">
        <w:rPr>
          <w:rFonts w:ascii="Meiryo UI" w:eastAsia="Meiryo UI" w:hAnsi="Meiryo UI" w:cs="Meiryo UI" w:hint="eastAsia"/>
        </w:rPr>
        <w:t>事業主名</w:t>
      </w:r>
    </w:p>
    <w:p w14:paraId="5A372A79" w14:textId="77777777" w:rsidR="00270158" w:rsidRPr="00F70274" w:rsidRDefault="00075DFE" w:rsidP="00F70274">
      <w:pPr>
        <w:autoSpaceDE w:val="0"/>
        <w:autoSpaceDN w:val="0"/>
        <w:spacing w:line="300" w:lineRule="atLeast"/>
        <w:ind w:left="1260"/>
        <w:rPr>
          <w:rFonts w:ascii="Meiryo UI" w:eastAsia="Meiryo UI" w:hAnsi="Meiryo UI" w:cs="Meiryo UI"/>
        </w:rPr>
      </w:pPr>
      <w:r w:rsidRPr="00F70274">
        <w:rPr>
          <w:rFonts w:ascii="Meiryo UI" w:eastAsia="Meiryo UI" w:hAnsi="Meiryo UI" w:cs="Meiryo UI" w:hint="eastAsia"/>
        </w:rPr>
        <w:t>識別しやすい任意の名称を入力します。</w:t>
      </w:r>
    </w:p>
    <w:p w14:paraId="11654F2F" w14:textId="77777777" w:rsidR="00A37938" w:rsidRPr="00F70274" w:rsidRDefault="009A1581" w:rsidP="00A223A3">
      <w:pPr>
        <w:pStyle w:val="3"/>
        <w:tabs>
          <w:tab w:val="left" w:pos="1276"/>
        </w:tabs>
        <w:autoSpaceDE w:val="0"/>
        <w:autoSpaceDN w:val="0"/>
        <w:spacing w:line="300" w:lineRule="atLeast"/>
        <w:ind w:leftChars="525" w:left="1276" w:hangingChars="113" w:hanging="226"/>
        <w:rPr>
          <w:rFonts w:ascii="Meiryo UI" w:eastAsia="Meiryo UI" w:hAnsi="Meiryo UI" w:cs="Meiryo UI"/>
        </w:rPr>
      </w:pPr>
      <w:r>
        <w:rPr>
          <w:rFonts w:ascii="Meiryo UI" w:eastAsia="Meiryo UI" w:hAnsi="Meiryo UI" w:cs="Meiryo UI" w:hint="eastAsia"/>
        </w:rPr>
        <w:t>＊</w:t>
      </w:r>
      <w:r w:rsidR="00F754CD" w:rsidRPr="00F70274">
        <w:rPr>
          <w:rFonts w:ascii="Meiryo UI" w:eastAsia="Meiryo UI" w:hAnsi="Meiryo UI" w:cs="Meiryo UI" w:hint="eastAsia"/>
        </w:rPr>
        <w:tab/>
      </w:r>
      <w:r w:rsidR="00270158" w:rsidRPr="00F70274">
        <w:rPr>
          <w:rFonts w:ascii="Meiryo UI" w:eastAsia="Meiryo UI" w:hAnsi="Meiryo UI" w:cs="Meiryo UI" w:hint="eastAsia"/>
        </w:rPr>
        <w:t>連名</w:t>
      </w:r>
      <w:r w:rsidR="00160483" w:rsidRPr="00F70274">
        <w:rPr>
          <w:rFonts w:ascii="Meiryo UI" w:eastAsia="Meiryo UI" w:hAnsi="Meiryo UI" w:cs="Meiryo UI" w:hint="eastAsia"/>
        </w:rPr>
        <w:t>で入力した場合</w:t>
      </w:r>
      <w:r w:rsidR="00075DFE" w:rsidRPr="00F70274">
        <w:rPr>
          <w:rFonts w:ascii="Meiryo UI" w:eastAsia="Meiryo UI" w:hAnsi="Meiryo UI" w:cs="Meiryo UI" w:hint="eastAsia"/>
        </w:rPr>
        <w:t>でも、</w:t>
      </w:r>
      <w:r w:rsidR="00B0743B" w:rsidRPr="00F70274">
        <w:rPr>
          <w:rFonts w:ascii="Meiryo UI" w:eastAsia="Meiryo UI" w:hAnsi="Meiryo UI" w:cs="Meiryo UI" w:hint="eastAsia"/>
        </w:rPr>
        <w:t>本ソフトで</w:t>
      </w:r>
      <w:r w:rsidR="00270158" w:rsidRPr="00F70274">
        <w:rPr>
          <w:rFonts w:ascii="Meiryo UI" w:eastAsia="Meiryo UI" w:hAnsi="Meiryo UI" w:cs="Meiryo UI" w:hint="eastAsia"/>
        </w:rPr>
        <w:t>は単独事業主とみなして算定します</w:t>
      </w:r>
      <w:r w:rsidR="00075DFE" w:rsidRPr="00F70274">
        <w:rPr>
          <w:rFonts w:ascii="Meiryo UI" w:eastAsia="Meiryo UI" w:hAnsi="Meiryo UI" w:cs="Meiryo UI" w:hint="eastAsia"/>
        </w:rPr>
        <w:t>。</w:t>
      </w:r>
    </w:p>
    <w:p w14:paraId="769B6EC6" w14:textId="77777777" w:rsidR="00270158" w:rsidRPr="00F70274" w:rsidRDefault="00855CEE" w:rsidP="00AE0371">
      <w:pPr>
        <w:autoSpaceDE w:val="0"/>
        <w:autoSpaceDN w:val="0"/>
        <w:spacing w:beforeLines="100" w:before="240" w:line="300" w:lineRule="atLeast"/>
        <w:ind w:firstLine="181"/>
        <w:outlineLvl w:val="0"/>
        <w:rPr>
          <w:rFonts w:ascii="Meiryo UI" w:eastAsia="Meiryo UI" w:hAnsi="Meiryo UI" w:cs="Meiryo UI"/>
        </w:rPr>
      </w:pPr>
      <w:r>
        <w:rPr>
          <w:rFonts w:ascii="Meiryo UI" w:eastAsia="Meiryo UI" w:hAnsi="Meiryo UI" w:cs="Meiryo UI" w:hint="eastAsia"/>
        </w:rPr>
        <w:lastRenderedPageBreak/>
        <w:t>D</w:t>
      </w:r>
      <w:r w:rsidR="004D6504" w:rsidRPr="00F70274">
        <w:rPr>
          <w:rFonts w:ascii="Meiryo UI" w:eastAsia="Meiryo UI" w:hAnsi="Meiryo UI" w:cs="Meiryo UI" w:hint="eastAsia"/>
        </w:rPr>
        <w:t>）</w:t>
      </w:r>
      <w:r w:rsidR="00270158" w:rsidRPr="00F70274">
        <w:rPr>
          <w:rFonts w:ascii="Meiryo UI" w:eastAsia="Meiryo UI" w:hAnsi="Meiryo UI" w:cs="Meiryo UI" w:hint="eastAsia"/>
        </w:rPr>
        <w:t>計画地</w:t>
      </w:r>
    </w:p>
    <w:p w14:paraId="43F5A4AE" w14:textId="77777777" w:rsidR="00270158" w:rsidRPr="00F70274" w:rsidRDefault="00270158" w:rsidP="00F70274">
      <w:pPr>
        <w:autoSpaceDE w:val="0"/>
        <w:autoSpaceDN w:val="0"/>
        <w:spacing w:line="300" w:lineRule="atLeast"/>
        <w:ind w:firstLine="360"/>
        <w:rPr>
          <w:rFonts w:ascii="Meiryo UI" w:eastAsia="Meiryo UI" w:hAnsi="Meiryo UI" w:cs="Meiryo UI"/>
        </w:rPr>
      </w:pPr>
      <w:r w:rsidRPr="00F70274">
        <w:rPr>
          <w:rFonts w:ascii="Meiryo UI" w:eastAsia="Meiryo UI" w:hAnsi="Meiryo UI" w:cs="Meiryo UI" w:hint="eastAsia"/>
        </w:rPr>
        <w:t>□</w:t>
      </w:r>
      <w:r w:rsidR="00CB08E8">
        <w:rPr>
          <w:rFonts w:ascii="Meiryo UI" w:eastAsia="Meiryo UI" w:hAnsi="Meiryo UI" w:cs="Meiryo UI" w:hint="eastAsia"/>
        </w:rPr>
        <w:t xml:space="preserve"> </w:t>
      </w:r>
      <w:r w:rsidRPr="00F70274">
        <w:rPr>
          <w:rFonts w:ascii="Meiryo UI" w:eastAsia="Meiryo UI" w:hAnsi="Meiryo UI" w:cs="Meiryo UI" w:hint="eastAsia"/>
        </w:rPr>
        <w:t>住所</w:t>
      </w:r>
    </w:p>
    <w:p w14:paraId="41BB7FB4" w14:textId="77777777" w:rsidR="00270158" w:rsidRPr="00F70274" w:rsidRDefault="00075DFE" w:rsidP="00F70274">
      <w:pPr>
        <w:autoSpaceDE w:val="0"/>
        <w:autoSpaceDN w:val="0"/>
        <w:spacing w:line="300" w:lineRule="atLeast"/>
        <w:ind w:left="1100" w:firstLine="160"/>
        <w:rPr>
          <w:rFonts w:ascii="Meiryo UI" w:eastAsia="Meiryo UI" w:hAnsi="Meiryo UI" w:cs="Meiryo UI"/>
        </w:rPr>
      </w:pPr>
      <w:r w:rsidRPr="00F70274">
        <w:rPr>
          <w:rFonts w:ascii="Meiryo UI" w:eastAsia="Meiryo UI" w:hAnsi="Meiryo UI" w:cs="Meiryo UI" w:hint="eastAsia"/>
        </w:rPr>
        <w:t>住居表示は将来変更される場合もあるため、</w:t>
      </w:r>
      <w:r w:rsidR="00270158" w:rsidRPr="00F70274">
        <w:rPr>
          <w:rFonts w:ascii="Meiryo UI" w:eastAsia="Meiryo UI" w:hAnsi="Meiryo UI" w:cs="Meiryo UI" w:hint="eastAsia"/>
        </w:rPr>
        <w:t>通常は地番を入力します｡</w:t>
      </w:r>
    </w:p>
    <w:p w14:paraId="511EE3B9" w14:textId="77777777" w:rsidR="00270158" w:rsidRPr="00F70274" w:rsidRDefault="00270158" w:rsidP="00F70274">
      <w:pPr>
        <w:autoSpaceDE w:val="0"/>
        <w:autoSpaceDN w:val="0"/>
        <w:spacing w:line="300" w:lineRule="atLeast"/>
        <w:ind w:firstLine="360"/>
        <w:rPr>
          <w:rFonts w:ascii="Meiryo UI" w:eastAsia="Meiryo UI" w:hAnsi="Meiryo UI" w:cs="Meiryo UI"/>
        </w:rPr>
      </w:pPr>
      <w:r w:rsidRPr="00F70274">
        <w:rPr>
          <w:rFonts w:ascii="Meiryo UI" w:eastAsia="Meiryo UI" w:hAnsi="Meiryo UI" w:cs="Meiryo UI" w:hint="eastAsia"/>
        </w:rPr>
        <w:t>□</w:t>
      </w:r>
      <w:r w:rsidR="00CB08E8">
        <w:rPr>
          <w:rFonts w:ascii="Meiryo UI" w:eastAsia="Meiryo UI" w:hAnsi="Meiryo UI" w:cs="Meiryo UI" w:hint="eastAsia"/>
        </w:rPr>
        <w:t xml:space="preserve"> </w:t>
      </w:r>
      <w:r w:rsidRPr="00F70274">
        <w:rPr>
          <w:rFonts w:ascii="Meiryo UI" w:eastAsia="Meiryo UI" w:hAnsi="Meiryo UI" w:cs="Meiryo UI" w:hint="eastAsia"/>
        </w:rPr>
        <w:t>用途地域等</w:t>
      </w:r>
    </w:p>
    <w:p w14:paraId="2913070D" w14:textId="77777777" w:rsidR="00270158" w:rsidRPr="00F70274" w:rsidRDefault="00075DFE" w:rsidP="00F70274">
      <w:pPr>
        <w:autoSpaceDE w:val="0"/>
        <w:autoSpaceDN w:val="0"/>
        <w:spacing w:line="300" w:lineRule="atLeast"/>
        <w:ind w:left="1260"/>
        <w:rPr>
          <w:rFonts w:ascii="Meiryo UI" w:eastAsia="Meiryo UI" w:hAnsi="Meiryo UI" w:cs="Meiryo UI"/>
        </w:rPr>
      </w:pPr>
      <w:r w:rsidRPr="00F70274">
        <w:rPr>
          <w:rFonts w:ascii="Meiryo UI" w:eastAsia="Meiryo UI" w:hAnsi="Meiryo UI" w:cs="Meiryo UI" w:hint="eastAsia"/>
        </w:rPr>
        <w:t>計画地が異なる用途地域にまたがる場合は、</w:t>
      </w:r>
      <w:r w:rsidR="009A1581">
        <w:rPr>
          <w:rFonts w:ascii="Meiryo UI" w:eastAsia="Meiryo UI" w:hAnsi="Meiryo UI" w:cs="Meiryo UI" w:hint="eastAsia"/>
        </w:rPr>
        <w:t>2</w:t>
      </w:r>
      <w:r w:rsidR="00270158" w:rsidRPr="00F70274">
        <w:rPr>
          <w:rFonts w:ascii="Meiryo UI" w:eastAsia="Meiryo UI" w:hAnsi="Meiryo UI" w:cs="Meiryo UI" w:hint="eastAsia"/>
        </w:rPr>
        <w:t>種類の用途地域を入力します｡</w:t>
      </w:r>
    </w:p>
    <w:p w14:paraId="5A024534" w14:textId="77777777" w:rsidR="00270158" w:rsidRPr="00F70274" w:rsidRDefault="009A1581" w:rsidP="00F70274">
      <w:pPr>
        <w:autoSpaceDE w:val="0"/>
        <w:autoSpaceDN w:val="0"/>
        <w:spacing w:line="300" w:lineRule="atLeast"/>
        <w:ind w:firstLineChars="270" w:firstLine="540"/>
        <w:outlineLvl w:val="0"/>
        <w:rPr>
          <w:rFonts w:ascii="Meiryo UI" w:eastAsia="Meiryo UI" w:hAnsi="Meiryo UI" w:cs="Meiryo UI"/>
        </w:rPr>
      </w:pPr>
      <w:r>
        <w:rPr>
          <w:rFonts w:ascii="Meiryo UI" w:eastAsia="Meiryo UI" w:hAnsi="Meiryo UI" w:cs="Meiryo UI" w:hint="eastAsia"/>
        </w:rPr>
        <w:t xml:space="preserve">・ </w:t>
      </w:r>
      <w:r w:rsidR="00270158" w:rsidRPr="00F70274">
        <w:rPr>
          <w:rFonts w:ascii="Meiryo UI" w:eastAsia="Meiryo UI" w:hAnsi="Meiryo UI" w:cs="Meiryo UI" w:hint="eastAsia"/>
        </w:rPr>
        <w:t>制限建蔽率</w:t>
      </w:r>
    </w:p>
    <w:p w14:paraId="2425C0AC" w14:textId="77777777" w:rsidR="00270158" w:rsidRPr="00F70274" w:rsidRDefault="00270158" w:rsidP="00F70274">
      <w:pPr>
        <w:autoSpaceDE w:val="0"/>
        <w:autoSpaceDN w:val="0"/>
        <w:spacing w:line="300" w:lineRule="atLeast"/>
        <w:ind w:left="1260"/>
        <w:rPr>
          <w:rFonts w:ascii="Meiryo UI" w:eastAsia="Meiryo UI" w:hAnsi="Meiryo UI" w:cs="Meiryo UI"/>
        </w:rPr>
      </w:pPr>
      <w:r w:rsidRPr="00F70274">
        <w:rPr>
          <w:rFonts w:ascii="Meiryo UI" w:eastAsia="Meiryo UI" w:hAnsi="Meiryo UI" w:cs="Meiryo UI" w:hint="eastAsia"/>
        </w:rPr>
        <w:t>計画地</w:t>
      </w:r>
      <w:r w:rsidR="00DC159E" w:rsidRPr="00F70274">
        <w:rPr>
          <w:rFonts w:ascii="Meiryo UI" w:eastAsia="Meiryo UI" w:hAnsi="Meiryo UI" w:cs="Meiryo UI" w:hint="eastAsia"/>
        </w:rPr>
        <w:t>が異なる建蔽率制限にま</w:t>
      </w:r>
      <w:r w:rsidR="00075DFE" w:rsidRPr="00F70274">
        <w:rPr>
          <w:rFonts w:ascii="Meiryo UI" w:eastAsia="Meiryo UI" w:hAnsi="Meiryo UI" w:cs="Meiryo UI" w:hint="eastAsia"/>
        </w:rPr>
        <w:t>たがる場合は、</w:t>
      </w:r>
      <w:r w:rsidR="00DC159E" w:rsidRPr="00F70274">
        <w:rPr>
          <w:rFonts w:ascii="Meiryo UI" w:eastAsia="Meiryo UI" w:hAnsi="Meiryo UI" w:cs="Meiryo UI" w:hint="eastAsia"/>
        </w:rPr>
        <w:t>各々の敷地面積により</w:t>
      </w:r>
      <w:r w:rsidR="009C022A">
        <w:rPr>
          <w:rFonts w:ascii="Meiryo UI" w:eastAsia="Meiryo UI" w:hAnsi="Meiryo UI" w:cs="Meiryo UI" w:hint="eastAsia"/>
        </w:rPr>
        <w:t>按分</w:t>
      </w:r>
      <w:r w:rsidRPr="00F70274">
        <w:rPr>
          <w:rFonts w:ascii="Meiryo UI" w:eastAsia="Meiryo UI" w:hAnsi="Meiryo UI" w:cs="Meiryo UI" w:hint="eastAsia"/>
        </w:rPr>
        <w:t>します｡</w:t>
      </w:r>
    </w:p>
    <w:p w14:paraId="575D45B9" w14:textId="77777777" w:rsidR="00270158" w:rsidRPr="00F70274" w:rsidRDefault="0029465A" w:rsidP="00F70274">
      <w:pPr>
        <w:autoSpaceDE w:val="0"/>
        <w:autoSpaceDN w:val="0"/>
        <w:spacing w:line="300" w:lineRule="atLeast"/>
        <w:ind w:firstLine="540"/>
        <w:outlineLvl w:val="0"/>
        <w:rPr>
          <w:rFonts w:ascii="Meiryo UI" w:eastAsia="Meiryo UI" w:hAnsi="Meiryo UI" w:cs="Meiryo UI"/>
        </w:rPr>
      </w:pPr>
      <w:r w:rsidRPr="00F70274">
        <w:rPr>
          <w:rFonts w:ascii="Meiryo UI" w:eastAsia="Meiryo UI" w:hAnsi="Meiryo UI" w:cs="Meiryo UI" w:hint="eastAsia"/>
        </w:rPr>
        <w:t>・</w:t>
      </w:r>
      <w:r w:rsidR="009A1581">
        <w:rPr>
          <w:rFonts w:ascii="Meiryo UI" w:eastAsia="Meiryo UI" w:hAnsi="Meiryo UI" w:cs="Meiryo UI" w:hint="eastAsia"/>
        </w:rPr>
        <w:t xml:space="preserve"> </w:t>
      </w:r>
      <w:r w:rsidR="00270158" w:rsidRPr="00F70274">
        <w:rPr>
          <w:rFonts w:ascii="Meiryo UI" w:eastAsia="Meiryo UI" w:hAnsi="Meiryo UI" w:cs="Meiryo UI" w:hint="eastAsia"/>
        </w:rPr>
        <w:t>制限容積率</w:t>
      </w:r>
    </w:p>
    <w:p w14:paraId="3048AFBC" w14:textId="77777777" w:rsidR="00A37938" w:rsidRPr="00F70274" w:rsidRDefault="00270158" w:rsidP="00F70274">
      <w:pPr>
        <w:autoSpaceDE w:val="0"/>
        <w:autoSpaceDN w:val="0"/>
        <w:spacing w:line="300" w:lineRule="atLeast"/>
        <w:ind w:left="1260"/>
        <w:rPr>
          <w:rFonts w:ascii="Meiryo UI" w:eastAsia="Meiryo UI" w:hAnsi="Meiryo UI" w:cs="Meiryo UI"/>
        </w:rPr>
      </w:pPr>
      <w:r w:rsidRPr="00F70274">
        <w:rPr>
          <w:rFonts w:ascii="Meiryo UI" w:eastAsia="Meiryo UI" w:hAnsi="Meiryo UI" w:cs="Meiryo UI" w:hint="eastAsia"/>
        </w:rPr>
        <w:t>計画地</w:t>
      </w:r>
      <w:r w:rsidR="00075DFE" w:rsidRPr="00F70274">
        <w:rPr>
          <w:rFonts w:ascii="Meiryo UI" w:eastAsia="Meiryo UI" w:hAnsi="Meiryo UI" w:cs="Meiryo UI" w:hint="eastAsia"/>
        </w:rPr>
        <w:t>が異なる容積率制限にまたがる場合は、</w:t>
      </w:r>
      <w:r w:rsidR="00DC159E" w:rsidRPr="00F70274">
        <w:rPr>
          <w:rFonts w:ascii="Meiryo UI" w:eastAsia="Meiryo UI" w:hAnsi="Meiryo UI" w:cs="Meiryo UI" w:hint="eastAsia"/>
        </w:rPr>
        <w:t>各々の敷地面積により</w:t>
      </w:r>
      <w:r w:rsidR="009C022A">
        <w:rPr>
          <w:rFonts w:ascii="Meiryo UI" w:eastAsia="Meiryo UI" w:hAnsi="Meiryo UI" w:cs="Meiryo UI" w:hint="eastAsia"/>
        </w:rPr>
        <w:t>按分</w:t>
      </w:r>
      <w:r w:rsidRPr="00F70274">
        <w:rPr>
          <w:rFonts w:ascii="Meiryo UI" w:eastAsia="Meiryo UI" w:hAnsi="Meiryo UI" w:cs="Meiryo UI" w:hint="eastAsia"/>
        </w:rPr>
        <w:t>します｡</w:t>
      </w:r>
    </w:p>
    <w:p w14:paraId="6F8A9DDB" w14:textId="77777777" w:rsidR="00FE2819" w:rsidRPr="00F70274" w:rsidRDefault="00855CEE" w:rsidP="00AE0371">
      <w:pPr>
        <w:autoSpaceDE w:val="0"/>
        <w:autoSpaceDN w:val="0"/>
        <w:spacing w:beforeLines="100" w:before="240" w:line="300" w:lineRule="atLeast"/>
        <w:ind w:firstLineChars="90" w:firstLine="180"/>
        <w:outlineLvl w:val="0"/>
        <w:rPr>
          <w:rFonts w:ascii="Meiryo UI" w:eastAsia="Meiryo UI" w:hAnsi="Meiryo UI" w:cs="Meiryo UI"/>
        </w:rPr>
      </w:pPr>
      <w:r>
        <w:rPr>
          <w:rFonts w:ascii="Meiryo UI" w:eastAsia="Meiryo UI" w:hAnsi="Meiryo UI" w:cs="Meiryo UI" w:hint="eastAsia"/>
        </w:rPr>
        <w:t>E</w:t>
      </w:r>
      <w:r w:rsidR="004D6504" w:rsidRPr="00F70274">
        <w:rPr>
          <w:rFonts w:ascii="Meiryo UI" w:eastAsia="Meiryo UI" w:hAnsi="Meiryo UI" w:cs="Meiryo UI" w:hint="eastAsia"/>
        </w:rPr>
        <w:t>）</w:t>
      </w:r>
      <w:r w:rsidR="00FE2819" w:rsidRPr="00F70274">
        <w:rPr>
          <w:rFonts w:ascii="Meiryo UI" w:eastAsia="Meiryo UI" w:hAnsi="Meiryo UI" w:cs="Meiryo UI" w:hint="eastAsia"/>
        </w:rPr>
        <w:t>解体</w:t>
      </w:r>
      <w:r w:rsidR="00D55492" w:rsidRPr="00F70274">
        <w:rPr>
          <w:rFonts w:ascii="Meiryo UI" w:eastAsia="Meiryo UI" w:hAnsi="Meiryo UI" w:cs="Meiryo UI" w:hint="eastAsia"/>
        </w:rPr>
        <w:t>工事</w:t>
      </w:r>
      <w:r w:rsidR="008854CA" w:rsidRPr="00F70274">
        <w:rPr>
          <w:rFonts w:ascii="Meiryo UI" w:eastAsia="Meiryo UI" w:hAnsi="Meiryo UI" w:cs="Meiryo UI" w:hint="eastAsia"/>
        </w:rPr>
        <w:t>､土地改良</w:t>
      </w:r>
      <w:r w:rsidR="008C1643" w:rsidRPr="00F70274">
        <w:rPr>
          <w:rFonts w:ascii="Meiryo UI" w:eastAsia="Meiryo UI" w:hAnsi="Meiryo UI" w:cs="Meiryo UI" w:hint="eastAsia"/>
        </w:rPr>
        <w:t>工事</w:t>
      </w:r>
    </w:p>
    <w:p w14:paraId="33D6BD3D" w14:textId="7F26EA0B" w:rsidR="00D55492" w:rsidRDefault="00D55492" w:rsidP="00F70274">
      <w:pPr>
        <w:pStyle w:val="3"/>
        <w:autoSpaceDE w:val="0"/>
        <w:autoSpaceDN w:val="0"/>
        <w:spacing w:line="300" w:lineRule="atLeast"/>
        <w:ind w:firstLine="360"/>
        <w:rPr>
          <w:rFonts w:ascii="Meiryo UI" w:eastAsia="Meiryo UI" w:hAnsi="Meiryo UI" w:cs="Meiryo UI"/>
        </w:rPr>
      </w:pPr>
      <w:r w:rsidRPr="00F70274">
        <w:rPr>
          <w:rFonts w:ascii="Meiryo UI" w:eastAsia="Meiryo UI" w:hAnsi="Meiryo UI" w:cs="Meiryo UI" w:hint="eastAsia"/>
        </w:rPr>
        <w:t>□</w:t>
      </w:r>
      <w:r w:rsidR="00CB08E8">
        <w:rPr>
          <w:rFonts w:ascii="Meiryo UI" w:eastAsia="Meiryo UI" w:hAnsi="Meiryo UI" w:cs="Meiryo UI" w:hint="eastAsia"/>
        </w:rPr>
        <w:t xml:space="preserve"> </w:t>
      </w:r>
      <w:r w:rsidRPr="00F70274">
        <w:rPr>
          <w:rFonts w:ascii="Meiryo UI" w:eastAsia="Meiryo UI" w:hAnsi="Meiryo UI" w:cs="Meiryo UI" w:hint="eastAsia"/>
        </w:rPr>
        <w:t>解体工事費</w:t>
      </w:r>
    </w:p>
    <w:p w14:paraId="5026AF8A" w14:textId="33A631CA" w:rsidR="00D55492" w:rsidRPr="00F70274" w:rsidRDefault="009A1581" w:rsidP="006511D8">
      <w:pPr>
        <w:pStyle w:val="3"/>
        <w:tabs>
          <w:tab w:val="left" w:pos="1276"/>
        </w:tabs>
        <w:autoSpaceDE w:val="0"/>
        <w:autoSpaceDN w:val="0"/>
        <w:spacing w:line="300" w:lineRule="atLeast"/>
        <w:ind w:firstLine="1050"/>
        <w:rPr>
          <w:rFonts w:ascii="Meiryo UI" w:eastAsia="Meiryo UI" w:hAnsi="Meiryo UI" w:cs="Meiryo UI"/>
        </w:rPr>
      </w:pPr>
      <w:r>
        <w:rPr>
          <w:rFonts w:ascii="Meiryo UI" w:eastAsia="Meiryo UI" w:hAnsi="Meiryo UI" w:cs="Meiryo UI" w:hint="eastAsia"/>
        </w:rPr>
        <w:t>＊</w:t>
      </w:r>
      <w:r w:rsidR="00D55492" w:rsidRPr="00F70274">
        <w:rPr>
          <w:rFonts w:ascii="Meiryo UI" w:eastAsia="Meiryo UI" w:hAnsi="Meiryo UI" w:cs="Meiryo UI" w:hint="eastAsia"/>
        </w:rPr>
        <w:tab/>
      </w:r>
      <w:r w:rsidR="00075DFE" w:rsidRPr="00F70274">
        <w:rPr>
          <w:rFonts w:ascii="Meiryo UI" w:eastAsia="Meiryo UI" w:hAnsi="Meiryo UI" w:cs="Meiryo UI" w:hint="eastAsia"/>
        </w:rPr>
        <w:t>廃材、</w:t>
      </w:r>
      <w:r w:rsidR="00D55492" w:rsidRPr="00F70274">
        <w:rPr>
          <w:rFonts w:ascii="Meiryo UI" w:eastAsia="Meiryo UI" w:hAnsi="Meiryo UI" w:cs="Meiryo UI" w:hint="eastAsia"/>
        </w:rPr>
        <w:t>残置物の処分費を含みます｡</w:t>
      </w:r>
    </w:p>
    <w:p w14:paraId="77292DED" w14:textId="77777777" w:rsidR="00D55492" w:rsidRPr="00F70274" w:rsidRDefault="008C1643" w:rsidP="00F70274">
      <w:pPr>
        <w:pStyle w:val="3"/>
        <w:autoSpaceDE w:val="0"/>
        <w:autoSpaceDN w:val="0"/>
        <w:spacing w:line="300" w:lineRule="atLeast"/>
        <w:ind w:left="1701" w:hanging="1134"/>
        <w:outlineLvl w:val="0"/>
        <w:rPr>
          <w:rFonts w:ascii="Meiryo UI" w:eastAsia="Meiryo UI" w:hAnsi="Meiryo UI" w:cs="Meiryo UI"/>
        </w:rPr>
      </w:pPr>
      <w:r w:rsidRPr="00F70274">
        <w:rPr>
          <w:rFonts w:ascii="Meiryo UI" w:eastAsia="Meiryo UI" w:hAnsi="Meiryo UI" w:cs="Meiryo UI" w:hint="eastAsia"/>
        </w:rPr>
        <w:t>・</w:t>
      </w:r>
      <w:r w:rsidR="009A1581">
        <w:rPr>
          <w:rFonts w:ascii="Meiryo UI" w:eastAsia="Meiryo UI" w:hAnsi="Meiryo UI" w:cs="Meiryo UI" w:hint="eastAsia"/>
        </w:rPr>
        <w:t xml:space="preserve"> </w:t>
      </w:r>
      <w:r w:rsidR="00D55492" w:rsidRPr="00F70274">
        <w:rPr>
          <w:rFonts w:ascii="Meiryo UI" w:eastAsia="Meiryo UI" w:hAnsi="Meiryo UI" w:cs="Meiryo UI" w:hint="eastAsia"/>
        </w:rPr>
        <w:t>解体着手時期</w:t>
      </w:r>
    </w:p>
    <w:p w14:paraId="01D3D36A" w14:textId="77777777" w:rsidR="00D55492" w:rsidRPr="00F70274" w:rsidRDefault="00D55492" w:rsidP="00060BC6">
      <w:pPr>
        <w:pStyle w:val="3"/>
        <w:autoSpaceDE w:val="0"/>
        <w:autoSpaceDN w:val="0"/>
        <w:spacing w:line="300" w:lineRule="atLeast"/>
        <w:ind w:leftChars="630" w:left="1260" w:firstLine="0"/>
        <w:rPr>
          <w:rFonts w:ascii="Meiryo UI" w:eastAsia="Meiryo UI" w:hAnsi="Meiryo UI" w:cs="Meiryo UI"/>
        </w:rPr>
      </w:pPr>
      <w:r w:rsidRPr="00F70274">
        <w:rPr>
          <w:rFonts w:ascii="Meiryo UI" w:eastAsia="Meiryo UI" w:hAnsi="Meiryo UI" w:cs="Meiryo UI" w:hint="eastAsia"/>
        </w:rPr>
        <w:t>解体する建物が存</w:t>
      </w:r>
      <w:r w:rsidR="00075DFE" w:rsidRPr="00F70274">
        <w:rPr>
          <w:rFonts w:ascii="Meiryo UI" w:eastAsia="Meiryo UI" w:hAnsi="Meiryo UI" w:cs="Meiryo UI" w:hint="eastAsia"/>
        </w:rPr>
        <w:t>する土地の所有権もしくは借地権を取得してから、</w:t>
      </w:r>
      <w:r w:rsidR="0047599F" w:rsidRPr="00F70274">
        <w:rPr>
          <w:rFonts w:ascii="Meiryo UI" w:eastAsia="Meiryo UI" w:hAnsi="Meiryo UI" w:cs="Meiryo UI" w:hint="eastAsia"/>
        </w:rPr>
        <w:t>解体着手までの期間</w:t>
      </w:r>
      <w:r w:rsidRPr="00F70274">
        <w:rPr>
          <w:rFonts w:ascii="Meiryo UI" w:eastAsia="Meiryo UI" w:hAnsi="Meiryo UI" w:cs="Meiryo UI" w:hint="eastAsia"/>
        </w:rPr>
        <w:t>を入力します。</w:t>
      </w:r>
    </w:p>
    <w:p w14:paraId="366235CB" w14:textId="77777777" w:rsidR="00D55492" w:rsidRPr="00E408BB" w:rsidRDefault="009A1581" w:rsidP="00060BC6">
      <w:pPr>
        <w:pStyle w:val="3"/>
        <w:tabs>
          <w:tab w:val="left" w:pos="-1985"/>
        </w:tabs>
        <w:autoSpaceDE w:val="0"/>
        <w:autoSpaceDN w:val="0"/>
        <w:spacing w:line="300" w:lineRule="atLeast"/>
        <w:ind w:left="1260" w:hanging="210"/>
        <w:rPr>
          <w:rFonts w:ascii="Meiryo UI" w:eastAsia="Meiryo UI" w:hAnsi="Meiryo UI" w:cs="Meiryo UI"/>
        </w:rPr>
      </w:pPr>
      <w:r>
        <w:rPr>
          <w:rFonts w:ascii="Meiryo UI" w:eastAsia="Meiryo UI" w:hAnsi="Meiryo UI" w:cs="Meiryo UI" w:hint="eastAsia"/>
        </w:rPr>
        <w:t>＊</w:t>
      </w:r>
      <w:r w:rsidR="000A601B" w:rsidRPr="00E408BB">
        <w:rPr>
          <w:rFonts w:ascii="Meiryo UI" w:eastAsia="Meiryo UI" w:hAnsi="Meiryo UI" w:cs="Meiryo UI" w:hint="eastAsia"/>
        </w:rPr>
        <w:t>解体着手が</w:t>
      </w:r>
      <w:r w:rsidR="00D55492" w:rsidRPr="00E408BB">
        <w:rPr>
          <w:rFonts w:ascii="Meiryo UI" w:eastAsia="Meiryo UI" w:hAnsi="Meiryo UI" w:cs="Meiryo UI" w:hint="eastAsia"/>
        </w:rPr>
        <w:t>土地</w:t>
      </w:r>
      <w:r w:rsidRPr="00E408BB">
        <w:rPr>
          <w:rFonts w:ascii="Meiryo UI" w:eastAsia="Meiryo UI" w:hAnsi="Meiryo UI" w:cs="Meiryo UI" w:hint="eastAsia"/>
        </w:rPr>
        <w:t>(</w:t>
      </w:r>
      <w:r w:rsidR="00D55492" w:rsidRPr="00E408BB">
        <w:rPr>
          <w:rFonts w:ascii="Meiryo UI" w:eastAsia="Meiryo UI" w:hAnsi="Meiryo UI" w:cs="Meiryo UI" w:hint="eastAsia"/>
        </w:rPr>
        <w:t>含借地権</w:t>
      </w:r>
      <w:r w:rsidRPr="00E408BB">
        <w:rPr>
          <w:rFonts w:ascii="Meiryo UI" w:eastAsia="Meiryo UI" w:hAnsi="Meiryo UI" w:cs="Meiryo UI" w:hint="eastAsia"/>
        </w:rPr>
        <w:t>)取得後1</w:t>
      </w:r>
      <w:r w:rsidR="00075DFE" w:rsidRPr="00E408BB">
        <w:rPr>
          <w:rFonts w:ascii="Meiryo UI" w:eastAsia="Meiryo UI" w:hAnsi="Meiryo UI" w:cs="Meiryo UI" w:hint="eastAsia"/>
        </w:rPr>
        <w:t>年以内の場合、</w:t>
      </w:r>
      <w:r w:rsidR="00D55492" w:rsidRPr="00E408BB">
        <w:rPr>
          <w:rFonts w:ascii="Meiryo UI" w:eastAsia="Meiryo UI" w:hAnsi="Meiryo UI" w:cs="Meiryo UI" w:hint="eastAsia"/>
        </w:rPr>
        <w:t>解体工事費は</w:t>
      </w:r>
      <w:r w:rsidR="002A5B32" w:rsidRPr="00E408BB">
        <w:rPr>
          <w:rFonts w:ascii="Meiryo UI" w:eastAsia="Meiryo UI" w:hAnsi="Meiryo UI" w:cs="Meiryo UI" w:hint="eastAsia"/>
        </w:rPr>
        <w:t>土地費に仕分けられ、減価償却されません</w:t>
      </w:r>
      <w:r w:rsidR="00D55492" w:rsidRPr="00E408BB">
        <w:rPr>
          <w:rFonts w:ascii="Meiryo UI" w:eastAsia="Meiryo UI" w:hAnsi="Meiryo UI" w:cs="Meiryo UI" w:hint="eastAsia"/>
        </w:rPr>
        <w:t>。</w:t>
      </w:r>
    </w:p>
    <w:p w14:paraId="6B3D1177" w14:textId="4BAFA1F5" w:rsidR="00B037CB" w:rsidRPr="008144FE" w:rsidRDefault="00060BC6" w:rsidP="00B037CB">
      <w:pPr>
        <w:pStyle w:val="3"/>
        <w:tabs>
          <w:tab w:val="left" w:pos="-1985"/>
        </w:tabs>
        <w:autoSpaceDE w:val="0"/>
        <w:autoSpaceDN w:val="0"/>
        <w:spacing w:line="300" w:lineRule="atLeast"/>
        <w:ind w:left="1260" w:hanging="210"/>
        <w:rPr>
          <w:rFonts w:ascii="Meiryo UI" w:eastAsia="Meiryo UI" w:hAnsi="Meiryo UI" w:cs="Meiryo UI"/>
        </w:rPr>
      </w:pPr>
      <w:r w:rsidRPr="00E408BB">
        <w:rPr>
          <w:rFonts w:ascii="Meiryo UI" w:eastAsia="Meiryo UI" w:hAnsi="Meiryo UI" w:cs="Meiryo UI" w:hint="eastAsia"/>
        </w:rPr>
        <w:t>＊</w:t>
      </w:r>
      <w:r w:rsidR="000A601B" w:rsidRPr="00E408BB">
        <w:rPr>
          <w:rFonts w:ascii="Meiryo UI" w:eastAsia="Meiryo UI" w:hAnsi="Meiryo UI" w:cs="Meiryo UI" w:hint="eastAsia"/>
        </w:rPr>
        <w:t>解体着手が</w:t>
      </w:r>
      <w:r w:rsidR="00D55492" w:rsidRPr="00E408BB">
        <w:rPr>
          <w:rFonts w:ascii="Meiryo UI" w:eastAsia="Meiryo UI" w:hAnsi="Meiryo UI" w:cs="Meiryo UI" w:hint="eastAsia"/>
        </w:rPr>
        <w:t>土地</w:t>
      </w:r>
      <w:r w:rsidR="00B86FCA" w:rsidRPr="00E408BB">
        <w:rPr>
          <w:rFonts w:ascii="Meiryo UI" w:eastAsia="Meiryo UI" w:hAnsi="Meiryo UI" w:cs="Meiryo UI" w:hint="eastAsia"/>
        </w:rPr>
        <w:t>(</w:t>
      </w:r>
      <w:r w:rsidR="00D55492" w:rsidRPr="00E408BB">
        <w:rPr>
          <w:rFonts w:ascii="Meiryo UI" w:eastAsia="Meiryo UI" w:hAnsi="Meiryo UI" w:cs="Meiryo UI" w:hint="eastAsia"/>
        </w:rPr>
        <w:t>含借地権</w:t>
      </w:r>
      <w:r w:rsidR="00B86FCA" w:rsidRPr="00E408BB">
        <w:rPr>
          <w:rFonts w:ascii="Meiryo UI" w:eastAsia="Meiryo UI" w:hAnsi="Meiryo UI" w:cs="Meiryo UI" w:hint="eastAsia"/>
        </w:rPr>
        <w:t>)取得後1</w:t>
      </w:r>
      <w:r w:rsidR="00CB403C" w:rsidRPr="00E408BB">
        <w:rPr>
          <w:rFonts w:ascii="Meiryo UI" w:eastAsia="Meiryo UI" w:hAnsi="Meiryo UI" w:cs="Meiryo UI" w:hint="eastAsia"/>
        </w:rPr>
        <w:t>年以降の場合、</w:t>
      </w:r>
      <w:r w:rsidR="00D55492" w:rsidRPr="00E408BB">
        <w:rPr>
          <w:rFonts w:ascii="Meiryo UI" w:eastAsia="Meiryo UI" w:hAnsi="Meiryo UI" w:cs="Meiryo UI" w:hint="eastAsia"/>
        </w:rPr>
        <w:t>解体工事費は</w:t>
      </w:r>
      <w:r w:rsidR="00CB403C" w:rsidRPr="00E408BB">
        <w:rPr>
          <w:rFonts w:ascii="Meiryo UI" w:eastAsia="Meiryo UI" w:hAnsi="Meiryo UI" w:cs="Meiryo UI" w:hint="eastAsia"/>
        </w:rPr>
        <w:t>諸経費</w:t>
      </w:r>
      <w:r w:rsidR="00CB403C" w:rsidRPr="008144FE">
        <w:rPr>
          <w:rFonts w:ascii="Meiryo UI" w:eastAsia="Meiryo UI" w:hAnsi="Meiryo UI" w:cs="Meiryo UI" w:hint="eastAsia"/>
        </w:rPr>
        <w:t>に仕分けられ、</w:t>
      </w:r>
      <w:r w:rsidR="00606FBE" w:rsidRPr="008144FE">
        <w:rPr>
          <w:rFonts w:ascii="Meiryo UI" w:eastAsia="Meiryo UI" w:hAnsi="Meiryo UI" w:cs="Meiryo UI" w:hint="eastAsia"/>
        </w:rPr>
        <w:t>そのうち事業用建物に係る解体工事費は</w:t>
      </w:r>
      <w:r w:rsidR="00D55492" w:rsidRPr="008144FE">
        <w:rPr>
          <w:rFonts w:ascii="Meiryo UI" w:eastAsia="Meiryo UI" w:hAnsi="Meiryo UI" w:cs="Meiryo UI" w:hint="eastAsia"/>
        </w:rPr>
        <w:t>開業初年度に償却されます｡</w:t>
      </w:r>
    </w:p>
    <w:p w14:paraId="41539F11" w14:textId="772B45AA" w:rsidR="00B037CB" w:rsidRPr="008144FE" w:rsidRDefault="00B037CB" w:rsidP="00B037CB">
      <w:pPr>
        <w:pStyle w:val="3"/>
        <w:tabs>
          <w:tab w:val="left" w:pos="1260"/>
        </w:tabs>
        <w:autoSpaceDE w:val="0"/>
        <w:autoSpaceDN w:val="0"/>
        <w:spacing w:line="300" w:lineRule="atLeast"/>
        <w:ind w:firstLineChars="283" w:firstLine="566"/>
        <w:rPr>
          <w:rFonts w:ascii="Meiryo UI" w:eastAsia="Meiryo UI" w:hAnsi="Meiryo UI" w:cs="Meiryo UI"/>
        </w:rPr>
      </w:pPr>
      <w:r w:rsidRPr="008144FE">
        <w:rPr>
          <w:rFonts w:ascii="Meiryo UI" w:eastAsia="Meiryo UI" w:hAnsi="Meiryo UI" w:cs="Meiryo UI" w:hint="eastAsia"/>
        </w:rPr>
        <w:t>・ 解体建物の事業割合</w:t>
      </w:r>
    </w:p>
    <w:p w14:paraId="02C67B32" w14:textId="77777777" w:rsidR="00B037CB" w:rsidRPr="008144FE" w:rsidRDefault="00B037CB" w:rsidP="00B037CB">
      <w:pPr>
        <w:pStyle w:val="3"/>
        <w:tabs>
          <w:tab w:val="left" w:pos="-2127"/>
        </w:tabs>
        <w:autoSpaceDE w:val="0"/>
        <w:autoSpaceDN w:val="0"/>
        <w:spacing w:line="300" w:lineRule="atLeast"/>
        <w:ind w:leftChars="525" w:left="1260" w:hangingChars="105" w:hanging="210"/>
        <w:rPr>
          <w:rFonts w:ascii="Meiryo UI" w:eastAsia="Meiryo UI" w:hAnsi="Meiryo UI" w:cs="Meiryo UI"/>
        </w:rPr>
      </w:pPr>
      <w:r w:rsidRPr="008144FE">
        <w:rPr>
          <w:rFonts w:ascii="Meiryo UI" w:eastAsia="Meiryo UI" w:hAnsi="Meiryo UI" w:cs="Meiryo UI" w:hint="eastAsia"/>
        </w:rPr>
        <w:t>＊</w:t>
      </w:r>
      <w:r w:rsidRPr="008144FE">
        <w:rPr>
          <w:rFonts w:ascii="Meiryo UI" w:eastAsia="Meiryo UI" w:hAnsi="Meiryo UI" w:cs="Meiryo UI" w:hint="eastAsia"/>
        </w:rPr>
        <w:tab/>
        <w:t>解体建物の事業床面積割合を入力します。</w:t>
      </w:r>
    </w:p>
    <w:p w14:paraId="63D090F0" w14:textId="70C839A3" w:rsidR="00B037CB" w:rsidRDefault="00B037CB" w:rsidP="00B037CB">
      <w:pPr>
        <w:pStyle w:val="3"/>
        <w:tabs>
          <w:tab w:val="left" w:pos="-2127"/>
        </w:tabs>
        <w:autoSpaceDE w:val="0"/>
        <w:autoSpaceDN w:val="0"/>
        <w:spacing w:line="300" w:lineRule="atLeast"/>
        <w:ind w:leftChars="525" w:left="1260" w:hangingChars="105" w:hanging="210"/>
        <w:rPr>
          <w:rFonts w:ascii="Meiryo UI" w:eastAsia="Meiryo UI" w:hAnsi="Meiryo UI" w:cs="Meiryo UI"/>
        </w:rPr>
      </w:pPr>
      <w:r w:rsidRPr="008144FE">
        <w:rPr>
          <w:rFonts w:ascii="Meiryo UI" w:eastAsia="Meiryo UI" w:hAnsi="Meiryo UI" w:cs="Meiryo UI" w:hint="eastAsia"/>
        </w:rPr>
        <w:t>＊</w:t>
      </w:r>
      <w:r w:rsidRPr="008144FE">
        <w:rPr>
          <w:rFonts w:ascii="Meiryo UI" w:eastAsia="Meiryo UI" w:hAnsi="Meiryo UI" w:cs="Meiryo UI" w:hint="eastAsia"/>
        </w:rPr>
        <w:tab/>
        <w:t>解体建物に自宅が無い場合は 『1</w:t>
      </w:r>
      <w:r w:rsidRPr="008144FE">
        <w:rPr>
          <w:rFonts w:ascii="Meiryo UI" w:eastAsia="Meiryo UI" w:hAnsi="Meiryo UI" w:cs="Meiryo UI"/>
        </w:rPr>
        <w:t>00</w:t>
      </w:r>
      <w:r w:rsidRPr="008144FE">
        <w:rPr>
          <w:rFonts w:ascii="Meiryo UI" w:eastAsia="Meiryo UI" w:hAnsi="Meiryo UI" w:cs="Meiryo UI" w:hint="eastAsia"/>
        </w:rPr>
        <w:t>』 ％を入力します。</w:t>
      </w:r>
    </w:p>
    <w:p w14:paraId="2198DC3C" w14:textId="6B4806EC" w:rsidR="00D55492" w:rsidRPr="00E408BB" w:rsidRDefault="002A5B32" w:rsidP="00F70274">
      <w:pPr>
        <w:pStyle w:val="3"/>
        <w:tabs>
          <w:tab w:val="left" w:pos="1260"/>
        </w:tabs>
        <w:autoSpaceDE w:val="0"/>
        <w:autoSpaceDN w:val="0"/>
        <w:spacing w:line="300" w:lineRule="atLeast"/>
        <w:ind w:firstLineChars="283" w:firstLine="566"/>
        <w:rPr>
          <w:rFonts w:ascii="Meiryo UI" w:eastAsia="Meiryo UI" w:hAnsi="Meiryo UI" w:cs="Meiryo UI"/>
        </w:rPr>
      </w:pPr>
      <w:r w:rsidRPr="00E408BB">
        <w:rPr>
          <w:rFonts w:ascii="Meiryo UI" w:eastAsia="Meiryo UI" w:hAnsi="Meiryo UI" w:cs="Meiryo UI" w:hint="eastAsia"/>
        </w:rPr>
        <w:t>・</w:t>
      </w:r>
      <w:r w:rsidR="009A1581" w:rsidRPr="00E408BB">
        <w:rPr>
          <w:rFonts w:ascii="Meiryo UI" w:eastAsia="Meiryo UI" w:hAnsi="Meiryo UI" w:cs="Meiryo UI" w:hint="eastAsia"/>
        </w:rPr>
        <w:t xml:space="preserve"> </w:t>
      </w:r>
      <w:r w:rsidR="00D55492" w:rsidRPr="00E408BB">
        <w:rPr>
          <w:rFonts w:ascii="Meiryo UI" w:eastAsia="Meiryo UI" w:hAnsi="Meiryo UI" w:cs="Meiryo UI" w:hint="eastAsia"/>
        </w:rPr>
        <w:t>解体建物の簿価</w:t>
      </w:r>
    </w:p>
    <w:p w14:paraId="0045B15C" w14:textId="77777777" w:rsidR="00D55492" w:rsidRPr="00E408BB" w:rsidRDefault="009A1581" w:rsidP="00060BC6">
      <w:pPr>
        <w:pStyle w:val="3"/>
        <w:tabs>
          <w:tab w:val="left" w:pos="-2127"/>
        </w:tabs>
        <w:autoSpaceDE w:val="0"/>
        <w:autoSpaceDN w:val="0"/>
        <w:spacing w:line="300" w:lineRule="atLeast"/>
        <w:ind w:leftChars="525" w:left="1260" w:hangingChars="105" w:hanging="210"/>
        <w:rPr>
          <w:rFonts w:ascii="Meiryo UI" w:eastAsia="Meiryo UI" w:hAnsi="Meiryo UI" w:cs="Meiryo UI"/>
        </w:rPr>
      </w:pPr>
      <w:r w:rsidRPr="00E408BB">
        <w:rPr>
          <w:rFonts w:ascii="Meiryo UI" w:eastAsia="Meiryo UI" w:hAnsi="Meiryo UI" w:cs="Meiryo UI" w:hint="eastAsia"/>
        </w:rPr>
        <w:t>＊</w:t>
      </w:r>
      <w:r w:rsidR="00D55492" w:rsidRPr="00E408BB">
        <w:rPr>
          <w:rFonts w:ascii="Meiryo UI" w:eastAsia="Meiryo UI" w:hAnsi="Meiryo UI" w:cs="Meiryo UI" w:hint="eastAsia"/>
        </w:rPr>
        <w:tab/>
      </w:r>
      <w:r w:rsidR="00CB403C" w:rsidRPr="00E408BB">
        <w:rPr>
          <w:rFonts w:ascii="Meiryo UI" w:eastAsia="Meiryo UI" w:hAnsi="Meiryo UI" w:cs="Meiryo UI" w:hint="eastAsia"/>
        </w:rPr>
        <w:t>事業用建物の簿価に限ります。</w:t>
      </w:r>
      <w:r w:rsidR="00D55492" w:rsidRPr="00E408BB">
        <w:rPr>
          <w:rFonts w:ascii="Meiryo UI" w:eastAsia="Meiryo UI" w:hAnsi="Meiryo UI" w:cs="Meiryo UI" w:hint="eastAsia"/>
        </w:rPr>
        <w:t>自宅用建物の簿価は除外します。</w:t>
      </w:r>
    </w:p>
    <w:p w14:paraId="0CB1B572" w14:textId="77777777" w:rsidR="00D55492" w:rsidRDefault="00060BC6" w:rsidP="00060BC6">
      <w:pPr>
        <w:pStyle w:val="3"/>
        <w:tabs>
          <w:tab w:val="left" w:pos="-2127"/>
        </w:tabs>
        <w:autoSpaceDE w:val="0"/>
        <w:autoSpaceDN w:val="0"/>
        <w:spacing w:line="300" w:lineRule="atLeast"/>
        <w:ind w:leftChars="525" w:left="1260" w:hangingChars="105" w:hanging="210"/>
        <w:rPr>
          <w:rFonts w:ascii="Meiryo UI" w:eastAsia="Meiryo UI" w:hAnsi="Meiryo UI" w:cs="Meiryo UI"/>
        </w:rPr>
      </w:pPr>
      <w:r w:rsidRPr="00E408BB">
        <w:rPr>
          <w:rFonts w:ascii="Meiryo UI" w:eastAsia="Meiryo UI" w:hAnsi="Meiryo UI" w:cs="Meiryo UI" w:hint="eastAsia"/>
        </w:rPr>
        <w:t>＊</w:t>
      </w:r>
      <w:r w:rsidRPr="00E408BB">
        <w:rPr>
          <w:rFonts w:ascii="Meiryo UI" w:eastAsia="Meiryo UI" w:hAnsi="Meiryo UI" w:cs="Meiryo UI" w:hint="eastAsia"/>
        </w:rPr>
        <w:tab/>
      </w:r>
      <w:r w:rsidR="000A601B" w:rsidRPr="00E408BB">
        <w:rPr>
          <w:rFonts w:ascii="Meiryo UI" w:eastAsia="Meiryo UI" w:hAnsi="Meiryo UI" w:cs="Meiryo UI" w:hint="eastAsia"/>
        </w:rPr>
        <w:t>解体着手が</w:t>
      </w:r>
      <w:r w:rsidR="00D55492" w:rsidRPr="00E408BB">
        <w:rPr>
          <w:rFonts w:ascii="Meiryo UI" w:eastAsia="Meiryo UI" w:hAnsi="Meiryo UI" w:cs="Meiryo UI" w:hint="eastAsia"/>
        </w:rPr>
        <w:t>土</w:t>
      </w:r>
      <w:r w:rsidR="00D55492" w:rsidRPr="00D87947">
        <w:rPr>
          <w:rFonts w:ascii="Meiryo UI" w:eastAsia="Meiryo UI" w:hAnsi="Meiryo UI" w:cs="Meiryo UI" w:hint="eastAsia"/>
        </w:rPr>
        <w:t>地</w:t>
      </w:r>
      <w:r w:rsidR="006511D8" w:rsidRPr="00D87947">
        <w:rPr>
          <w:rFonts w:ascii="Meiryo UI" w:eastAsia="Meiryo UI" w:hAnsi="Meiryo UI" w:cs="Meiryo UI" w:hint="eastAsia"/>
        </w:rPr>
        <w:t>(</w:t>
      </w:r>
      <w:r w:rsidR="00D55492" w:rsidRPr="00D87947">
        <w:rPr>
          <w:rFonts w:ascii="Meiryo UI" w:eastAsia="Meiryo UI" w:hAnsi="Meiryo UI" w:cs="Meiryo UI" w:hint="eastAsia"/>
        </w:rPr>
        <w:t>含借地権</w:t>
      </w:r>
      <w:r w:rsidR="006511D8" w:rsidRPr="00D87947">
        <w:rPr>
          <w:rFonts w:ascii="Meiryo UI" w:eastAsia="Meiryo UI" w:hAnsi="Meiryo UI" w:cs="Meiryo UI" w:hint="eastAsia"/>
        </w:rPr>
        <w:t>)取得後1</w:t>
      </w:r>
      <w:r w:rsidR="00262167" w:rsidRPr="00D87947">
        <w:rPr>
          <w:rFonts w:ascii="Meiryo UI" w:eastAsia="Meiryo UI" w:hAnsi="Meiryo UI" w:cs="Meiryo UI" w:hint="eastAsia"/>
        </w:rPr>
        <w:t>年以降の場合</w:t>
      </w:r>
      <w:r w:rsidR="00CB403C" w:rsidRPr="00D87947">
        <w:rPr>
          <w:rFonts w:ascii="Meiryo UI" w:eastAsia="Meiryo UI" w:hAnsi="Meiryo UI" w:cs="Meiryo UI" w:hint="eastAsia"/>
        </w:rPr>
        <w:t>、</w:t>
      </w:r>
      <w:r w:rsidR="00D55492" w:rsidRPr="00D87947">
        <w:rPr>
          <w:rFonts w:ascii="Meiryo UI" w:eastAsia="Meiryo UI" w:hAnsi="Meiryo UI" w:cs="Meiryo UI" w:hint="eastAsia"/>
        </w:rPr>
        <w:t>除却損は開業初年度に償</w:t>
      </w:r>
      <w:r w:rsidR="00D55492" w:rsidRPr="00F70274">
        <w:rPr>
          <w:rFonts w:ascii="Meiryo UI" w:eastAsia="Meiryo UI" w:hAnsi="Meiryo UI" w:cs="Meiryo UI" w:hint="eastAsia"/>
        </w:rPr>
        <w:t>却されます｡</w:t>
      </w:r>
    </w:p>
    <w:p w14:paraId="188A9189" w14:textId="77777777" w:rsidR="002A5B32" w:rsidRPr="00F70274" w:rsidRDefault="00060BC6" w:rsidP="00060BC6">
      <w:pPr>
        <w:pStyle w:val="3"/>
        <w:tabs>
          <w:tab w:val="left" w:pos="-2127"/>
        </w:tabs>
        <w:autoSpaceDE w:val="0"/>
        <w:autoSpaceDN w:val="0"/>
        <w:spacing w:line="300" w:lineRule="atLeast"/>
        <w:ind w:leftChars="525" w:left="1260" w:hangingChars="105" w:hanging="210"/>
        <w:rPr>
          <w:rFonts w:ascii="Meiryo UI" w:eastAsia="Meiryo UI" w:hAnsi="Meiryo UI" w:cs="Meiryo UI"/>
        </w:rPr>
      </w:pPr>
      <w:r>
        <w:rPr>
          <w:rFonts w:ascii="Meiryo UI" w:eastAsia="Meiryo UI" w:hAnsi="Meiryo UI" w:cs="Meiryo UI" w:hint="eastAsia"/>
        </w:rPr>
        <w:t>＊</w:t>
      </w:r>
      <w:r>
        <w:rPr>
          <w:rFonts w:ascii="Meiryo UI" w:eastAsia="Meiryo UI" w:hAnsi="Meiryo UI" w:cs="Meiryo UI" w:hint="eastAsia"/>
        </w:rPr>
        <w:tab/>
      </w:r>
      <w:r w:rsidR="00CB403C" w:rsidRPr="00F70274">
        <w:rPr>
          <w:rFonts w:ascii="Meiryo UI" w:eastAsia="Meiryo UI" w:hAnsi="Meiryo UI" w:cs="Meiryo UI" w:hint="eastAsia"/>
        </w:rPr>
        <w:t>除却損は出金を伴わないため、</w:t>
      </w:r>
      <w:r w:rsidR="00D55492" w:rsidRPr="00F70274">
        <w:rPr>
          <w:rFonts w:ascii="Meiryo UI" w:eastAsia="Meiryo UI" w:hAnsi="Meiryo UI" w:cs="Meiryo UI" w:hint="eastAsia"/>
        </w:rPr>
        <w:t>事業予算には反映されません｡</w:t>
      </w:r>
    </w:p>
    <w:p w14:paraId="16FE02B0" w14:textId="77777777" w:rsidR="002A5B32" w:rsidRPr="00F70274" w:rsidRDefault="008769F4" w:rsidP="00F70274">
      <w:pPr>
        <w:pStyle w:val="3"/>
        <w:autoSpaceDE w:val="0"/>
        <w:autoSpaceDN w:val="0"/>
        <w:spacing w:line="300" w:lineRule="atLeast"/>
        <w:ind w:firstLineChars="175" w:firstLine="350"/>
        <w:outlineLvl w:val="0"/>
        <w:rPr>
          <w:rFonts w:ascii="Meiryo UI" w:eastAsia="Meiryo UI" w:hAnsi="Meiryo UI" w:cs="Meiryo UI"/>
        </w:rPr>
      </w:pPr>
      <w:r w:rsidRPr="00F70274">
        <w:rPr>
          <w:rFonts w:ascii="Meiryo UI" w:eastAsia="Meiryo UI" w:hAnsi="Meiryo UI" w:cs="Meiryo UI" w:hint="eastAsia"/>
        </w:rPr>
        <w:lastRenderedPageBreak/>
        <w:t>□</w:t>
      </w:r>
      <w:r w:rsidR="00CB08E8">
        <w:rPr>
          <w:rFonts w:ascii="Meiryo UI" w:eastAsia="Meiryo UI" w:hAnsi="Meiryo UI" w:cs="Meiryo UI" w:hint="eastAsia"/>
        </w:rPr>
        <w:t xml:space="preserve"> </w:t>
      </w:r>
      <w:r w:rsidRPr="00F70274">
        <w:rPr>
          <w:rFonts w:ascii="Meiryo UI" w:eastAsia="Meiryo UI" w:hAnsi="Meiryo UI" w:cs="Meiryo UI" w:hint="eastAsia"/>
        </w:rPr>
        <w:t>土地改良工事費</w:t>
      </w:r>
    </w:p>
    <w:p w14:paraId="29B9E0EF" w14:textId="77777777" w:rsidR="002A5B32" w:rsidRPr="00F70274" w:rsidRDefault="002A5B32" w:rsidP="00C05E7B">
      <w:pPr>
        <w:pStyle w:val="3"/>
        <w:autoSpaceDE w:val="0"/>
        <w:autoSpaceDN w:val="0"/>
        <w:spacing w:line="300" w:lineRule="atLeast"/>
        <w:ind w:leftChars="616" w:left="1232" w:firstLineChars="14" w:firstLine="28"/>
        <w:outlineLvl w:val="0"/>
        <w:rPr>
          <w:rFonts w:ascii="Meiryo UI" w:eastAsia="Meiryo UI" w:hAnsi="Meiryo UI" w:cs="Meiryo UI"/>
        </w:rPr>
      </w:pPr>
      <w:r w:rsidRPr="00F70274">
        <w:rPr>
          <w:rFonts w:ascii="Meiryo UI" w:eastAsia="Meiryo UI" w:hAnsi="Meiryo UI" w:cs="Meiryo UI" w:hint="eastAsia"/>
        </w:rPr>
        <w:t>土地の造成や改良のための工事費を入力します。</w:t>
      </w:r>
    </w:p>
    <w:p w14:paraId="5AF6FB7D" w14:textId="77777777" w:rsidR="00FE2819" w:rsidRDefault="006511D8" w:rsidP="00060BC6">
      <w:pPr>
        <w:pStyle w:val="3"/>
        <w:autoSpaceDE w:val="0"/>
        <w:autoSpaceDN w:val="0"/>
        <w:spacing w:line="300" w:lineRule="atLeast"/>
        <w:ind w:leftChars="525" w:left="1260" w:hangingChars="105" w:hanging="210"/>
        <w:outlineLvl w:val="0"/>
        <w:rPr>
          <w:rFonts w:ascii="Meiryo UI" w:eastAsia="Meiryo UI" w:hAnsi="Meiryo UI" w:cs="Meiryo UI"/>
        </w:rPr>
      </w:pPr>
      <w:r>
        <w:rPr>
          <w:rFonts w:ascii="Meiryo UI" w:eastAsia="Meiryo UI" w:hAnsi="Meiryo UI" w:cs="Meiryo UI" w:hint="eastAsia"/>
        </w:rPr>
        <w:t>＊</w:t>
      </w:r>
      <w:r w:rsidR="002A5B32" w:rsidRPr="00F70274">
        <w:rPr>
          <w:rFonts w:ascii="Meiryo UI" w:eastAsia="Meiryo UI" w:hAnsi="Meiryo UI" w:cs="Meiryo UI" w:hint="eastAsia"/>
        </w:rPr>
        <w:tab/>
      </w:r>
      <w:r w:rsidR="008769F4" w:rsidRPr="00F70274">
        <w:rPr>
          <w:rFonts w:ascii="Meiryo UI" w:eastAsia="Meiryo UI" w:hAnsi="Meiryo UI" w:cs="Meiryo UI" w:hint="eastAsia"/>
        </w:rPr>
        <w:t>土地改良</w:t>
      </w:r>
      <w:r w:rsidR="002A5B32" w:rsidRPr="00F70274">
        <w:rPr>
          <w:rFonts w:ascii="Meiryo UI" w:eastAsia="Meiryo UI" w:hAnsi="Meiryo UI" w:cs="Meiryo UI" w:hint="eastAsia"/>
        </w:rPr>
        <w:t>工</w:t>
      </w:r>
      <w:r>
        <w:rPr>
          <w:rFonts w:ascii="Meiryo UI" w:eastAsia="Meiryo UI" w:hAnsi="Meiryo UI" w:cs="Meiryo UI" w:hint="eastAsia"/>
        </w:rPr>
        <w:t>事費は土地費に仕分けられ、土地の取得価額(簿価)</w:t>
      </w:r>
      <w:r w:rsidR="00D66531" w:rsidRPr="00F70274">
        <w:rPr>
          <w:rFonts w:ascii="Meiryo UI" w:eastAsia="Meiryo UI" w:hAnsi="Meiryo UI" w:cs="Meiryo UI" w:hint="eastAsia"/>
        </w:rPr>
        <w:t>に算入されるため</w:t>
      </w:r>
      <w:r w:rsidR="002A5B32" w:rsidRPr="00F70274">
        <w:rPr>
          <w:rFonts w:ascii="Meiryo UI" w:eastAsia="Meiryo UI" w:hAnsi="Meiryo UI" w:cs="Meiryo UI" w:hint="eastAsia"/>
        </w:rPr>
        <w:t>、減価償却されません。</w:t>
      </w:r>
    </w:p>
    <w:p w14:paraId="501AD79E" w14:textId="77777777" w:rsidR="00D55492" w:rsidRPr="00F70274" w:rsidRDefault="00855CEE" w:rsidP="00AE0371">
      <w:pPr>
        <w:autoSpaceDE w:val="0"/>
        <w:autoSpaceDN w:val="0"/>
        <w:spacing w:beforeLines="100" w:before="240" w:line="300" w:lineRule="atLeast"/>
        <w:ind w:firstLine="181"/>
        <w:outlineLvl w:val="0"/>
        <w:rPr>
          <w:rFonts w:ascii="Meiryo UI" w:eastAsia="Meiryo UI" w:hAnsi="Meiryo UI" w:cs="Meiryo UI"/>
        </w:rPr>
      </w:pPr>
      <w:r>
        <w:rPr>
          <w:rFonts w:ascii="Meiryo UI" w:eastAsia="Meiryo UI" w:hAnsi="Meiryo UI" w:cs="Meiryo UI" w:hint="eastAsia"/>
        </w:rPr>
        <w:t>F</w:t>
      </w:r>
      <w:r w:rsidR="004D6504" w:rsidRPr="00F70274">
        <w:rPr>
          <w:rFonts w:ascii="Meiryo UI" w:eastAsia="Meiryo UI" w:hAnsi="Meiryo UI" w:cs="Meiryo UI" w:hint="eastAsia"/>
        </w:rPr>
        <w:t>）</w:t>
      </w:r>
      <w:r w:rsidR="00181160" w:rsidRPr="00F70274">
        <w:rPr>
          <w:rFonts w:ascii="Meiryo UI" w:eastAsia="Meiryo UI" w:hAnsi="Meiryo UI" w:cs="Meiryo UI" w:hint="eastAsia"/>
        </w:rPr>
        <w:t>工程</w:t>
      </w:r>
    </w:p>
    <w:p w14:paraId="30CEAB74" w14:textId="77777777" w:rsidR="00FE2819" w:rsidRPr="00F70274" w:rsidRDefault="00FE2819" w:rsidP="00F70274">
      <w:pPr>
        <w:autoSpaceDE w:val="0"/>
        <w:autoSpaceDN w:val="0"/>
        <w:spacing w:line="300" w:lineRule="atLeast"/>
        <w:ind w:firstLine="360"/>
        <w:outlineLvl w:val="0"/>
        <w:rPr>
          <w:rFonts w:ascii="Meiryo UI" w:eastAsia="Meiryo UI" w:hAnsi="Meiryo UI" w:cs="Meiryo UI"/>
        </w:rPr>
      </w:pPr>
      <w:r w:rsidRPr="00F70274">
        <w:rPr>
          <w:rFonts w:ascii="Meiryo UI" w:eastAsia="Meiryo UI" w:hAnsi="Meiryo UI" w:cs="Meiryo UI" w:hint="eastAsia"/>
        </w:rPr>
        <w:t>□</w:t>
      </w:r>
      <w:r w:rsidR="00CB08E8">
        <w:rPr>
          <w:rFonts w:ascii="Meiryo UI" w:eastAsia="Meiryo UI" w:hAnsi="Meiryo UI" w:cs="Meiryo UI" w:hint="eastAsia"/>
        </w:rPr>
        <w:t xml:space="preserve"> </w:t>
      </w:r>
      <w:r w:rsidRPr="00F70274">
        <w:rPr>
          <w:rFonts w:ascii="Meiryo UI" w:eastAsia="Meiryo UI" w:hAnsi="Meiryo UI" w:cs="Meiryo UI" w:hint="eastAsia"/>
        </w:rPr>
        <w:t>土地</w:t>
      </w:r>
      <w:r w:rsidR="00CB403C" w:rsidRPr="00F70274">
        <w:rPr>
          <w:rFonts w:ascii="Meiryo UI" w:eastAsia="Meiryo UI" w:hAnsi="Meiryo UI" w:cs="Meiryo UI" w:hint="eastAsia"/>
        </w:rPr>
        <w:t>、名義変更料・</w:t>
      </w:r>
      <w:r w:rsidRPr="00F70274">
        <w:rPr>
          <w:rFonts w:ascii="Meiryo UI" w:eastAsia="Meiryo UI" w:hAnsi="Meiryo UI" w:cs="Meiryo UI" w:hint="eastAsia"/>
        </w:rPr>
        <w:t>建替承諾料の支払</w:t>
      </w:r>
      <w:r w:rsidR="002A5B32" w:rsidRPr="00F70274">
        <w:rPr>
          <w:rFonts w:ascii="Meiryo UI" w:eastAsia="Meiryo UI" w:hAnsi="Meiryo UI" w:cs="Meiryo UI" w:hint="eastAsia"/>
        </w:rPr>
        <w:t>期日</w:t>
      </w:r>
    </w:p>
    <w:p w14:paraId="03945FEE" w14:textId="77777777" w:rsidR="00FE2819" w:rsidRPr="00F70274" w:rsidRDefault="00FE2819" w:rsidP="00F70274">
      <w:pPr>
        <w:pStyle w:val="3"/>
        <w:autoSpaceDE w:val="0"/>
        <w:autoSpaceDN w:val="0"/>
        <w:spacing w:line="300" w:lineRule="atLeast"/>
        <w:ind w:leftChars="630" w:left="1260" w:firstLine="0"/>
        <w:rPr>
          <w:rFonts w:ascii="Meiryo UI" w:eastAsia="Meiryo UI" w:hAnsi="Meiryo UI" w:cs="Meiryo UI"/>
        </w:rPr>
      </w:pPr>
      <w:r w:rsidRPr="00F70274">
        <w:rPr>
          <w:rFonts w:ascii="Meiryo UI" w:eastAsia="Meiryo UI" w:hAnsi="Meiryo UI" w:cs="Meiryo UI" w:hint="eastAsia"/>
        </w:rPr>
        <w:t>土地の所有権、借地権、底地権を新規に取得する場合、買い増す場合は、取得もしくは買い増</w:t>
      </w:r>
      <w:r w:rsidR="00075DFE" w:rsidRPr="00F70274">
        <w:rPr>
          <w:rFonts w:ascii="Meiryo UI" w:eastAsia="Meiryo UI" w:hAnsi="Meiryo UI" w:cs="Meiryo UI" w:hint="eastAsia"/>
        </w:rPr>
        <w:t>す時期</w:t>
      </w:r>
      <w:r w:rsidRPr="00F70274">
        <w:rPr>
          <w:rFonts w:ascii="Meiryo UI" w:eastAsia="Meiryo UI" w:hAnsi="Meiryo UI" w:cs="Meiryo UI" w:hint="eastAsia"/>
        </w:rPr>
        <w:t>を入力します。</w:t>
      </w:r>
    </w:p>
    <w:p w14:paraId="6E30D851" w14:textId="77777777" w:rsidR="00FE2819" w:rsidRPr="00F70274" w:rsidRDefault="00FE2819" w:rsidP="00F70274">
      <w:pPr>
        <w:pStyle w:val="3"/>
        <w:autoSpaceDE w:val="0"/>
        <w:autoSpaceDN w:val="0"/>
        <w:spacing w:line="300" w:lineRule="atLeast"/>
        <w:ind w:leftChars="630" w:left="1260" w:firstLine="0"/>
        <w:rPr>
          <w:rFonts w:ascii="Meiryo UI" w:eastAsia="Meiryo UI" w:hAnsi="Meiryo UI" w:cs="Meiryo UI"/>
        </w:rPr>
      </w:pPr>
      <w:r w:rsidRPr="00F70274">
        <w:rPr>
          <w:rFonts w:ascii="Meiryo UI" w:eastAsia="Meiryo UI" w:hAnsi="Meiryo UI" w:cs="Meiryo UI" w:hint="eastAsia"/>
        </w:rPr>
        <w:t>土地の名義変更料</w:t>
      </w:r>
      <w:r w:rsidR="00075DFE" w:rsidRPr="00F70274">
        <w:rPr>
          <w:rFonts w:ascii="Meiryo UI" w:eastAsia="Meiryo UI" w:hAnsi="Meiryo UI" w:cs="Meiryo UI" w:hint="eastAsia"/>
        </w:rPr>
        <w:t>、もしくは建替承諾料が必要な場合は、支払いの時期</w:t>
      </w:r>
      <w:r w:rsidRPr="00F70274">
        <w:rPr>
          <w:rFonts w:ascii="Meiryo UI" w:eastAsia="Meiryo UI" w:hAnsi="Meiryo UI" w:cs="Meiryo UI" w:hint="eastAsia"/>
        </w:rPr>
        <w:t>を入力します。</w:t>
      </w:r>
    </w:p>
    <w:p w14:paraId="62E797BB" w14:textId="77777777" w:rsidR="00FE2819" w:rsidRDefault="00B86FCA" w:rsidP="00C328B1">
      <w:pPr>
        <w:pStyle w:val="3"/>
        <w:tabs>
          <w:tab w:val="left" w:pos="1260"/>
        </w:tabs>
        <w:autoSpaceDE w:val="0"/>
        <w:autoSpaceDN w:val="0"/>
        <w:spacing w:line="300" w:lineRule="atLeast"/>
        <w:ind w:leftChars="525" w:left="1260" w:hangingChars="105" w:hanging="210"/>
        <w:rPr>
          <w:rFonts w:ascii="Meiryo UI" w:eastAsia="Meiryo UI" w:hAnsi="Meiryo UI" w:cs="Meiryo UI"/>
        </w:rPr>
      </w:pPr>
      <w:r>
        <w:rPr>
          <w:rFonts w:ascii="Meiryo UI" w:eastAsia="Meiryo UI" w:hAnsi="Meiryo UI" w:cs="Meiryo UI" w:hint="eastAsia"/>
        </w:rPr>
        <w:t>＊</w:t>
      </w:r>
      <w:r w:rsidR="00FE2819" w:rsidRPr="00F70274">
        <w:rPr>
          <w:rFonts w:ascii="Meiryo UI" w:eastAsia="Meiryo UI" w:hAnsi="Meiryo UI" w:cs="Meiryo UI" w:hint="eastAsia"/>
        </w:rPr>
        <w:tab/>
        <w:t>租税特別措置法による税率や個人事業主の不動産譲渡所得税率、土地費の期中借入金利の算定に用います｡</w:t>
      </w:r>
    </w:p>
    <w:p w14:paraId="69B4C7F5" w14:textId="77777777" w:rsidR="00FE2819" w:rsidRPr="00F70274" w:rsidRDefault="00CB08E8" w:rsidP="00A223A3">
      <w:pPr>
        <w:pStyle w:val="3"/>
        <w:tabs>
          <w:tab w:val="left" w:pos="1260"/>
        </w:tabs>
        <w:autoSpaceDE w:val="0"/>
        <w:autoSpaceDN w:val="0"/>
        <w:spacing w:line="300" w:lineRule="atLeast"/>
        <w:ind w:leftChars="525" w:left="1260" w:hangingChars="105" w:hanging="210"/>
        <w:rPr>
          <w:rFonts w:ascii="Meiryo UI" w:eastAsia="Meiryo UI" w:hAnsi="Meiryo UI" w:cs="Meiryo UI"/>
        </w:rPr>
      </w:pPr>
      <w:r>
        <w:rPr>
          <w:rFonts w:ascii="Meiryo UI" w:eastAsia="Meiryo UI" w:hAnsi="Meiryo UI" w:cs="Meiryo UI" w:hint="eastAsia"/>
        </w:rPr>
        <w:t>＊</w:t>
      </w:r>
      <w:r w:rsidR="000914CF" w:rsidRPr="00F70274">
        <w:rPr>
          <w:rFonts w:ascii="Meiryo UI" w:eastAsia="Meiryo UI" w:hAnsi="Meiryo UI" w:cs="Meiryo UI" w:hint="eastAsia"/>
        </w:rPr>
        <w:t>土地と新築建物を購入する場合は竣工期日と同じ期日を入力します。</w:t>
      </w:r>
    </w:p>
    <w:p w14:paraId="5767F8D7" w14:textId="77777777" w:rsidR="00FE2819" w:rsidRPr="00F70274" w:rsidRDefault="00181160" w:rsidP="00F70274">
      <w:pPr>
        <w:autoSpaceDE w:val="0"/>
        <w:autoSpaceDN w:val="0"/>
        <w:spacing w:line="300" w:lineRule="atLeast"/>
        <w:ind w:firstLine="360"/>
        <w:outlineLvl w:val="0"/>
        <w:rPr>
          <w:rFonts w:ascii="Meiryo UI" w:eastAsia="Meiryo UI" w:hAnsi="Meiryo UI" w:cs="Meiryo UI"/>
        </w:rPr>
      </w:pPr>
      <w:r w:rsidRPr="00F70274">
        <w:rPr>
          <w:rFonts w:ascii="Meiryo UI" w:eastAsia="Meiryo UI" w:hAnsi="Meiryo UI" w:cs="Meiryo UI" w:hint="eastAsia"/>
        </w:rPr>
        <w:t>□</w:t>
      </w:r>
      <w:r w:rsidR="00CB08E8">
        <w:rPr>
          <w:rFonts w:ascii="Meiryo UI" w:eastAsia="Meiryo UI" w:hAnsi="Meiryo UI" w:cs="Meiryo UI" w:hint="eastAsia"/>
        </w:rPr>
        <w:t xml:space="preserve"> </w:t>
      </w:r>
      <w:r w:rsidRPr="00F70274">
        <w:rPr>
          <w:rFonts w:ascii="Meiryo UI" w:eastAsia="Meiryo UI" w:hAnsi="Meiryo UI" w:cs="Meiryo UI" w:hint="eastAsia"/>
        </w:rPr>
        <w:t>解体工期</w:t>
      </w:r>
    </w:p>
    <w:p w14:paraId="4AC22D17" w14:textId="77777777" w:rsidR="00FE2819" w:rsidRPr="00F70274" w:rsidRDefault="00FE2819" w:rsidP="00F70274">
      <w:pPr>
        <w:pStyle w:val="3"/>
        <w:autoSpaceDE w:val="0"/>
        <w:autoSpaceDN w:val="0"/>
        <w:spacing w:line="300" w:lineRule="atLeast"/>
        <w:ind w:firstLine="1260"/>
        <w:rPr>
          <w:rFonts w:ascii="Meiryo UI" w:eastAsia="Meiryo UI" w:hAnsi="Meiryo UI" w:cs="Meiryo UI"/>
        </w:rPr>
      </w:pPr>
      <w:r w:rsidRPr="00F70274">
        <w:rPr>
          <w:rFonts w:ascii="Meiryo UI" w:eastAsia="Meiryo UI" w:hAnsi="Meiryo UI" w:cs="Meiryo UI" w:hint="eastAsia"/>
        </w:rPr>
        <w:t>解体工事がある場合は入力します｡</w:t>
      </w:r>
    </w:p>
    <w:p w14:paraId="1648B528" w14:textId="77777777" w:rsidR="00CF2566" w:rsidRPr="00F70274" w:rsidRDefault="00CB08E8" w:rsidP="00CB08E8">
      <w:pPr>
        <w:pStyle w:val="3"/>
        <w:tabs>
          <w:tab w:val="left" w:pos="1260"/>
        </w:tabs>
        <w:autoSpaceDE w:val="0"/>
        <w:autoSpaceDN w:val="0"/>
        <w:spacing w:line="300" w:lineRule="atLeast"/>
        <w:ind w:firstLine="1050"/>
        <w:rPr>
          <w:rFonts w:ascii="Meiryo UI" w:eastAsia="Meiryo UI" w:hAnsi="Meiryo UI" w:cs="Meiryo UI"/>
        </w:rPr>
      </w:pPr>
      <w:r>
        <w:rPr>
          <w:rFonts w:ascii="Meiryo UI" w:eastAsia="Meiryo UI" w:hAnsi="Meiryo UI" w:cs="Meiryo UI" w:hint="eastAsia"/>
        </w:rPr>
        <w:t>＊</w:t>
      </w:r>
      <w:r w:rsidR="00CF2566" w:rsidRPr="00F70274">
        <w:rPr>
          <w:rFonts w:ascii="Meiryo UI" w:eastAsia="Meiryo UI" w:hAnsi="Meiryo UI" w:cs="Meiryo UI" w:hint="eastAsia"/>
        </w:rPr>
        <w:tab/>
      </w:r>
      <w:r>
        <w:rPr>
          <w:rFonts w:ascii="Meiryo UI" w:eastAsia="Meiryo UI" w:hAnsi="Meiryo UI" w:cs="Meiryo UI" w:hint="eastAsia"/>
        </w:rPr>
        <w:t>半月(0.5カ月)</w:t>
      </w:r>
      <w:r w:rsidR="00CF2566" w:rsidRPr="00F70274">
        <w:rPr>
          <w:rFonts w:ascii="Meiryo UI" w:eastAsia="Meiryo UI" w:hAnsi="Meiryo UI" w:cs="Meiryo UI" w:hint="eastAsia"/>
        </w:rPr>
        <w:t>単位で入力します。</w:t>
      </w:r>
    </w:p>
    <w:p w14:paraId="7E5A8549" w14:textId="77777777" w:rsidR="00356BC6" w:rsidRDefault="00CB08E8" w:rsidP="00CB08E8">
      <w:pPr>
        <w:pStyle w:val="3"/>
        <w:tabs>
          <w:tab w:val="left" w:pos="1276"/>
        </w:tabs>
        <w:autoSpaceDE w:val="0"/>
        <w:autoSpaceDN w:val="0"/>
        <w:spacing w:line="300" w:lineRule="atLeast"/>
        <w:ind w:leftChars="525" w:left="1276" w:hangingChars="113" w:hanging="226"/>
        <w:rPr>
          <w:rFonts w:ascii="Meiryo UI" w:eastAsia="Meiryo UI" w:hAnsi="Meiryo UI" w:cs="Meiryo UI"/>
        </w:rPr>
      </w:pPr>
      <w:r>
        <w:rPr>
          <w:rFonts w:ascii="Meiryo UI" w:eastAsia="Meiryo UI" w:hAnsi="Meiryo UI" w:cs="Meiryo UI" w:hint="eastAsia"/>
        </w:rPr>
        <w:t>＊</w:t>
      </w:r>
      <w:r w:rsidR="00356BC6" w:rsidRPr="00F70274">
        <w:rPr>
          <w:rFonts w:ascii="Meiryo UI" w:eastAsia="Meiryo UI" w:hAnsi="Meiryo UI" w:cs="Meiryo UI" w:hint="eastAsia"/>
        </w:rPr>
        <w:tab/>
        <w:t>本ソフトでは、解体完了直後に土地改良工事もしくは建築工事に着手するものとみなします。</w:t>
      </w:r>
    </w:p>
    <w:p w14:paraId="71B845D7" w14:textId="77777777" w:rsidR="00FE2819" w:rsidRPr="00F70274" w:rsidRDefault="00CB08E8" w:rsidP="00A223A3">
      <w:pPr>
        <w:pStyle w:val="3"/>
        <w:tabs>
          <w:tab w:val="left" w:pos="1276"/>
        </w:tabs>
        <w:autoSpaceDE w:val="0"/>
        <w:autoSpaceDN w:val="0"/>
        <w:spacing w:line="300" w:lineRule="atLeast"/>
        <w:ind w:leftChars="525" w:left="1276" w:hangingChars="113" w:hanging="226"/>
        <w:rPr>
          <w:rFonts w:ascii="Meiryo UI" w:eastAsia="Meiryo UI" w:hAnsi="Meiryo UI" w:cs="Meiryo UI"/>
        </w:rPr>
      </w:pPr>
      <w:r>
        <w:rPr>
          <w:rFonts w:ascii="Meiryo UI" w:eastAsia="Meiryo UI" w:hAnsi="Meiryo UI" w:cs="Meiryo UI" w:hint="eastAsia"/>
        </w:rPr>
        <w:t>＊</w:t>
      </w:r>
      <w:r w:rsidR="000D5E1E">
        <w:rPr>
          <w:rFonts w:ascii="Meiryo UI" w:eastAsia="Meiryo UI" w:hAnsi="Meiryo UI" w:cs="Meiryo UI" w:hint="eastAsia"/>
        </w:rPr>
        <w:tab/>
      </w:r>
      <w:r w:rsidR="00181160" w:rsidRPr="00F70274">
        <w:rPr>
          <w:rFonts w:ascii="Meiryo UI" w:eastAsia="Meiryo UI" w:hAnsi="Meiryo UI" w:cs="Meiryo UI" w:hint="eastAsia"/>
        </w:rPr>
        <w:t>期中</w:t>
      </w:r>
      <w:r w:rsidR="00FE2819" w:rsidRPr="00F70274">
        <w:rPr>
          <w:rFonts w:ascii="Meiryo UI" w:eastAsia="Meiryo UI" w:hAnsi="Meiryo UI" w:cs="Meiryo UI" w:hint="eastAsia"/>
        </w:rPr>
        <w:t>金利の算定に用います｡</w:t>
      </w:r>
    </w:p>
    <w:p w14:paraId="455C40EA" w14:textId="77777777" w:rsidR="00412019" w:rsidRPr="00F70274" w:rsidRDefault="008769F4" w:rsidP="00F70274">
      <w:pPr>
        <w:autoSpaceDE w:val="0"/>
        <w:autoSpaceDN w:val="0"/>
        <w:spacing w:line="300" w:lineRule="atLeast"/>
        <w:ind w:firstLine="360"/>
        <w:outlineLvl w:val="0"/>
        <w:rPr>
          <w:rFonts w:ascii="Meiryo UI" w:eastAsia="Meiryo UI" w:hAnsi="Meiryo UI" w:cs="Meiryo UI"/>
        </w:rPr>
      </w:pPr>
      <w:r w:rsidRPr="00F70274">
        <w:rPr>
          <w:rFonts w:ascii="Meiryo UI" w:eastAsia="Meiryo UI" w:hAnsi="Meiryo UI" w:cs="Meiryo UI" w:hint="eastAsia"/>
        </w:rPr>
        <w:t>□</w:t>
      </w:r>
      <w:r w:rsidR="00CB08E8">
        <w:rPr>
          <w:rFonts w:ascii="Meiryo UI" w:eastAsia="Meiryo UI" w:hAnsi="Meiryo UI" w:cs="Meiryo UI" w:hint="eastAsia"/>
        </w:rPr>
        <w:t xml:space="preserve"> </w:t>
      </w:r>
      <w:r w:rsidRPr="00F70274">
        <w:rPr>
          <w:rFonts w:ascii="Meiryo UI" w:eastAsia="Meiryo UI" w:hAnsi="Meiryo UI" w:cs="Meiryo UI" w:hint="eastAsia"/>
        </w:rPr>
        <w:t>土地改良</w:t>
      </w:r>
      <w:r w:rsidR="00412019" w:rsidRPr="00F70274">
        <w:rPr>
          <w:rFonts w:ascii="Meiryo UI" w:eastAsia="Meiryo UI" w:hAnsi="Meiryo UI" w:cs="Meiryo UI" w:hint="eastAsia"/>
        </w:rPr>
        <w:t>工期</w:t>
      </w:r>
    </w:p>
    <w:p w14:paraId="7F333BED" w14:textId="77777777" w:rsidR="00412019" w:rsidRPr="00F70274" w:rsidRDefault="008769F4" w:rsidP="00F70274">
      <w:pPr>
        <w:pStyle w:val="3"/>
        <w:autoSpaceDE w:val="0"/>
        <w:autoSpaceDN w:val="0"/>
        <w:spacing w:line="300" w:lineRule="atLeast"/>
        <w:ind w:firstLine="1260"/>
        <w:rPr>
          <w:rFonts w:ascii="Meiryo UI" w:eastAsia="Meiryo UI" w:hAnsi="Meiryo UI" w:cs="Meiryo UI"/>
        </w:rPr>
      </w:pPr>
      <w:r w:rsidRPr="00F70274">
        <w:rPr>
          <w:rFonts w:ascii="Meiryo UI" w:eastAsia="Meiryo UI" w:hAnsi="Meiryo UI" w:cs="Meiryo UI" w:hint="eastAsia"/>
        </w:rPr>
        <w:t>土地改良</w:t>
      </w:r>
      <w:r w:rsidR="00412019" w:rsidRPr="00F70274">
        <w:rPr>
          <w:rFonts w:ascii="Meiryo UI" w:eastAsia="Meiryo UI" w:hAnsi="Meiryo UI" w:cs="Meiryo UI" w:hint="eastAsia"/>
        </w:rPr>
        <w:t>工事がある場合は入力します｡</w:t>
      </w:r>
    </w:p>
    <w:p w14:paraId="6B8EFB04" w14:textId="77777777" w:rsidR="00412019" w:rsidRDefault="00CB08E8" w:rsidP="00060BC6">
      <w:pPr>
        <w:pStyle w:val="3"/>
        <w:tabs>
          <w:tab w:val="left" w:pos="1260"/>
        </w:tabs>
        <w:autoSpaceDE w:val="0"/>
        <w:autoSpaceDN w:val="0"/>
        <w:spacing w:line="300" w:lineRule="atLeast"/>
        <w:ind w:firstLine="1050"/>
        <w:rPr>
          <w:rFonts w:ascii="Meiryo UI" w:eastAsia="Meiryo UI" w:hAnsi="Meiryo UI" w:cs="Meiryo UI"/>
        </w:rPr>
      </w:pPr>
      <w:r>
        <w:rPr>
          <w:rFonts w:ascii="Meiryo UI" w:eastAsia="Meiryo UI" w:hAnsi="Meiryo UI" w:cs="Meiryo UI" w:hint="eastAsia"/>
        </w:rPr>
        <w:t>＊</w:t>
      </w:r>
      <w:r w:rsidR="000D5E1E">
        <w:rPr>
          <w:rFonts w:ascii="Meiryo UI" w:eastAsia="Meiryo UI" w:hAnsi="Meiryo UI" w:cs="Meiryo UI" w:hint="eastAsia"/>
        </w:rPr>
        <w:tab/>
      </w:r>
      <w:r>
        <w:rPr>
          <w:rFonts w:ascii="Meiryo UI" w:eastAsia="Meiryo UI" w:hAnsi="Meiryo UI" w:cs="Meiryo UI" w:hint="eastAsia"/>
        </w:rPr>
        <w:t>半月(0.5カ月)</w:t>
      </w:r>
      <w:r w:rsidR="00412019" w:rsidRPr="00F70274">
        <w:rPr>
          <w:rFonts w:ascii="Meiryo UI" w:eastAsia="Meiryo UI" w:hAnsi="Meiryo UI" w:cs="Meiryo UI" w:hint="eastAsia"/>
        </w:rPr>
        <w:t>単位で入力します。</w:t>
      </w:r>
    </w:p>
    <w:p w14:paraId="6740B579" w14:textId="77777777" w:rsidR="00412019" w:rsidRDefault="00CB08E8" w:rsidP="00060BC6">
      <w:pPr>
        <w:pStyle w:val="3"/>
        <w:tabs>
          <w:tab w:val="left" w:pos="-284"/>
        </w:tabs>
        <w:autoSpaceDE w:val="0"/>
        <w:autoSpaceDN w:val="0"/>
        <w:spacing w:line="300" w:lineRule="atLeast"/>
        <w:ind w:leftChars="525" w:left="1260" w:hangingChars="105" w:hanging="210"/>
        <w:rPr>
          <w:rFonts w:ascii="Meiryo UI" w:eastAsia="Meiryo UI" w:hAnsi="Meiryo UI" w:cs="Meiryo UI"/>
        </w:rPr>
      </w:pPr>
      <w:r>
        <w:rPr>
          <w:rFonts w:ascii="Meiryo UI" w:eastAsia="Meiryo UI" w:hAnsi="Meiryo UI" w:cs="Meiryo UI" w:hint="eastAsia"/>
        </w:rPr>
        <w:t>＊</w:t>
      </w:r>
      <w:r w:rsidR="000D5E1E">
        <w:rPr>
          <w:rFonts w:ascii="Meiryo UI" w:eastAsia="Meiryo UI" w:hAnsi="Meiryo UI" w:cs="Meiryo UI" w:hint="eastAsia"/>
        </w:rPr>
        <w:tab/>
      </w:r>
      <w:r w:rsidR="00412019" w:rsidRPr="00F70274">
        <w:rPr>
          <w:rFonts w:ascii="Meiryo UI" w:eastAsia="Meiryo UI" w:hAnsi="Meiryo UI" w:cs="Meiryo UI" w:hint="eastAsia"/>
        </w:rPr>
        <w:t>本ソフトでは、</w:t>
      </w:r>
      <w:r w:rsidR="008769F4" w:rsidRPr="00F70274">
        <w:rPr>
          <w:rFonts w:ascii="Meiryo UI" w:eastAsia="Meiryo UI" w:hAnsi="Meiryo UI" w:cs="Meiryo UI" w:hint="eastAsia"/>
        </w:rPr>
        <w:t>土地改良</w:t>
      </w:r>
      <w:r w:rsidR="00412019" w:rsidRPr="00F70274">
        <w:rPr>
          <w:rFonts w:ascii="Meiryo UI" w:eastAsia="Meiryo UI" w:hAnsi="Meiryo UI" w:cs="Meiryo UI" w:hint="eastAsia"/>
        </w:rPr>
        <w:t>工事は</w:t>
      </w:r>
      <w:r w:rsidR="00356BC6" w:rsidRPr="00F70274">
        <w:rPr>
          <w:rFonts w:ascii="Meiryo UI" w:eastAsia="Meiryo UI" w:hAnsi="Meiryo UI" w:cs="Meiryo UI" w:hint="eastAsia"/>
        </w:rPr>
        <w:t>解体完了直後</w:t>
      </w:r>
      <w:r w:rsidR="00412019" w:rsidRPr="00F70274">
        <w:rPr>
          <w:rFonts w:ascii="Meiryo UI" w:eastAsia="Meiryo UI" w:hAnsi="Meiryo UI" w:cs="Meiryo UI" w:hint="eastAsia"/>
        </w:rPr>
        <w:t>に</w:t>
      </w:r>
      <w:r w:rsidR="008769F4" w:rsidRPr="00F70274">
        <w:rPr>
          <w:rFonts w:ascii="Meiryo UI" w:eastAsia="Meiryo UI" w:hAnsi="Meiryo UI" w:cs="Meiryo UI" w:hint="eastAsia"/>
        </w:rPr>
        <w:t>着手し、建築工事は土地改良</w:t>
      </w:r>
      <w:r w:rsidR="00356BC6" w:rsidRPr="00F70274">
        <w:rPr>
          <w:rFonts w:ascii="Meiryo UI" w:eastAsia="Meiryo UI" w:hAnsi="Meiryo UI" w:cs="Meiryo UI" w:hint="eastAsia"/>
        </w:rPr>
        <w:t>完了直後</w:t>
      </w:r>
      <w:r w:rsidR="00412019" w:rsidRPr="00F70274">
        <w:rPr>
          <w:rFonts w:ascii="Meiryo UI" w:eastAsia="Meiryo UI" w:hAnsi="Meiryo UI" w:cs="Meiryo UI" w:hint="eastAsia"/>
        </w:rPr>
        <w:t>に着手するものとみなします。</w:t>
      </w:r>
    </w:p>
    <w:p w14:paraId="387EC7E3" w14:textId="77777777" w:rsidR="00356BC6" w:rsidRPr="00F70274" w:rsidRDefault="00060BC6" w:rsidP="00060BC6">
      <w:pPr>
        <w:pStyle w:val="3"/>
        <w:tabs>
          <w:tab w:val="left" w:pos="-284"/>
        </w:tabs>
        <w:autoSpaceDE w:val="0"/>
        <w:autoSpaceDN w:val="0"/>
        <w:spacing w:line="300" w:lineRule="atLeast"/>
        <w:ind w:leftChars="525" w:left="1260" w:hangingChars="105" w:hanging="210"/>
        <w:rPr>
          <w:rFonts w:ascii="Meiryo UI" w:eastAsia="Meiryo UI" w:hAnsi="Meiryo UI" w:cs="Meiryo UI"/>
        </w:rPr>
      </w:pPr>
      <w:r>
        <w:rPr>
          <w:rFonts w:ascii="Meiryo UI" w:eastAsia="Meiryo UI" w:hAnsi="Meiryo UI" w:cs="Meiryo UI" w:hint="eastAsia"/>
        </w:rPr>
        <w:t>＊</w:t>
      </w:r>
      <w:r>
        <w:rPr>
          <w:rFonts w:ascii="Meiryo UI" w:eastAsia="Meiryo UI" w:hAnsi="Meiryo UI" w:cs="Meiryo UI" w:hint="eastAsia"/>
        </w:rPr>
        <w:tab/>
      </w:r>
      <w:r w:rsidR="00356BC6" w:rsidRPr="00F70274">
        <w:rPr>
          <w:rFonts w:ascii="Meiryo UI" w:eastAsia="Meiryo UI" w:hAnsi="Meiryo UI" w:cs="Meiryo UI" w:hint="eastAsia"/>
        </w:rPr>
        <w:t>期中金利の算定に用いるため、土地改良工事が開発工事に該当するため土地改良工事完了後に建築確認を申請する等、土地改良工事完了期日と建築工事着手期日に猶予期間</w:t>
      </w:r>
      <w:r w:rsidR="00CB08E8">
        <w:rPr>
          <w:rFonts w:ascii="Meiryo UI" w:eastAsia="Meiryo UI" w:hAnsi="Meiryo UI" w:cs="Meiryo UI" w:hint="eastAsia"/>
        </w:rPr>
        <w:t>がある場合は、その猶予期間を土地改良工期か建築工期のいずれかに(</w:t>
      </w:r>
      <w:r w:rsidR="00356BC6" w:rsidRPr="00F70274">
        <w:rPr>
          <w:rFonts w:ascii="Meiryo UI" w:eastAsia="Meiryo UI" w:hAnsi="Meiryo UI" w:cs="Meiryo UI" w:hint="eastAsia"/>
        </w:rPr>
        <w:t>もしくは</w:t>
      </w:r>
      <w:r w:rsidR="00CB08E8">
        <w:rPr>
          <w:rFonts w:ascii="Meiryo UI" w:eastAsia="Meiryo UI" w:hAnsi="Meiryo UI" w:cs="Meiryo UI" w:hint="eastAsia"/>
        </w:rPr>
        <w:t>猶予期間を配分のうえいずれにも)</w:t>
      </w:r>
      <w:r w:rsidR="00356BC6" w:rsidRPr="00F70274">
        <w:rPr>
          <w:rFonts w:ascii="Meiryo UI" w:eastAsia="Meiryo UI" w:hAnsi="Meiryo UI" w:cs="Meiryo UI" w:hint="eastAsia"/>
        </w:rPr>
        <w:t>算入します。</w:t>
      </w:r>
    </w:p>
    <w:p w14:paraId="72C71CA3" w14:textId="77777777" w:rsidR="00FE2819" w:rsidRPr="00F70274" w:rsidRDefault="00FE2819" w:rsidP="00F70274">
      <w:pPr>
        <w:autoSpaceDE w:val="0"/>
        <w:autoSpaceDN w:val="0"/>
        <w:spacing w:line="300" w:lineRule="atLeast"/>
        <w:ind w:firstLineChars="180" w:firstLine="360"/>
        <w:outlineLvl w:val="0"/>
        <w:rPr>
          <w:rFonts w:ascii="Meiryo UI" w:eastAsia="Meiryo UI" w:hAnsi="Meiryo UI" w:cs="Meiryo UI"/>
        </w:rPr>
      </w:pPr>
      <w:r w:rsidRPr="00F70274">
        <w:rPr>
          <w:rFonts w:ascii="Meiryo UI" w:eastAsia="Meiryo UI" w:hAnsi="Meiryo UI" w:cs="Meiryo UI" w:hint="eastAsia"/>
        </w:rPr>
        <w:t>□</w:t>
      </w:r>
      <w:r w:rsidR="00CB08E8">
        <w:rPr>
          <w:rFonts w:ascii="Meiryo UI" w:eastAsia="Meiryo UI" w:hAnsi="Meiryo UI" w:cs="Meiryo UI" w:hint="eastAsia"/>
        </w:rPr>
        <w:t xml:space="preserve"> </w:t>
      </w:r>
      <w:r w:rsidRPr="00F70274">
        <w:rPr>
          <w:rFonts w:ascii="Meiryo UI" w:eastAsia="Meiryo UI" w:hAnsi="Meiryo UI" w:cs="Meiryo UI" w:hint="eastAsia"/>
        </w:rPr>
        <w:t>建築工期</w:t>
      </w:r>
    </w:p>
    <w:p w14:paraId="5BA29CDD" w14:textId="77777777" w:rsidR="00FE2819" w:rsidRDefault="00BF6844" w:rsidP="00060BC6">
      <w:pPr>
        <w:pStyle w:val="3"/>
        <w:tabs>
          <w:tab w:val="left" w:pos="-284"/>
        </w:tabs>
        <w:autoSpaceDE w:val="0"/>
        <w:autoSpaceDN w:val="0"/>
        <w:spacing w:line="300" w:lineRule="atLeast"/>
        <w:ind w:leftChars="525" w:left="1260" w:hangingChars="105" w:hanging="210"/>
        <w:rPr>
          <w:rFonts w:ascii="Meiryo UI" w:eastAsia="Meiryo UI" w:hAnsi="Meiryo UI" w:cs="Meiryo UI"/>
        </w:rPr>
      </w:pPr>
      <w:r>
        <w:rPr>
          <w:rFonts w:ascii="Meiryo UI" w:eastAsia="Meiryo UI" w:hAnsi="Meiryo UI" w:cs="Meiryo UI" w:hint="eastAsia"/>
        </w:rPr>
        <w:t>＊</w:t>
      </w:r>
      <w:r w:rsidR="000D5E1E">
        <w:rPr>
          <w:rFonts w:ascii="Meiryo UI" w:eastAsia="Meiryo UI" w:hAnsi="Meiryo UI" w:cs="Meiryo UI" w:hint="eastAsia"/>
        </w:rPr>
        <w:tab/>
      </w:r>
      <w:r w:rsidR="00B50E47" w:rsidRPr="00F70274">
        <w:rPr>
          <w:rFonts w:ascii="Meiryo UI" w:eastAsia="Meiryo UI" w:hAnsi="Meiryo UI" w:cs="Meiryo UI" w:hint="eastAsia"/>
        </w:rPr>
        <w:t>土地と新築建物を購入する場合は</w:t>
      </w:r>
      <w:r w:rsidR="00854D19">
        <w:rPr>
          <w:rFonts w:ascii="Meiryo UI" w:eastAsia="Meiryo UI" w:hAnsi="Meiryo UI" w:cs="Meiryo UI" w:hint="eastAsia"/>
        </w:rPr>
        <w:t xml:space="preserve"> </w:t>
      </w:r>
      <w:r w:rsidR="00FE2819" w:rsidRPr="00F70274">
        <w:rPr>
          <w:rFonts w:ascii="Meiryo UI" w:eastAsia="Meiryo UI" w:hAnsi="Meiryo UI" w:cs="Meiryo UI" w:hint="eastAsia"/>
        </w:rPr>
        <w:t>『</w:t>
      </w:r>
      <w:r>
        <w:rPr>
          <w:rFonts w:ascii="Meiryo UI" w:eastAsia="Meiryo UI" w:hAnsi="Meiryo UI" w:cs="Meiryo UI" w:hint="eastAsia"/>
        </w:rPr>
        <w:t>0</w:t>
      </w:r>
      <w:r w:rsidR="00FE2819" w:rsidRPr="00F70274">
        <w:rPr>
          <w:rFonts w:ascii="Meiryo UI" w:eastAsia="Meiryo UI" w:hAnsi="Meiryo UI" w:cs="Meiryo UI" w:hint="eastAsia"/>
        </w:rPr>
        <w:t>』</w:t>
      </w:r>
      <w:r>
        <w:rPr>
          <w:rFonts w:ascii="Meiryo UI" w:eastAsia="Meiryo UI" w:hAnsi="Meiryo UI" w:cs="Meiryo UI" w:hint="eastAsia"/>
        </w:rPr>
        <w:t xml:space="preserve"> </w:t>
      </w:r>
      <w:r w:rsidR="00FE2819" w:rsidRPr="00F70274">
        <w:rPr>
          <w:rFonts w:ascii="Meiryo UI" w:eastAsia="Meiryo UI" w:hAnsi="Meiryo UI" w:cs="Meiryo UI" w:hint="eastAsia"/>
        </w:rPr>
        <w:t>ヵ月を入力します。</w:t>
      </w:r>
    </w:p>
    <w:p w14:paraId="0868A9AC" w14:textId="77777777" w:rsidR="00CF2566" w:rsidRDefault="00060BC6" w:rsidP="00060BC6">
      <w:pPr>
        <w:pStyle w:val="3"/>
        <w:tabs>
          <w:tab w:val="left" w:pos="-284"/>
        </w:tabs>
        <w:autoSpaceDE w:val="0"/>
        <w:autoSpaceDN w:val="0"/>
        <w:spacing w:line="300" w:lineRule="atLeast"/>
        <w:ind w:leftChars="525" w:left="1260" w:hangingChars="105" w:hanging="210"/>
        <w:rPr>
          <w:rFonts w:ascii="Meiryo UI" w:eastAsia="Meiryo UI" w:hAnsi="Meiryo UI" w:cs="Meiryo UI"/>
        </w:rPr>
      </w:pPr>
      <w:r>
        <w:rPr>
          <w:rFonts w:ascii="Meiryo UI" w:eastAsia="Meiryo UI" w:hAnsi="Meiryo UI" w:cs="Meiryo UI" w:hint="eastAsia"/>
        </w:rPr>
        <w:lastRenderedPageBreak/>
        <w:t>＊</w:t>
      </w:r>
      <w:r>
        <w:rPr>
          <w:rFonts w:ascii="Meiryo UI" w:eastAsia="Meiryo UI" w:hAnsi="Meiryo UI" w:cs="Meiryo UI" w:hint="eastAsia"/>
        </w:rPr>
        <w:tab/>
      </w:r>
      <w:r w:rsidR="00BF6844">
        <w:rPr>
          <w:rFonts w:ascii="Meiryo UI" w:eastAsia="Meiryo UI" w:hAnsi="Meiryo UI" w:cs="Meiryo UI" w:hint="eastAsia"/>
        </w:rPr>
        <w:t>半月(0.5カ月)</w:t>
      </w:r>
      <w:r w:rsidR="00CF2566" w:rsidRPr="00F70274">
        <w:rPr>
          <w:rFonts w:ascii="Meiryo UI" w:eastAsia="Meiryo UI" w:hAnsi="Meiryo UI" w:cs="Meiryo UI" w:hint="eastAsia"/>
        </w:rPr>
        <w:t>単位で入力します。</w:t>
      </w:r>
    </w:p>
    <w:p w14:paraId="3241E7BA" w14:textId="77777777" w:rsidR="00412019" w:rsidRDefault="00060BC6" w:rsidP="00060BC6">
      <w:pPr>
        <w:pStyle w:val="3"/>
        <w:tabs>
          <w:tab w:val="left" w:pos="-284"/>
        </w:tabs>
        <w:autoSpaceDE w:val="0"/>
        <w:autoSpaceDN w:val="0"/>
        <w:spacing w:line="300" w:lineRule="atLeast"/>
        <w:ind w:leftChars="525" w:left="1260" w:hangingChars="105" w:hanging="210"/>
        <w:rPr>
          <w:rFonts w:ascii="Meiryo UI" w:eastAsia="Meiryo UI" w:hAnsi="Meiryo UI" w:cs="Meiryo UI"/>
        </w:rPr>
      </w:pPr>
      <w:r>
        <w:rPr>
          <w:rFonts w:ascii="Meiryo UI" w:eastAsia="Meiryo UI" w:hAnsi="Meiryo UI" w:cs="Meiryo UI" w:hint="eastAsia"/>
        </w:rPr>
        <w:t>＊</w:t>
      </w:r>
      <w:r>
        <w:rPr>
          <w:rFonts w:ascii="Meiryo UI" w:eastAsia="Meiryo UI" w:hAnsi="Meiryo UI" w:cs="Meiryo UI" w:hint="eastAsia"/>
        </w:rPr>
        <w:tab/>
      </w:r>
      <w:r w:rsidR="008769F4" w:rsidRPr="00F70274">
        <w:rPr>
          <w:rFonts w:ascii="Meiryo UI" w:eastAsia="Meiryo UI" w:hAnsi="Meiryo UI" w:cs="Meiryo UI" w:hint="eastAsia"/>
        </w:rPr>
        <w:t>本ソフトでは、建築工事は解体もしくは土地改良</w:t>
      </w:r>
      <w:r w:rsidR="00356BC6" w:rsidRPr="00F70274">
        <w:rPr>
          <w:rFonts w:ascii="Meiryo UI" w:eastAsia="Meiryo UI" w:hAnsi="Meiryo UI" w:cs="Meiryo UI" w:hint="eastAsia"/>
        </w:rPr>
        <w:t>完了直後</w:t>
      </w:r>
      <w:r w:rsidR="00412019" w:rsidRPr="00F70274">
        <w:rPr>
          <w:rFonts w:ascii="Meiryo UI" w:eastAsia="Meiryo UI" w:hAnsi="Meiryo UI" w:cs="Meiryo UI" w:hint="eastAsia"/>
        </w:rPr>
        <w:t>に着手するものとみなします。</w:t>
      </w:r>
    </w:p>
    <w:p w14:paraId="2563A5E9" w14:textId="77777777" w:rsidR="00356BC6" w:rsidRPr="00F70274" w:rsidRDefault="00060BC6" w:rsidP="00060BC6">
      <w:pPr>
        <w:pStyle w:val="3"/>
        <w:tabs>
          <w:tab w:val="left" w:pos="-284"/>
        </w:tabs>
        <w:autoSpaceDE w:val="0"/>
        <w:autoSpaceDN w:val="0"/>
        <w:spacing w:line="300" w:lineRule="atLeast"/>
        <w:ind w:leftChars="525" w:left="1260" w:hangingChars="105" w:hanging="210"/>
        <w:rPr>
          <w:rFonts w:ascii="Meiryo UI" w:eastAsia="Meiryo UI" w:hAnsi="Meiryo UI" w:cs="Meiryo UI"/>
        </w:rPr>
      </w:pPr>
      <w:r>
        <w:rPr>
          <w:rFonts w:ascii="Meiryo UI" w:eastAsia="Meiryo UI" w:hAnsi="Meiryo UI" w:cs="Meiryo UI" w:hint="eastAsia"/>
        </w:rPr>
        <w:t>＊</w:t>
      </w:r>
      <w:r>
        <w:rPr>
          <w:rFonts w:ascii="Meiryo UI" w:eastAsia="Meiryo UI" w:hAnsi="Meiryo UI" w:cs="Meiryo UI" w:hint="eastAsia"/>
        </w:rPr>
        <w:tab/>
      </w:r>
      <w:r w:rsidR="00356BC6" w:rsidRPr="00F70274">
        <w:rPr>
          <w:rFonts w:ascii="Meiryo UI" w:eastAsia="Meiryo UI" w:hAnsi="Meiryo UI" w:cs="Meiryo UI" w:hint="eastAsia"/>
        </w:rPr>
        <w:t>期中金利の算定に用いるため、土地改良工事が開発工事に該当するため土地改良工事完了後に建築確認を申請する等、土地改良工事完了期日と建築工事着手期日に猶予期間</w:t>
      </w:r>
      <w:r w:rsidR="00695DAC">
        <w:rPr>
          <w:rFonts w:ascii="Meiryo UI" w:eastAsia="Meiryo UI" w:hAnsi="Meiryo UI" w:cs="Meiryo UI" w:hint="eastAsia"/>
        </w:rPr>
        <w:t>がある場合は、その猶予期間を土地改良工期か建築工期のいずれかに(</w:t>
      </w:r>
      <w:r w:rsidR="00356BC6" w:rsidRPr="00F70274">
        <w:rPr>
          <w:rFonts w:ascii="Meiryo UI" w:eastAsia="Meiryo UI" w:hAnsi="Meiryo UI" w:cs="Meiryo UI" w:hint="eastAsia"/>
        </w:rPr>
        <w:t>もしくは猶予期間を配分のうえいずれにも</w:t>
      </w:r>
      <w:r w:rsidR="00695DAC">
        <w:rPr>
          <w:rFonts w:ascii="Meiryo UI" w:eastAsia="Meiryo UI" w:hAnsi="Meiryo UI" w:cs="Meiryo UI" w:hint="eastAsia"/>
        </w:rPr>
        <w:t>)</w:t>
      </w:r>
      <w:r w:rsidR="00356BC6" w:rsidRPr="00F70274">
        <w:rPr>
          <w:rFonts w:ascii="Meiryo UI" w:eastAsia="Meiryo UI" w:hAnsi="Meiryo UI" w:cs="Meiryo UI" w:hint="eastAsia"/>
        </w:rPr>
        <w:t>算入します。</w:t>
      </w:r>
    </w:p>
    <w:p w14:paraId="7AE09F3A" w14:textId="77777777" w:rsidR="00FE2819" w:rsidRPr="00F70274" w:rsidRDefault="00412019" w:rsidP="00F70274">
      <w:pPr>
        <w:autoSpaceDE w:val="0"/>
        <w:autoSpaceDN w:val="0"/>
        <w:spacing w:line="300" w:lineRule="atLeast"/>
        <w:ind w:firstLine="360"/>
        <w:outlineLvl w:val="0"/>
        <w:rPr>
          <w:rFonts w:ascii="Meiryo UI" w:eastAsia="Meiryo UI" w:hAnsi="Meiryo UI" w:cs="Meiryo UI"/>
        </w:rPr>
      </w:pPr>
      <w:r w:rsidRPr="00F70274">
        <w:rPr>
          <w:rFonts w:ascii="Meiryo UI" w:eastAsia="Meiryo UI" w:hAnsi="Meiryo UI" w:cs="Meiryo UI" w:hint="eastAsia"/>
        </w:rPr>
        <w:t>□</w:t>
      </w:r>
      <w:r w:rsidR="00695DAC">
        <w:rPr>
          <w:rFonts w:ascii="Meiryo UI" w:eastAsia="Meiryo UI" w:hAnsi="Meiryo UI" w:cs="Meiryo UI" w:hint="eastAsia"/>
        </w:rPr>
        <w:t xml:space="preserve"> </w:t>
      </w:r>
      <w:r w:rsidRPr="00F70274">
        <w:rPr>
          <w:rFonts w:ascii="Meiryo UI" w:eastAsia="Meiryo UI" w:hAnsi="Meiryo UI" w:cs="Meiryo UI" w:hint="eastAsia"/>
        </w:rPr>
        <w:t>竣工期日</w:t>
      </w:r>
    </w:p>
    <w:p w14:paraId="16496E22" w14:textId="35BC458E" w:rsidR="006B6C48" w:rsidRDefault="006B6C48" w:rsidP="009E7C6F">
      <w:pPr>
        <w:pStyle w:val="3"/>
        <w:tabs>
          <w:tab w:val="left" w:pos="1060"/>
        </w:tabs>
        <w:autoSpaceDE w:val="0"/>
        <w:autoSpaceDN w:val="0"/>
        <w:spacing w:line="300" w:lineRule="atLeast"/>
        <w:ind w:left="1260" w:hanging="210"/>
        <w:rPr>
          <w:rFonts w:ascii="Meiryo UI" w:eastAsia="Meiryo UI" w:hAnsi="Meiryo UI" w:cs="Meiryo UI"/>
        </w:rPr>
      </w:pPr>
      <w:r>
        <w:rPr>
          <w:rFonts w:ascii="Meiryo UI" w:eastAsia="Meiryo UI" w:hAnsi="Meiryo UI" w:cs="Meiryo UI" w:hint="eastAsia"/>
        </w:rPr>
        <w:tab/>
      </w:r>
      <w:r w:rsidR="009E7C6F">
        <w:rPr>
          <w:rFonts w:ascii="Meiryo UI" w:eastAsia="Meiryo UI" w:hAnsi="Meiryo UI" w:cs="Meiryo UI" w:hint="eastAsia"/>
        </w:rPr>
        <w:tab/>
      </w:r>
      <w:r w:rsidR="002A4A2F" w:rsidRPr="00B334F7">
        <w:rPr>
          <w:rFonts w:ascii="Meiryo UI" w:eastAsia="Meiryo UI" w:hAnsi="Meiryo UI" w:cs="Meiryo UI" w:hint="eastAsia"/>
        </w:rPr>
        <w:t>竣工期日直近の</w:t>
      </w:r>
      <w:r w:rsidRPr="00B334F7">
        <w:rPr>
          <w:rFonts w:ascii="Meiryo UI" w:eastAsia="Meiryo UI" w:hAnsi="Meiryo UI" w:cs="Meiryo UI" w:hint="eastAsia"/>
        </w:rPr>
        <w:t>月の</w:t>
      </w:r>
      <w:r w:rsidRPr="00105AD1">
        <w:rPr>
          <w:rFonts w:ascii="Meiryo UI" w:eastAsia="Meiryo UI" w:hAnsi="Meiryo UI" w:cs="Meiryo UI" w:hint="eastAsia"/>
        </w:rPr>
        <w:t>最終日</w:t>
      </w:r>
      <w:r w:rsidR="00532E57" w:rsidRPr="00105AD1">
        <w:rPr>
          <w:rFonts w:ascii="Meiryo UI" w:eastAsia="Meiryo UI" w:hAnsi="Meiryo UI" w:cs="Meiryo UI" w:hint="eastAsia"/>
        </w:rPr>
        <w:t>(末日)</w:t>
      </w:r>
      <w:r w:rsidRPr="00105AD1">
        <w:rPr>
          <w:rFonts w:ascii="Meiryo UI" w:eastAsia="Meiryo UI" w:hAnsi="Meiryo UI" w:cs="Meiryo UI" w:hint="eastAsia"/>
        </w:rPr>
        <w:t>を入力します。</w:t>
      </w:r>
    </w:p>
    <w:p w14:paraId="1A12BDC9" w14:textId="77777777" w:rsidR="00FE2819" w:rsidRDefault="00695DAC" w:rsidP="00060BC6">
      <w:pPr>
        <w:pStyle w:val="3"/>
        <w:tabs>
          <w:tab w:val="left" w:pos="1260"/>
        </w:tabs>
        <w:autoSpaceDE w:val="0"/>
        <w:autoSpaceDN w:val="0"/>
        <w:spacing w:line="300" w:lineRule="atLeast"/>
        <w:ind w:left="1260" w:hanging="210"/>
        <w:rPr>
          <w:rFonts w:ascii="Meiryo UI" w:eastAsia="Meiryo UI" w:hAnsi="Meiryo UI" w:cs="Meiryo UI"/>
        </w:rPr>
      </w:pPr>
      <w:r>
        <w:rPr>
          <w:rFonts w:ascii="Meiryo UI" w:eastAsia="Meiryo UI" w:hAnsi="Meiryo UI" w:cs="Meiryo UI" w:hint="eastAsia"/>
        </w:rPr>
        <w:t>＊</w:t>
      </w:r>
      <w:r w:rsidR="000D5E1E">
        <w:rPr>
          <w:rFonts w:ascii="Meiryo UI" w:eastAsia="Meiryo UI" w:hAnsi="Meiryo UI" w:cs="Meiryo UI" w:hint="eastAsia"/>
        </w:rPr>
        <w:tab/>
      </w:r>
      <w:r w:rsidR="00CB403C" w:rsidRPr="00F70274">
        <w:rPr>
          <w:rFonts w:ascii="Meiryo UI" w:eastAsia="Meiryo UI" w:hAnsi="Meiryo UI" w:cs="Meiryo UI" w:hint="eastAsia"/>
        </w:rPr>
        <w:t>本ソフトでは、竣工期日を建物の取得や保存登記、抵当権設定、</w:t>
      </w:r>
      <w:r w:rsidR="00FE2819" w:rsidRPr="00F70274">
        <w:rPr>
          <w:rFonts w:ascii="Meiryo UI" w:eastAsia="Meiryo UI" w:hAnsi="Meiryo UI" w:cs="Meiryo UI" w:hint="eastAsia"/>
        </w:rPr>
        <w:t>入居の期日とみなします｡</w:t>
      </w:r>
    </w:p>
    <w:p w14:paraId="5C077AAB" w14:textId="77777777" w:rsidR="00FE2819" w:rsidRDefault="00695DAC" w:rsidP="00695DAC">
      <w:pPr>
        <w:pStyle w:val="3"/>
        <w:tabs>
          <w:tab w:val="left" w:pos="1260"/>
        </w:tabs>
        <w:autoSpaceDE w:val="0"/>
        <w:autoSpaceDN w:val="0"/>
        <w:spacing w:line="300" w:lineRule="atLeast"/>
        <w:ind w:left="1260" w:hanging="210"/>
        <w:rPr>
          <w:rFonts w:ascii="Meiryo UI" w:eastAsia="Meiryo UI" w:hAnsi="Meiryo UI" w:cs="Meiryo UI"/>
        </w:rPr>
      </w:pPr>
      <w:r>
        <w:rPr>
          <w:rFonts w:ascii="Meiryo UI" w:eastAsia="Meiryo UI" w:hAnsi="Meiryo UI" w:cs="Meiryo UI" w:hint="eastAsia"/>
        </w:rPr>
        <w:t>＊</w:t>
      </w:r>
      <w:r w:rsidR="000D5E1E">
        <w:rPr>
          <w:rFonts w:ascii="Meiryo UI" w:eastAsia="Meiryo UI" w:hAnsi="Meiryo UI" w:cs="Meiryo UI" w:hint="eastAsia"/>
        </w:rPr>
        <w:tab/>
      </w:r>
      <w:r w:rsidR="00FE2819" w:rsidRPr="00F70274">
        <w:rPr>
          <w:rFonts w:ascii="Meiryo UI" w:eastAsia="Meiryo UI" w:hAnsi="Meiryo UI" w:cs="Meiryo UI" w:hint="eastAsia"/>
        </w:rPr>
        <w:t>租税特別措置法による税率の算定に用います｡</w:t>
      </w:r>
    </w:p>
    <w:p w14:paraId="25F9EA3C" w14:textId="77777777" w:rsidR="000914CF" w:rsidRPr="00F70274" w:rsidRDefault="00695DAC" w:rsidP="00695DAC">
      <w:pPr>
        <w:pStyle w:val="3"/>
        <w:tabs>
          <w:tab w:val="left" w:pos="1260"/>
        </w:tabs>
        <w:autoSpaceDE w:val="0"/>
        <w:autoSpaceDN w:val="0"/>
        <w:spacing w:line="300" w:lineRule="atLeast"/>
        <w:ind w:left="1260" w:hanging="210"/>
        <w:rPr>
          <w:rFonts w:ascii="Meiryo UI" w:eastAsia="Meiryo UI" w:hAnsi="Meiryo UI" w:cs="Meiryo UI"/>
        </w:rPr>
      </w:pPr>
      <w:r>
        <w:rPr>
          <w:rFonts w:ascii="Meiryo UI" w:eastAsia="Meiryo UI" w:hAnsi="Meiryo UI" w:cs="Meiryo UI" w:hint="eastAsia"/>
        </w:rPr>
        <w:t>＊</w:t>
      </w:r>
      <w:r w:rsidR="000D5E1E">
        <w:rPr>
          <w:rFonts w:ascii="Meiryo UI" w:eastAsia="Meiryo UI" w:hAnsi="Meiryo UI" w:cs="Meiryo UI" w:hint="eastAsia"/>
        </w:rPr>
        <w:tab/>
      </w:r>
      <w:r w:rsidR="000914CF" w:rsidRPr="00F70274">
        <w:rPr>
          <w:rFonts w:ascii="Meiryo UI" w:eastAsia="Meiryo UI" w:hAnsi="Meiryo UI" w:cs="Meiryo UI" w:hint="eastAsia"/>
        </w:rPr>
        <w:t>土地と新築建物を購入する場合は土地代､名義変更料･建替承諾料の支払期日と同じ期日を入力します。</w:t>
      </w:r>
    </w:p>
    <w:p w14:paraId="7F9BB9CA" w14:textId="77777777" w:rsidR="00701027" w:rsidRPr="00F70274" w:rsidRDefault="00701027" w:rsidP="00F70274">
      <w:pPr>
        <w:tabs>
          <w:tab w:val="left" w:pos="1260"/>
        </w:tabs>
        <w:autoSpaceDE w:val="0"/>
        <w:autoSpaceDN w:val="0"/>
        <w:spacing w:line="300" w:lineRule="atLeast"/>
        <w:ind w:left="1260" w:hanging="910"/>
        <w:rPr>
          <w:rFonts w:ascii="Meiryo UI" w:eastAsia="Meiryo UI" w:hAnsi="Meiryo UI" w:cs="Meiryo UI"/>
        </w:rPr>
      </w:pPr>
      <w:r w:rsidRPr="00F70274">
        <w:rPr>
          <w:rFonts w:ascii="Meiryo UI" w:eastAsia="Meiryo UI" w:hAnsi="Meiryo UI" w:cs="Meiryo UI" w:hint="eastAsia"/>
        </w:rPr>
        <w:t>□</w:t>
      </w:r>
      <w:r w:rsidR="00695DAC">
        <w:rPr>
          <w:rFonts w:ascii="Meiryo UI" w:eastAsia="Meiryo UI" w:hAnsi="Meiryo UI" w:cs="Meiryo UI" w:hint="eastAsia"/>
        </w:rPr>
        <w:t xml:space="preserve"> </w:t>
      </w:r>
      <w:r w:rsidRPr="00F70274">
        <w:rPr>
          <w:rFonts w:ascii="Meiryo UI" w:eastAsia="Meiryo UI" w:hAnsi="Meiryo UI" w:cs="Meiryo UI" w:hint="eastAsia"/>
        </w:rPr>
        <w:t>竣工後、借入金返済開始までの</w:t>
      </w:r>
      <w:r w:rsidR="0012778F" w:rsidRPr="00F70274">
        <w:rPr>
          <w:rFonts w:ascii="Meiryo UI" w:eastAsia="Meiryo UI" w:hAnsi="Meiryo UI" w:cs="Meiryo UI" w:hint="eastAsia"/>
        </w:rPr>
        <w:t>猶予</w:t>
      </w:r>
      <w:r w:rsidRPr="00F70274">
        <w:rPr>
          <w:rFonts w:ascii="Meiryo UI" w:eastAsia="Meiryo UI" w:hAnsi="Meiryo UI" w:cs="Meiryo UI" w:hint="eastAsia"/>
        </w:rPr>
        <w:t>期間</w:t>
      </w:r>
    </w:p>
    <w:p w14:paraId="14336ADA" w14:textId="77777777" w:rsidR="00701027" w:rsidRPr="00B85B1D" w:rsidRDefault="00701027" w:rsidP="00060BC6">
      <w:pPr>
        <w:tabs>
          <w:tab w:val="left" w:pos="1260"/>
        </w:tabs>
        <w:autoSpaceDE w:val="0"/>
        <w:autoSpaceDN w:val="0"/>
        <w:spacing w:line="300" w:lineRule="atLeast"/>
        <w:ind w:left="1260" w:hanging="182"/>
        <w:rPr>
          <w:rFonts w:ascii="Meiryo UI" w:eastAsia="Meiryo UI" w:hAnsi="Meiryo UI" w:cs="Meiryo UI"/>
        </w:rPr>
      </w:pPr>
      <w:r w:rsidRPr="00F70274">
        <w:rPr>
          <w:rFonts w:ascii="Meiryo UI" w:eastAsia="Meiryo UI" w:hAnsi="Meiryo UI" w:cs="Meiryo UI" w:hint="eastAsia"/>
        </w:rPr>
        <w:tab/>
      </w:r>
      <w:r w:rsidR="00C400EB" w:rsidRPr="00B85B1D">
        <w:rPr>
          <w:rFonts w:ascii="Meiryo UI" w:eastAsia="Meiryo UI" w:hAnsi="Meiryo UI" w:cs="Meiryo UI" w:hint="eastAsia"/>
        </w:rPr>
        <w:t>竣工直後に収入が無い</w:t>
      </w:r>
      <w:r w:rsidR="0064458B" w:rsidRPr="00B85B1D">
        <w:rPr>
          <w:rFonts w:ascii="Meiryo UI" w:eastAsia="Meiryo UI" w:hAnsi="Meiryo UI" w:cs="Meiryo UI" w:hint="eastAsia"/>
        </w:rPr>
        <w:t>(少ない)</w:t>
      </w:r>
      <w:r w:rsidR="00552B23" w:rsidRPr="00B85B1D">
        <w:rPr>
          <w:rFonts w:ascii="Meiryo UI" w:eastAsia="Meiryo UI" w:hAnsi="Meiryo UI" w:cs="Meiryo UI" w:hint="eastAsia"/>
        </w:rPr>
        <w:t>ため借入金の返済が困難な</w:t>
      </w:r>
      <w:r w:rsidR="00C400EB" w:rsidRPr="00B85B1D">
        <w:rPr>
          <w:rFonts w:ascii="Meiryo UI" w:eastAsia="Meiryo UI" w:hAnsi="Meiryo UI" w:cs="Meiryo UI" w:hint="eastAsia"/>
        </w:rPr>
        <w:t>場合等は、</w:t>
      </w:r>
      <w:r w:rsidR="0064458B" w:rsidRPr="00B85B1D">
        <w:rPr>
          <w:rFonts w:ascii="Meiryo UI" w:eastAsia="Meiryo UI" w:hAnsi="Meiryo UI" w:cs="Meiryo UI" w:hint="eastAsia"/>
        </w:rPr>
        <w:t>借入金の返済が困難な</w:t>
      </w:r>
      <w:r w:rsidRPr="00B85B1D">
        <w:rPr>
          <w:rFonts w:ascii="Meiryo UI" w:eastAsia="Meiryo UI" w:hAnsi="Meiryo UI" w:cs="Meiryo UI" w:hint="eastAsia"/>
        </w:rPr>
        <w:t>期間</w:t>
      </w:r>
      <w:r w:rsidR="00695DAC" w:rsidRPr="00B85B1D">
        <w:rPr>
          <w:rFonts w:ascii="Meiryo UI" w:eastAsia="Meiryo UI" w:hAnsi="Meiryo UI" w:cs="Meiryo UI" w:hint="eastAsia"/>
        </w:rPr>
        <w:t>(</w:t>
      </w:r>
      <w:r w:rsidR="00A72460" w:rsidRPr="00B85B1D">
        <w:rPr>
          <w:rFonts w:ascii="Meiryo UI" w:eastAsia="Meiryo UI" w:hAnsi="Meiryo UI" w:cs="Meiryo UI" w:hint="eastAsia"/>
        </w:rPr>
        <w:t>竣工後何ヵ月</w:t>
      </w:r>
      <w:r w:rsidR="00741EA5" w:rsidRPr="00B85B1D">
        <w:rPr>
          <w:rFonts w:ascii="Meiryo UI" w:eastAsia="Meiryo UI" w:hAnsi="Meiryo UI" w:cs="Meiryo UI" w:hint="eastAsia"/>
        </w:rPr>
        <w:t>間</w:t>
      </w:r>
      <w:r w:rsidR="00695DAC" w:rsidRPr="00B85B1D">
        <w:rPr>
          <w:rFonts w:ascii="Meiryo UI" w:eastAsia="Meiryo UI" w:hAnsi="Meiryo UI" w:cs="Meiryo UI" w:hint="eastAsia"/>
        </w:rPr>
        <w:t>か)</w:t>
      </w:r>
      <w:r w:rsidRPr="00B85B1D">
        <w:rPr>
          <w:rFonts w:ascii="Meiryo UI" w:eastAsia="Meiryo UI" w:hAnsi="Meiryo UI" w:cs="Meiryo UI" w:hint="eastAsia"/>
        </w:rPr>
        <w:t>を入力します。</w:t>
      </w:r>
    </w:p>
    <w:p w14:paraId="1396F967" w14:textId="429FCA73" w:rsidR="00003A33" w:rsidRDefault="00695DAC" w:rsidP="00695DAC">
      <w:pPr>
        <w:pStyle w:val="3"/>
        <w:tabs>
          <w:tab w:val="left" w:pos="1276"/>
        </w:tabs>
        <w:autoSpaceDE w:val="0"/>
        <w:autoSpaceDN w:val="0"/>
        <w:spacing w:line="300" w:lineRule="atLeast"/>
        <w:ind w:leftChars="525" w:left="1276" w:hangingChars="113" w:hanging="226"/>
        <w:rPr>
          <w:rFonts w:ascii="Meiryo UI" w:eastAsia="Meiryo UI" w:hAnsi="Meiryo UI" w:cs="Meiryo UI"/>
        </w:rPr>
      </w:pPr>
      <w:r w:rsidRPr="00B85B1D">
        <w:rPr>
          <w:rFonts w:ascii="Meiryo UI" w:eastAsia="Meiryo UI" w:hAnsi="Meiryo UI" w:cs="Meiryo UI" w:hint="eastAsia"/>
        </w:rPr>
        <w:t>＊</w:t>
      </w:r>
      <w:r w:rsidR="000D5E1E" w:rsidRPr="00B85B1D">
        <w:rPr>
          <w:rFonts w:ascii="Meiryo UI" w:eastAsia="Meiryo UI" w:hAnsi="Meiryo UI" w:cs="Meiryo UI" w:hint="eastAsia"/>
        </w:rPr>
        <w:tab/>
      </w:r>
      <w:r w:rsidR="00003A33" w:rsidRPr="00B85B1D">
        <w:rPr>
          <w:rFonts w:ascii="Meiryo UI" w:eastAsia="Meiryo UI" w:hAnsi="Meiryo UI" w:cs="Meiryo UI" w:hint="eastAsia"/>
        </w:rPr>
        <w:t>一括借上で免</w:t>
      </w:r>
      <w:r w:rsidR="00003A33" w:rsidRPr="008144FE">
        <w:rPr>
          <w:rFonts w:ascii="Meiryo UI" w:eastAsia="Meiryo UI" w:hAnsi="Meiryo UI" w:cs="Meiryo UI" w:hint="eastAsia"/>
        </w:rPr>
        <w:t>責</w:t>
      </w:r>
      <w:r w:rsidR="006D237B" w:rsidRPr="008144FE">
        <w:rPr>
          <w:rFonts w:ascii="Meiryo UI" w:eastAsia="Meiryo UI" w:hAnsi="Meiryo UI" w:cs="Meiryo UI" w:hint="eastAsia"/>
        </w:rPr>
        <w:t>(フリーレント)</w:t>
      </w:r>
      <w:r w:rsidR="00003A33" w:rsidRPr="008144FE">
        <w:rPr>
          <w:rFonts w:ascii="Meiryo UI" w:eastAsia="Meiryo UI" w:hAnsi="Meiryo UI" w:cs="Meiryo UI" w:hint="eastAsia"/>
        </w:rPr>
        <w:t>期</w:t>
      </w:r>
      <w:r w:rsidR="00003A33" w:rsidRPr="00B85B1D">
        <w:rPr>
          <w:rFonts w:ascii="Meiryo UI" w:eastAsia="Meiryo UI" w:hAnsi="Meiryo UI" w:cs="Meiryo UI" w:hint="eastAsia"/>
        </w:rPr>
        <w:t>間がある場合は、免責期間</w:t>
      </w:r>
      <w:r w:rsidR="00701027" w:rsidRPr="00B85B1D">
        <w:rPr>
          <w:rFonts w:ascii="Meiryo UI" w:eastAsia="Meiryo UI" w:hAnsi="Meiryo UI" w:cs="Meiryo UI" w:hint="eastAsia"/>
        </w:rPr>
        <w:t>を入力します。</w:t>
      </w:r>
    </w:p>
    <w:p w14:paraId="21EA8D7B" w14:textId="77777777" w:rsidR="00845256" w:rsidRPr="00B85B1D" w:rsidRDefault="00845256" w:rsidP="00695DAC">
      <w:pPr>
        <w:pStyle w:val="3"/>
        <w:tabs>
          <w:tab w:val="left" w:pos="1276"/>
        </w:tabs>
        <w:autoSpaceDE w:val="0"/>
        <w:autoSpaceDN w:val="0"/>
        <w:spacing w:line="300" w:lineRule="atLeast"/>
        <w:ind w:leftChars="525" w:left="1276" w:hangingChars="113" w:hanging="226"/>
        <w:rPr>
          <w:rFonts w:ascii="Meiryo UI" w:eastAsia="Meiryo UI" w:hAnsi="Meiryo UI" w:cs="Meiryo UI"/>
        </w:rPr>
      </w:pPr>
      <w:r w:rsidRPr="00845256">
        <w:rPr>
          <w:rFonts w:ascii="Meiryo UI" w:eastAsia="Meiryo UI" w:hAnsi="Meiryo UI" w:cs="Meiryo UI" w:hint="eastAsia"/>
        </w:rPr>
        <w:t>＊</w:t>
      </w:r>
      <w:r w:rsidRPr="00845256">
        <w:rPr>
          <w:rFonts w:ascii="Meiryo UI" w:eastAsia="Meiryo UI" w:hAnsi="Meiryo UI" w:cs="Meiryo UI"/>
        </w:rPr>
        <w:tab/>
      </w:r>
      <w:r w:rsidRPr="00845256">
        <w:rPr>
          <w:rFonts w:ascii="Meiryo UI" w:eastAsia="Meiryo UI" w:hAnsi="Meiryo UI" w:cs="Meiryo UI" w:hint="eastAsia"/>
        </w:rPr>
        <w:t>補助金がある場合で補助金の交付が竣工期日より遅れる場合は、竣工期日から補助金が交付されるまでの期間を入力します。</w:t>
      </w:r>
    </w:p>
    <w:p w14:paraId="3E426FD7" w14:textId="77777777" w:rsidR="00003A33" w:rsidRPr="00B85B1D" w:rsidRDefault="00695DAC" w:rsidP="00695DAC">
      <w:pPr>
        <w:pStyle w:val="3"/>
        <w:tabs>
          <w:tab w:val="left" w:pos="1276"/>
        </w:tabs>
        <w:autoSpaceDE w:val="0"/>
        <w:autoSpaceDN w:val="0"/>
        <w:spacing w:line="300" w:lineRule="atLeast"/>
        <w:ind w:leftChars="525" w:left="1276" w:hangingChars="113" w:hanging="226"/>
        <w:rPr>
          <w:rFonts w:ascii="Meiryo UI" w:eastAsia="Meiryo UI" w:hAnsi="Meiryo UI" w:cs="Meiryo UI"/>
        </w:rPr>
      </w:pPr>
      <w:r w:rsidRPr="00B85B1D">
        <w:rPr>
          <w:rFonts w:ascii="Meiryo UI" w:eastAsia="Meiryo UI" w:hAnsi="Meiryo UI" w:cs="Meiryo UI" w:hint="eastAsia"/>
        </w:rPr>
        <w:t>＊</w:t>
      </w:r>
      <w:r w:rsidR="000D5E1E" w:rsidRPr="00B85B1D">
        <w:rPr>
          <w:rFonts w:ascii="Meiryo UI" w:eastAsia="Meiryo UI" w:hAnsi="Meiryo UI" w:cs="Meiryo UI" w:hint="eastAsia"/>
        </w:rPr>
        <w:tab/>
      </w:r>
      <w:r w:rsidR="00CC7FD8" w:rsidRPr="00B85B1D">
        <w:rPr>
          <w:rFonts w:ascii="Meiryo UI" w:eastAsia="Meiryo UI" w:hAnsi="Meiryo UI" w:cs="Meiryo UI" w:hint="eastAsia"/>
        </w:rPr>
        <w:t>猶予期間を入力すると、期中借入金の借入期間が猶予期間満了</w:t>
      </w:r>
      <w:r w:rsidR="00A72460" w:rsidRPr="00B85B1D">
        <w:rPr>
          <w:rFonts w:ascii="Meiryo UI" w:eastAsia="Meiryo UI" w:hAnsi="Meiryo UI" w:cs="Meiryo UI" w:hint="eastAsia"/>
        </w:rPr>
        <w:t>まで</w:t>
      </w:r>
      <w:r w:rsidR="00003A33" w:rsidRPr="00B85B1D">
        <w:rPr>
          <w:rFonts w:ascii="Meiryo UI" w:eastAsia="Meiryo UI" w:hAnsi="Meiryo UI" w:cs="Meiryo UI" w:hint="eastAsia"/>
        </w:rPr>
        <w:t>となり、</w:t>
      </w:r>
      <w:r w:rsidR="002B67B9" w:rsidRPr="00B85B1D">
        <w:rPr>
          <w:rFonts w:ascii="Meiryo UI" w:eastAsia="Meiryo UI" w:hAnsi="Meiryo UI" w:cs="Meiryo UI" w:hint="eastAsia"/>
        </w:rPr>
        <w:t>あわせて、初年度の事業費の借入金返済</w:t>
      </w:r>
      <w:r w:rsidR="00A72460" w:rsidRPr="00B85B1D">
        <w:rPr>
          <w:rFonts w:ascii="Meiryo UI" w:eastAsia="Meiryo UI" w:hAnsi="Meiryo UI" w:cs="Meiryo UI" w:hint="eastAsia"/>
        </w:rPr>
        <w:t>期間</w:t>
      </w:r>
      <w:r w:rsidR="002B67B9" w:rsidRPr="00B85B1D">
        <w:rPr>
          <w:rFonts w:ascii="Meiryo UI" w:eastAsia="Meiryo UI" w:hAnsi="Meiryo UI" w:cs="Meiryo UI" w:hint="eastAsia"/>
        </w:rPr>
        <w:t>が猶予期間分控除され</w:t>
      </w:r>
      <w:r w:rsidR="00AA0187" w:rsidRPr="00B85B1D">
        <w:rPr>
          <w:rFonts w:ascii="Meiryo UI" w:eastAsia="Meiryo UI" w:hAnsi="Meiryo UI" w:cs="Meiryo UI" w:hint="eastAsia"/>
        </w:rPr>
        <w:t>ますが</w:t>
      </w:r>
      <w:r w:rsidR="002B67B9" w:rsidRPr="00B85B1D">
        <w:rPr>
          <w:rFonts w:ascii="Meiryo UI" w:eastAsia="Meiryo UI" w:hAnsi="Meiryo UI" w:cs="Meiryo UI" w:hint="eastAsia"/>
        </w:rPr>
        <w:t>、</w:t>
      </w:r>
      <w:r w:rsidR="00AA0187" w:rsidRPr="00B85B1D">
        <w:rPr>
          <w:rFonts w:ascii="Meiryo UI" w:eastAsia="Meiryo UI" w:hAnsi="Meiryo UI" w:cs="Meiryo UI" w:hint="eastAsia"/>
        </w:rPr>
        <w:t>猶予期間が無い場合に比べて</w:t>
      </w:r>
      <w:r w:rsidR="006477DE" w:rsidRPr="00B85B1D">
        <w:rPr>
          <w:rFonts w:ascii="Meiryo UI" w:eastAsia="Meiryo UI" w:hAnsi="Meiryo UI" w:cs="Meiryo UI" w:hint="eastAsia"/>
        </w:rPr>
        <w:t>返済満了期日が</w:t>
      </w:r>
      <w:r w:rsidR="00AA0187" w:rsidRPr="00B85B1D">
        <w:rPr>
          <w:rFonts w:ascii="Meiryo UI" w:eastAsia="Meiryo UI" w:hAnsi="Meiryo UI" w:cs="Meiryo UI" w:hint="eastAsia"/>
        </w:rPr>
        <w:t>猶予期間分</w:t>
      </w:r>
      <w:r w:rsidR="006477DE" w:rsidRPr="00B85B1D">
        <w:rPr>
          <w:rFonts w:ascii="Meiryo UI" w:eastAsia="Meiryo UI" w:hAnsi="Meiryo UI" w:cs="Meiryo UI" w:hint="eastAsia"/>
        </w:rPr>
        <w:t>延期</w:t>
      </w:r>
      <w:r w:rsidR="00003A33" w:rsidRPr="00B85B1D">
        <w:rPr>
          <w:rFonts w:ascii="Meiryo UI" w:eastAsia="Meiryo UI" w:hAnsi="Meiryo UI" w:cs="Meiryo UI" w:hint="eastAsia"/>
        </w:rPr>
        <w:t>されます。</w:t>
      </w:r>
    </w:p>
    <w:p w14:paraId="15C961E0" w14:textId="77777777" w:rsidR="00B33261" w:rsidRPr="00B85B1D" w:rsidRDefault="00205AC7" w:rsidP="00205AC7">
      <w:pPr>
        <w:pStyle w:val="3"/>
        <w:tabs>
          <w:tab w:val="left" w:pos="1276"/>
        </w:tabs>
        <w:autoSpaceDE w:val="0"/>
        <w:autoSpaceDN w:val="0"/>
        <w:spacing w:line="300" w:lineRule="atLeast"/>
        <w:ind w:leftChars="525" w:left="1276" w:hangingChars="113" w:hanging="226"/>
        <w:rPr>
          <w:rFonts w:ascii="Meiryo UI" w:eastAsia="Meiryo UI" w:hAnsi="Meiryo UI" w:cs="Meiryo UI"/>
        </w:rPr>
      </w:pPr>
      <w:r w:rsidRPr="00B85B1D">
        <w:rPr>
          <w:rFonts w:ascii="Meiryo UI" w:eastAsia="Meiryo UI" w:hAnsi="Meiryo UI" w:cs="Meiryo UI" w:hint="eastAsia"/>
        </w:rPr>
        <w:tab/>
      </w:r>
      <w:r w:rsidR="00074F4A" w:rsidRPr="00B85B1D">
        <w:rPr>
          <w:rFonts w:ascii="Meiryo UI" w:eastAsia="Meiryo UI" w:hAnsi="Meiryo UI" w:cs="Meiryo UI" w:hint="eastAsia"/>
        </w:rPr>
        <w:t>例えば、</w:t>
      </w:r>
      <w:r w:rsidR="0080352B" w:rsidRPr="00B85B1D">
        <w:rPr>
          <w:rFonts w:ascii="Meiryo UI" w:eastAsia="Meiryo UI" w:hAnsi="Meiryo UI" w:cs="Meiryo UI" w:hint="eastAsia"/>
        </w:rPr>
        <w:t>猶予</w:t>
      </w:r>
      <w:r w:rsidR="00695DAC" w:rsidRPr="00B85B1D">
        <w:rPr>
          <w:rFonts w:ascii="Meiryo UI" w:eastAsia="Meiryo UI" w:hAnsi="Meiryo UI" w:cs="Meiryo UI" w:hint="eastAsia"/>
        </w:rPr>
        <w:t>期間を3</w:t>
      </w:r>
      <w:r w:rsidR="00B33261" w:rsidRPr="00B85B1D">
        <w:rPr>
          <w:rFonts w:ascii="Meiryo UI" w:eastAsia="Meiryo UI" w:hAnsi="Meiryo UI" w:cs="Meiryo UI" w:hint="eastAsia"/>
        </w:rPr>
        <w:t>ヵ月と入力し、</w:t>
      </w:r>
    </w:p>
    <w:p w14:paraId="69BC8EE3" w14:textId="6CD2DCB4" w:rsidR="00074F4A" w:rsidRPr="00B85B1D" w:rsidRDefault="00205AC7" w:rsidP="00205AC7">
      <w:pPr>
        <w:pStyle w:val="3"/>
        <w:tabs>
          <w:tab w:val="left" w:pos="1276"/>
        </w:tabs>
        <w:autoSpaceDE w:val="0"/>
        <w:autoSpaceDN w:val="0"/>
        <w:spacing w:line="300" w:lineRule="atLeast"/>
        <w:ind w:leftChars="525" w:left="1276" w:hangingChars="113" w:hanging="226"/>
        <w:rPr>
          <w:rFonts w:ascii="Meiryo UI" w:eastAsia="Meiryo UI" w:hAnsi="Meiryo UI" w:cs="Meiryo UI"/>
        </w:rPr>
      </w:pPr>
      <w:r w:rsidRPr="00B85B1D">
        <w:rPr>
          <w:rFonts w:ascii="Meiryo UI" w:eastAsia="Meiryo UI" w:hAnsi="Meiryo UI" w:cs="Meiryo UI" w:hint="eastAsia"/>
        </w:rPr>
        <w:tab/>
      </w:r>
      <w:r w:rsidR="00BE0441">
        <w:rPr>
          <w:rFonts w:ascii="Meiryo UI" w:eastAsia="Meiryo UI" w:hAnsi="Meiryo UI" w:cs="Meiryo UI" w:hint="eastAsia"/>
        </w:rPr>
        <w:t>入力(4)</w:t>
      </w:r>
      <w:r w:rsidR="00695DAC" w:rsidRPr="00B85B1D">
        <w:rPr>
          <w:rFonts w:ascii="Meiryo UI" w:eastAsia="Meiryo UI" w:hAnsi="Meiryo UI" w:cs="Meiryo UI" w:hint="eastAsia"/>
        </w:rPr>
        <w:t>の</w:t>
      </w:r>
      <w:r w:rsidR="00F8216F">
        <w:rPr>
          <w:rFonts w:ascii="Meiryo UI" w:eastAsia="Meiryo UI" w:hAnsi="Meiryo UI" w:cs="Meiryo UI" w:hint="eastAsia"/>
        </w:rPr>
        <w:t>O</w:t>
      </w:r>
      <w:r w:rsidR="00695DAC" w:rsidRPr="00B85B1D">
        <w:rPr>
          <w:rFonts w:ascii="Meiryo UI" w:eastAsia="Meiryo UI" w:hAnsi="Meiryo UI" w:cs="Meiryo UI" w:hint="eastAsia"/>
        </w:rPr>
        <w:t>)</w:t>
      </w:r>
      <w:r w:rsidR="00B33261" w:rsidRPr="00B85B1D">
        <w:rPr>
          <w:rFonts w:ascii="Meiryo UI" w:eastAsia="Meiryo UI" w:hAnsi="Meiryo UI" w:cs="Meiryo UI" w:hint="eastAsia"/>
        </w:rPr>
        <w:t>で</w:t>
      </w:r>
      <w:r w:rsidR="00695DAC" w:rsidRPr="00B85B1D">
        <w:rPr>
          <w:rFonts w:ascii="Meiryo UI" w:eastAsia="Meiryo UI" w:hAnsi="Meiryo UI" w:cs="Meiryo UI" w:hint="eastAsia"/>
        </w:rPr>
        <w:t>借入期間を25年、5年目までの</w:t>
      </w:r>
      <w:r w:rsidR="000E51AD">
        <w:rPr>
          <w:rFonts w:ascii="Meiryo UI" w:eastAsia="Meiryo UI" w:hAnsi="Meiryo UI" w:cs="Meiryo UI" w:hint="eastAsia"/>
        </w:rPr>
        <w:t>借入</w:t>
      </w:r>
      <w:r w:rsidR="00695DAC" w:rsidRPr="00B85B1D">
        <w:rPr>
          <w:rFonts w:ascii="Meiryo UI" w:eastAsia="Meiryo UI" w:hAnsi="Meiryo UI" w:cs="Meiryo UI" w:hint="eastAsia"/>
        </w:rPr>
        <w:t>金利を3.00％、6年目以降の</w:t>
      </w:r>
      <w:r w:rsidR="000E51AD">
        <w:rPr>
          <w:rFonts w:ascii="Meiryo UI" w:eastAsia="Meiryo UI" w:hAnsi="Meiryo UI" w:cs="Meiryo UI" w:hint="eastAsia"/>
        </w:rPr>
        <w:t>借入</w:t>
      </w:r>
      <w:r w:rsidR="00695DAC" w:rsidRPr="00B85B1D">
        <w:rPr>
          <w:rFonts w:ascii="Meiryo UI" w:eastAsia="Meiryo UI" w:hAnsi="Meiryo UI" w:cs="Meiryo UI" w:hint="eastAsia"/>
        </w:rPr>
        <w:t>金利を3.50</w:t>
      </w:r>
      <w:r w:rsidR="002B67B9" w:rsidRPr="00B85B1D">
        <w:rPr>
          <w:rFonts w:ascii="Meiryo UI" w:eastAsia="Meiryo UI" w:hAnsi="Meiryo UI" w:cs="Meiryo UI" w:hint="eastAsia"/>
        </w:rPr>
        <w:t>％と入力した場合、</w:t>
      </w:r>
    </w:p>
    <w:p w14:paraId="01C2835E" w14:textId="77777777" w:rsidR="00074F4A" w:rsidRPr="00B85B1D" w:rsidRDefault="00205AC7" w:rsidP="00205AC7">
      <w:pPr>
        <w:pStyle w:val="3"/>
        <w:tabs>
          <w:tab w:val="left" w:pos="1276"/>
        </w:tabs>
        <w:autoSpaceDE w:val="0"/>
        <w:autoSpaceDN w:val="0"/>
        <w:spacing w:line="300" w:lineRule="atLeast"/>
        <w:ind w:leftChars="525" w:left="1276" w:hangingChars="113" w:hanging="226"/>
        <w:rPr>
          <w:rFonts w:ascii="Meiryo UI" w:eastAsia="Meiryo UI" w:hAnsi="Meiryo UI" w:cs="Meiryo UI"/>
        </w:rPr>
      </w:pPr>
      <w:r w:rsidRPr="00B85B1D">
        <w:rPr>
          <w:rFonts w:ascii="Meiryo UI" w:eastAsia="Meiryo UI" w:hAnsi="Meiryo UI" w:cs="Meiryo UI" w:hint="eastAsia"/>
        </w:rPr>
        <w:tab/>
      </w:r>
      <w:r w:rsidR="00695DAC" w:rsidRPr="00B85B1D">
        <w:rPr>
          <w:rFonts w:ascii="Meiryo UI" w:eastAsia="Meiryo UI" w:hAnsi="Meiryo UI" w:cs="Meiryo UI" w:hint="eastAsia"/>
        </w:rPr>
        <w:t>期中金利の借入期間は竣工後3</w:t>
      </w:r>
      <w:r w:rsidR="00074F4A" w:rsidRPr="00B85B1D">
        <w:rPr>
          <w:rFonts w:ascii="Meiryo UI" w:eastAsia="Meiryo UI" w:hAnsi="Meiryo UI" w:cs="Meiryo UI" w:hint="eastAsia"/>
        </w:rPr>
        <w:t>カ月までとなり</w:t>
      </w:r>
    </w:p>
    <w:p w14:paraId="1E366C04" w14:textId="6ADAC993" w:rsidR="00A72460" w:rsidRDefault="00205AC7" w:rsidP="00205AC7">
      <w:pPr>
        <w:pStyle w:val="3"/>
        <w:tabs>
          <w:tab w:val="left" w:pos="1276"/>
        </w:tabs>
        <w:autoSpaceDE w:val="0"/>
        <w:autoSpaceDN w:val="0"/>
        <w:spacing w:line="300" w:lineRule="atLeast"/>
        <w:ind w:leftChars="525" w:left="1276" w:hangingChars="113" w:hanging="226"/>
        <w:rPr>
          <w:rFonts w:ascii="Meiryo UI" w:eastAsia="Meiryo UI" w:hAnsi="Meiryo UI" w:cs="Meiryo UI"/>
        </w:rPr>
      </w:pPr>
      <w:r w:rsidRPr="00B85B1D">
        <w:rPr>
          <w:rFonts w:ascii="Meiryo UI" w:eastAsia="Meiryo UI" w:hAnsi="Meiryo UI" w:cs="Meiryo UI" w:hint="eastAsia"/>
        </w:rPr>
        <w:tab/>
      </w:r>
      <w:r w:rsidR="00074F4A" w:rsidRPr="00B85B1D">
        <w:rPr>
          <w:rFonts w:ascii="Meiryo UI" w:eastAsia="Meiryo UI" w:hAnsi="Meiryo UI" w:cs="Meiryo UI" w:hint="eastAsia"/>
        </w:rPr>
        <w:t>初年度の</w:t>
      </w:r>
      <w:r w:rsidR="00A72460" w:rsidRPr="00B85B1D">
        <w:rPr>
          <w:rFonts w:ascii="Meiryo UI" w:eastAsia="Meiryo UI" w:hAnsi="Meiryo UI" w:cs="Meiryo UI" w:hint="eastAsia"/>
        </w:rPr>
        <w:t>借入金</w:t>
      </w:r>
      <w:r w:rsidR="00695DAC" w:rsidRPr="00B85B1D">
        <w:rPr>
          <w:rFonts w:ascii="Meiryo UI" w:eastAsia="Meiryo UI" w:hAnsi="Meiryo UI" w:cs="Meiryo UI" w:hint="eastAsia"/>
        </w:rPr>
        <w:t>返済は</w:t>
      </w:r>
      <w:r w:rsidR="006477DE" w:rsidRPr="00B85B1D">
        <w:rPr>
          <w:rFonts w:ascii="Meiryo UI" w:eastAsia="Meiryo UI" w:hAnsi="Meiryo UI" w:cs="Meiryo UI" w:hint="eastAsia"/>
        </w:rPr>
        <w:t>開業後4ヵ月目からの</w:t>
      </w:r>
      <w:r w:rsidR="00695DAC" w:rsidRPr="00B85B1D">
        <w:rPr>
          <w:rFonts w:ascii="Meiryo UI" w:eastAsia="Meiryo UI" w:hAnsi="Meiryo UI" w:cs="Meiryo UI" w:hint="eastAsia"/>
        </w:rPr>
        <w:t>9</w:t>
      </w:r>
      <w:r w:rsidR="00074F4A" w:rsidRPr="00B85B1D">
        <w:rPr>
          <w:rFonts w:ascii="Meiryo UI" w:eastAsia="Meiryo UI" w:hAnsi="Meiryo UI" w:cs="Meiryo UI" w:hint="eastAsia"/>
        </w:rPr>
        <w:t>ヵ月間</w:t>
      </w:r>
      <w:r w:rsidR="002B67B9" w:rsidRPr="00F70274">
        <w:rPr>
          <w:rFonts w:ascii="Meiryo UI" w:eastAsia="Meiryo UI" w:hAnsi="Meiryo UI" w:cs="Meiryo UI" w:hint="eastAsia"/>
        </w:rPr>
        <w:t>とな</w:t>
      </w:r>
      <w:r w:rsidR="003B3E03" w:rsidRPr="00F70274">
        <w:rPr>
          <w:rFonts w:ascii="Meiryo UI" w:eastAsia="Meiryo UI" w:hAnsi="Meiryo UI" w:cs="Meiryo UI" w:hint="eastAsia"/>
        </w:rPr>
        <w:t>り</w:t>
      </w:r>
      <w:r w:rsidR="00695DAC">
        <w:rPr>
          <w:rFonts w:ascii="Meiryo UI" w:eastAsia="Meiryo UI" w:hAnsi="Meiryo UI" w:cs="Meiryo UI" w:hint="eastAsia"/>
        </w:rPr>
        <w:t>、3.00％の</w:t>
      </w:r>
      <w:r w:rsidR="000E51AD">
        <w:rPr>
          <w:rFonts w:ascii="Meiryo UI" w:eastAsia="Meiryo UI" w:hAnsi="Meiryo UI" w:cs="Meiryo UI" w:hint="eastAsia"/>
        </w:rPr>
        <w:t>借入</w:t>
      </w:r>
      <w:r w:rsidR="00695DAC">
        <w:rPr>
          <w:rFonts w:ascii="Meiryo UI" w:eastAsia="Meiryo UI" w:hAnsi="Meiryo UI" w:cs="Meiryo UI" w:hint="eastAsia"/>
        </w:rPr>
        <w:t>金利が適用される期間は6年度の3</w:t>
      </w:r>
      <w:r w:rsidR="00074F4A" w:rsidRPr="00F70274">
        <w:rPr>
          <w:rFonts w:ascii="Meiryo UI" w:eastAsia="Meiryo UI" w:hAnsi="Meiryo UI" w:cs="Meiryo UI" w:hint="eastAsia"/>
        </w:rPr>
        <w:t>ヵ月目まで</w:t>
      </w:r>
      <w:r w:rsidR="002B67B9" w:rsidRPr="00F70274">
        <w:rPr>
          <w:rFonts w:ascii="Meiryo UI" w:eastAsia="Meiryo UI" w:hAnsi="Meiryo UI" w:cs="Meiryo UI" w:hint="eastAsia"/>
        </w:rPr>
        <w:t>となります。</w:t>
      </w:r>
    </w:p>
    <w:p w14:paraId="28DA9825" w14:textId="77777777" w:rsidR="002B67B9" w:rsidRDefault="00205AC7" w:rsidP="00205AC7">
      <w:pPr>
        <w:pStyle w:val="3"/>
        <w:tabs>
          <w:tab w:val="left" w:pos="1276"/>
        </w:tabs>
        <w:autoSpaceDE w:val="0"/>
        <w:autoSpaceDN w:val="0"/>
        <w:spacing w:line="300" w:lineRule="atLeast"/>
        <w:ind w:leftChars="525" w:left="1276" w:hangingChars="113" w:hanging="226"/>
        <w:rPr>
          <w:rFonts w:ascii="Meiryo UI" w:eastAsia="Meiryo UI" w:hAnsi="Meiryo UI" w:cs="Meiryo UI"/>
        </w:rPr>
      </w:pPr>
      <w:r>
        <w:rPr>
          <w:rFonts w:ascii="Meiryo UI" w:eastAsia="Meiryo UI" w:hAnsi="Meiryo UI" w:cs="Meiryo UI" w:hint="eastAsia"/>
        </w:rPr>
        <w:tab/>
      </w:r>
      <w:r w:rsidR="002B67B9" w:rsidRPr="00F70274">
        <w:rPr>
          <w:rFonts w:ascii="Meiryo UI" w:eastAsia="Meiryo UI" w:hAnsi="Meiryo UI" w:cs="Meiryo UI" w:hint="eastAsia"/>
        </w:rPr>
        <w:t>また、</w:t>
      </w:r>
      <w:r w:rsidR="00695DAC">
        <w:rPr>
          <w:rFonts w:ascii="Meiryo UI" w:eastAsia="Meiryo UI" w:hAnsi="Meiryo UI" w:cs="Meiryo UI" w:hint="eastAsia"/>
        </w:rPr>
        <w:t>26年度に3ヵ月間、金利3.50</w:t>
      </w:r>
      <w:r w:rsidR="003B3E03" w:rsidRPr="00F70274">
        <w:rPr>
          <w:rFonts w:ascii="Meiryo UI" w:eastAsia="Meiryo UI" w:hAnsi="Meiryo UI" w:cs="Meiryo UI" w:hint="eastAsia"/>
        </w:rPr>
        <w:t>％での返済が発生します。</w:t>
      </w:r>
    </w:p>
    <w:p w14:paraId="650B80E1" w14:textId="77777777" w:rsidR="00FE2819" w:rsidRDefault="00695DAC" w:rsidP="00CD5414">
      <w:pPr>
        <w:tabs>
          <w:tab w:val="left" w:pos="-1985"/>
          <w:tab w:val="left" w:pos="-1843"/>
          <w:tab w:val="left" w:pos="1274"/>
        </w:tabs>
        <w:autoSpaceDE w:val="0"/>
        <w:autoSpaceDN w:val="0"/>
        <w:spacing w:line="300" w:lineRule="atLeast"/>
        <w:ind w:leftChars="525" w:left="1276" w:hangingChars="113" w:hanging="226"/>
        <w:rPr>
          <w:rFonts w:ascii="Meiryo UI" w:eastAsia="Meiryo UI" w:hAnsi="Meiryo UI" w:cs="Meiryo UI"/>
        </w:rPr>
      </w:pPr>
      <w:r>
        <w:rPr>
          <w:rFonts w:ascii="Meiryo UI" w:eastAsia="Meiryo UI" w:hAnsi="Meiryo UI" w:cs="Meiryo UI" w:hint="eastAsia"/>
        </w:rPr>
        <w:t>＊</w:t>
      </w:r>
      <w:r w:rsidR="000D5E1E">
        <w:rPr>
          <w:rFonts w:ascii="Meiryo UI" w:eastAsia="Meiryo UI" w:hAnsi="Meiryo UI" w:cs="Meiryo UI" w:hint="eastAsia"/>
        </w:rPr>
        <w:tab/>
      </w:r>
      <w:r w:rsidR="00A72460" w:rsidRPr="00F70274">
        <w:rPr>
          <w:rFonts w:ascii="Meiryo UI" w:eastAsia="Meiryo UI" w:hAnsi="Meiryo UI" w:cs="Meiryo UI" w:hint="eastAsia"/>
        </w:rPr>
        <w:t>これにより、免責期間中に</w:t>
      </w:r>
      <w:r w:rsidR="00003A33" w:rsidRPr="00F70274">
        <w:rPr>
          <w:rFonts w:ascii="Meiryo UI" w:eastAsia="Meiryo UI" w:hAnsi="Meiryo UI" w:cs="Meiryo UI" w:hint="eastAsia"/>
        </w:rPr>
        <w:t>借入金返済が発生しないこととなります。</w:t>
      </w:r>
    </w:p>
    <w:p w14:paraId="055C35D9" w14:textId="77777777" w:rsidR="00A37938" w:rsidRPr="00F70274" w:rsidRDefault="00695DAC" w:rsidP="00A223A3">
      <w:pPr>
        <w:tabs>
          <w:tab w:val="left" w:pos="-1985"/>
          <w:tab w:val="left" w:pos="-1843"/>
          <w:tab w:val="left" w:pos="1274"/>
        </w:tabs>
        <w:autoSpaceDE w:val="0"/>
        <w:autoSpaceDN w:val="0"/>
        <w:spacing w:line="300" w:lineRule="atLeast"/>
        <w:ind w:leftChars="525" w:left="1276" w:hangingChars="113" w:hanging="226"/>
        <w:rPr>
          <w:rFonts w:ascii="Meiryo UI" w:eastAsia="Meiryo UI" w:hAnsi="Meiryo UI" w:cs="Meiryo UI"/>
        </w:rPr>
      </w:pPr>
      <w:r>
        <w:rPr>
          <w:rFonts w:ascii="Meiryo UI" w:eastAsia="Meiryo UI" w:hAnsi="Meiryo UI" w:cs="Meiryo UI" w:hint="eastAsia"/>
        </w:rPr>
        <w:lastRenderedPageBreak/>
        <w:t>＊</w:t>
      </w:r>
      <w:r w:rsidR="000D5E1E">
        <w:rPr>
          <w:rFonts w:ascii="Meiryo UI" w:eastAsia="Meiryo UI" w:hAnsi="Meiryo UI" w:cs="Meiryo UI" w:hint="eastAsia"/>
        </w:rPr>
        <w:tab/>
      </w:r>
      <w:r w:rsidR="00B50E47" w:rsidRPr="00F70274">
        <w:rPr>
          <w:rFonts w:ascii="Meiryo UI" w:eastAsia="Meiryo UI" w:hAnsi="Meiryo UI" w:cs="Meiryo UI" w:hint="eastAsia"/>
        </w:rPr>
        <w:t>住宅ローンに猶予期間は設定</w:t>
      </w:r>
      <w:r w:rsidR="00B33261" w:rsidRPr="00F70274">
        <w:rPr>
          <w:rFonts w:ascii="Meiryo UI" w:eastAsia="Meiryo UI" w:hAnsi="Meiryo UI" w:cs="Meiryo UI" w:hint="eastAsia"/>
        </w:rPr>
        <w:t>されません。</w:t>
      </w:r>
    </w:p>
    <w:p w14:paraId="3D8A6DD8" w14:textId="77777777" w:rsidR="00AB0081" w:rsidRPr="00F70274" w:rsidRDefault="00855CEE" w:rsidP="00B00ED9">
      <w:pPr>
        <w:autoSpaceDE w:val="0"/>
        <w:autoSpaceDN w:val="0"/>
        <w:spacing w:beforeLines="100" w:before="240" w:line="300" w:lineRule="atLeast"/>
        <w:ind w:firstLine="181"/>
        <w:rPr>
          <w:rFonts w:ascii="Meiryo UI" w:eastAsia="Meiryo UI" w:hAnsi="Meiryo UI" w:cs="Meiryo UI"/>
        </w:rPr>
      </w:pPr>
      <w:r w:rsidRPr="00650FC1">
        <w:rPr>
          <w:rFonts w:ascii="Meiryo UI" w:eastAsia="Meiryo UI" w:hAnsi="Meiryo UI" w:cs="Meiryo UI" w:hint="eastAsia"/>
        </w:rPr>
        <w:t>G</w:t>
      </w:r>
      <w:r w:rsidR="004D6504" w:rsidRPr="00650FC1">
        <w:rPr>
          <w:rFonts w:ascii="Meiryo UI" w:eastAsia="Meiryo UI" w:hAnsi="Meiryo UI" w:cs="Meiryo UI" w:hint="eastAsia"/>
        </w:rPr>
        <w:t>）</w:t>
      </w:r>
      <w:r w:rsidR="00270158" w:rsidRPr="00650FC1">
        <w:rPr>
          <w:rFonts w:ascii="Meiryo UI" w:eastAsia="Meiryo UI" w:hAnsi="Meiryo UI" w:cs="Meiryo UI" w:hint="eastAsia"/>
        </w:rPr>
        <w:t>敷地</w:t>
      </w:r>
      <w:r w:rsidR="0029465A" w:rsidRPr="00650FC1">
        <w:rPr>
          <w:rFonts w:ascii="Meiryo UI" w:eastAsia="Meiryo UI" w:hAnsi="Meiryo UI" w:cs="Meiryo UI" w:hint="eastAsia"/>
        </w:rPr>
        <w:t>構成</w:t>
      </w:r>
    </w:p>
    <w:p w14:paraId="02A4D129" w14:textId="77777777" w:rsidR="0029465A" w:rsidRPr="00F70274" w:rsidRDefault="009360D6" w:rsidP="00F70274">
      <w:pPr>
        <w:autoSpaceDE w:val="0"/>
        <w:autoSpaceDN w:val="0"/>
        <w:spacing w:line="300" w:lineRule="atLeast"/>
        <w:ind w:firstLineChars="360" w:firstLine="720"/>
        <w:rPr>
          <w:rFonts w:ascii="Meiryo UI" w:eastAsia="Meiryo UI" w:hAnsi="Meiryo UI" w:cs="Meiryo UI"/>
        </w:rPr>
      </w:pPr>
      <w:r w:rsidRPr="00F70274">
        <w:rPr>
          <w:rFonts w:ascii="Meiryo UI" w:eastAsia="Meiryo UI" w:hAnsi="Meiryo UI" w:cs="Meiryo UI" w:hint="eastAsia"/>
        </w:rPr>
        <w:t>敷地の用に供する</w:t>
      </w:r>
      <w:r w:rsidR="0029465A" w:rsidRPr="00F70274">
        <w:rPr>
          <w:rFonts w:ascii="Meiryo UI" w:eastAsia="Meiryo UI" w:hAnsi="Meiryo UI" w:cs="Meiryo UI" w:hint="eastAsia"/>
        </w:rPr>
        <w:t>土地</w:t>
      </w:r>
      <w:r w:rsidRPr="00F70274">
        <w:rPr>
          <w:rFonts w:ascii="Meiryo UI" w:eastAsia="Meiryo UI" w:hAnsi="Meiryo UI" w:cs="Meiryo UI" w:hint="eastAsia"/>
        </w:rPr>
        <w:t>の</w:t>
      </w:r>
      <w:r w:rsidR="0029465A" w:rsidRPr="00F70274">
        <w:rPr>
          <w:rFonts w:ascii="Meiryo UI" w:eastAsia="Meiryo UI" w:hAnsi="Meiryo UI" w:cs="Meiryo UI" w:hint="eastAsia"/>
        </w:rPr>
        <w:t>面積</w:t>
      </w:r>
      <w:r w:rsidRPr="00F70274">
        <w:rPr>
          <w:rFonts w:ascii="Meiryo UI" w:eastAsia="Meiryo UI" w:hAnsi="Meiryo UI" w:cs="Meiryo UI" w:hint="eastAsia"/>
        </w:rPr>
        <w:t>・既保有</w:t>
      </w:r>
    </w:p>
    <w:p w14:paraId="07F8D5A2" w14:textId="77777777" w:rsidR="0029465A" w:rsidRPr="00F70274" w:rsidRDefault="00CB403C" w:rsidP="00F70274">
      <w:pPr>
        <w:autoSpaceDE w:val="0"/>
        <w:autoSpaceDN w:val="0"/>
        <w:spacing w:line="300" w:lineRule="atLeast"/>
        <w:ind w:leftChars="630" w:left="1260"/>
        <w:rPr>
          <w:rFonts w:ascii="Meiryo UI" w:eastAsia="Meiryo UI" w:hAnsi="Meiryo UI" w:cs="Meiryo UI"/>
        </w:rPr>
      </w:pPr>
      <w:r w:rsidRPr="00F70274">
        <w:rPr>
          <w:rFonts w:ascii="Meiryo UI" w:eastAsia="Meiryo UI" w:hAnsi="Meiryo UI" w:cs="Meiryo UI" w:hint="eastAsia"/>
        </w:rPr>
        <w:t>既に保有している土地で、本計画の敷地の用に供する土地を</w:t>
      </w:r>
      <w:r w:rsidR="0029465A" w:rsidRPr="00F70274">
        <w:rPr>
          <w:rFonts w:ascii="Meiryo UI" w:eastAsia="Meiryo UI" w:hAnsi="Meiryo UI" w:cs="Meiryo UI" w:hint="eastAsia"/>
        </w:rPr>
        <w:t>保有する権利別に区分して</w:t>
      </w:r>
      <w:r w:rsidR="00443B81" w:rsidRPr="00F70274">
        <w:rPr>
          <w:rFonts w:ascii="Meiryo UI" w:eastAsia="Meiryo UI" w:hAnsi="Meiryo UI" w:cs="Meiryo UI" w:hint="eastAsia"/>
        </w:rPr>
        <w:t>、</w:t>
      </w:r>
      <w:r w:rsidR="00075DFE" w:rsidRPr="00F70274">
        <w:rPr>
          <w:rFonts w:ascii="Meiryo UI" w:eastAsia="Meiryo UI" w:hAnsi="Meiryo UI" w:cs="Meiryo UI" w:hint="eastAsia"/>
        </w:rPr>
        <w:t>その地籍</w:t>
      </w:r>
      <w:r w:rsidR="00695DAC">
        <w:rPr>
          <w:rFonts w:ascii="Meiryo UI" w:eastAsia="Meiryo UI" w:hAnsi="Meiryo UI" w:cs="Meiryo UI" w:hint="eastAsia"/>
        </w:rPr>
        <w:t>(</w:t>
      </w:r>
      <w:r w:rsidR="00443B81" w:rsidRPr="00F70274">
        <w:rPr>
          <w:rFonts w:ascii="Meiryo UI" w:eastAsia="Meiryo UI" w:hAnsi="Meiryo UI" w:cs="Meiryo UI" w:hint="eastAsia"/>
        </w:rPr>
        <w:t>土地</w:t>
      </w:r>
      <w:bookmarkStart w:id="0" w:name="OLE_LINK3"/>
      <w:r w:rsidR="00443B81" w:rsidRPr="00F70274">
        <w:rPr>
          <w:rFonts w:ascii="Meiryo UI" w:eastAsia="Meiryo UI" w:hAnsi="Meiryo UI" w:cs="Meiryo UI" w:hint="eastAsia"/>
        </w:rPr>
        <w:t>の水平投影</w:t>
      </w:r>
      <w:bookmarkEnd w:id="0"/>
      <w:r w:rsidR="00075DFE" w:rsidRPr="00F70274">
        <w:rPr>
          <w:rFonts w:ascii="Meiryo UI" w:eastAsia="Meiryo UI" w:hAnsi="Meiryo UI" w:cs="Meiryo UI" w:hint="eastAsia"/>
        </w:rPr>
        <w:t>面積</w:t>
      </w:r>
      <w:r w:rsidR="00695DAC">
        <w:rPr>
          <w:rFonts w:ascii="Meiryo UI" w:eastAsia="Meiryo UI" w:hAnsi="Meiryo UI" w:cs="Meiryo UI" w:hint="eastAsia"/>
        </w:rPr>
        <w:t>)</w:t>
      </w:r>
      <w:r w:rsidR="00DF243C" w:rsidRPr="00F70274">
        <w:rPr>
          <w:rFonts w:ascii="Meiryo UI" w:eastAsia="Meiryo UI" w:hAnsi="Meiryo UI" w:cs="Meiryo UI" w:hint="eastAsia"/>
        </w:rPr>
        <w:t>を</w:t>
      </w:r>
      <w:r w:rsidR="0029465A" w:rsidRPr="00F70274">
        <w:rPr>
          <w:rFonts w:ascii="Meiryo UI" w:eastAsia="Meiryo UI" w:hAnsi="Meiryo UI" w:cs="Meiryo UI" w:hint="eastAsia"/>
        </w:rPr>
        <w:t>入力します。</w:t>
      </w:r>
    </w:p>
    <w:p w14:paraId="7028631F" w14:textId="77777777" w:rsidR="00AB0081" w:rsidRPr="00F70274" w:rsidRDefault="00695DAC" w:rsidP="00695DAC">
      <w:pPr>
        <w:autoSpaceDE w:val="0"/>
        <w:autoSpaceDN w:val="0"/>
        <w:spacing w:line="300" w:lineRule="atLeast"/>
        <w:ind w:leftChars="525" w:left="1260" w:hangingChars="105" w:hanging="210"/>
        <w:rPr>
          <w:rFonts w:ascii="Meiryo UI" w:eastAsia="Meiryo UI" w:hAnsi="Meiryo UI" w:cs="Meiryo UI"/>
        </w:rPr>
      </w:pPr>
      <w:r>
        <w:rPr>
          <w:rFonts w:ascii="Meiryo UI" w:eastAsia="Meiryo UI" w:hAnsi="Meiryo UI" w:cs="Meiryo UI" w:hint="eastAsia"/>
        </w:rPr>
        <w:t>＊</w:t>
      </w:r>
      <w:r w:rsidR="000D5E1E">
        <w:rPr>
          <w:rFonts w:ascii="Meiryo UI" w:eastAsia="Meiryo UI" w:hAnsi="Meiryo UI" w:cs="Meiryo UI" w:hint="eastAsia"/>
        </w:rPr>
        <w:tab/>
      </w:r>
      <w:r w:rsidR="00AB0081" w:rsidRPr="00F70274">
        <w:rPr>
          <w:rFonts w:ascii="Meiryo UI" w:eastAsia="Meiryo UI" w:hAnsi="Meiryo UI" w:cs="Meiryo UI" w:hint="eastAsia"/>
        </w:rPr>
        <w:t>[敷地構成の入力例]</w:t>
      </w:r>
      <w:r w:rsidR="00CB403C" w:rsidRPr="00F70274">
        <w:rPr>
          <w:rFonts w:ascii="Meiryo UI" w:eastAsia="Meiryo UI" w:hAnsi="Meiryo UI" w:cs="Meiryo UI" w:hint="eastAsia"/>
        </w:rPr>
        <w:t xml:space="preserve"> </w:t>
      </w:r>
      <w:r w:rsidR="00AB0081" w:rsidRPr="00F70274">
        <w:rPr>
          <w:rFonts w:ascii="Meiryo UI" w:eastAsia="Meiryo UI" w:hAnsi="Meiryo UI" w:cs="Meiryo UI" w:hint="eastAsia"/>
        </w:rPr>
        <w:t>を参照のこと</w:t>
      </w:r>
    </w:p>
    <w:p w14:paraId="586F80BB" w14:textId="77777777" w:rsidR="0029465A" w:rsidRPr="00F70274" w:rsidRDefault="009360D6" w:rsidP="00F70274">
      <w:pPr>
        <w:autoSpaceDE w:val="0"/>
        <w:autoSpaceDN w:val="0"/>
        <w:spacing w:line="300" w:lineRule="atLeast"/>
        <w:ind w:firstLineChars="360" w:firstLine="720"/>
        <w:rPr>
          <w:rFonts w:ascii="Meiryo UI" w:eastAsia="Meiryo UI" w:hAnsi="Meiryo UI" w:cs="Meiryo UI"/>
        </w:rPr>
      </w:pPr>
      <w:r w:rsidRPr="00F70274">
        <w:rPr>
          <w:rFonts w:ascii="Meiryo UI" w:eastAsia="Meiryo UI" w:hAnsi="Meiryo UI" w:cs="Meiryo UI" w:hint="eastAsia"/>
        </w:rPr>
        <w:t>敷地の用に供する土地の面積・</w:t>
      </w:r>
      <w:r w:rsidR="0029465A" w:rsidRPr="00F70274">
        <w:rPr>
          <w:rFonts w:ascii="Meiryo UI" w:eastAsia="Meiryo UI" w:hAnsi="Meiryo UI" w:cs="Meiryo UI" w:hint="eastAsia"/>
        </w:rPr>
        <w:t>新規取得</w:t>
      </w:r>
    </w:p>
    <w:p w14:paraId="48AA66D1" w14:textId="77777777" w:rsidR="0029465A" w:rsidRPr="00F70274" w:rsidRDefault="0029465A" w:rsidP="00F70274">
      <w:pPr>
        <w:autoSpaceDE w:val="0"/>
        <w:autoSpaceDN w:val="0"/>
        <w:spacing w:line="300" w:lineRule="atLeast"/>
        <w:ind w:leftChars="630" w:left="1260"/>
        <w:rPr>
          <w:rFonts w:ascii="Meiryo UI" w:eastAsia="Meiryo UI" w:hAnsi="Meiryo UI" w:cs="Meiryo UI"/>
        </w:rPr>
      </w:pPr>
      <w:r w:rsidRPr="00F70274">
        <w:rPr>
          <w:rFonts w:ascii="Meiryo UI" w:eastAsia="Meiryo UI" w:hAnsi="Meiryo UI" w:cs="Meiryo UI" w:hint="eastAsia"/>
        </w:rPr>
        <w:t>本計画の敷地の用に供するため新たに取得する土地を、保有する権利別に区分して</w:t>
      </w:r>
      <w:r w:rsidR="00695DAC">
        <w:rPr>
          <w:rFonts w:ascii="Meiryo UI" w:eastAsia="Meiryo UI" w:hAnsi="Meiryo UI" w:cs="Meiryo UI" w:hint="eastAsia"/>
        </w:rPr>
        <w:t>、その地籍(土地の水平投影面積)</w:t>
      </w:r>
      <w:r w:rsidR="00443B81" w:rsidRPr="00F70274">
        <w:rPr>
          <w:rFonts w:ascii="Meiryo UI" w:eastAsia="Meiryo UI" w:hAnsi="Meiryo UI" w:cs="Meiryo UI" w:hint="eastAsia"/>
        </w:rPr>
        <w:t>を</w:t>
      </w:r>
      <w:r w:rsidRPr="00F70274">
        <w:rPr>
          <w:rFonts w:ascii="Meiryo UI" w:eastAsia="Meiryo UI" w:hAnsi="Meiryo UI" w:cs="Meiryo UI" w:hint="eastAsia"/>
        </w:rPr>
        <w:t>入力します。</w:t>
      </w:r>
    </w:p>
    <w:p w14:paraId="4C373472" w14:textId="77777777" w:rsidR="00AB0081" w:rsidRPr="00F70274" w:rsidRDefault="00695DAC" w:rsidP="00695DAC">
      <w:pPr>
        <w:autoSpaceDE w:val="0"/>
        <w:autoSpaceDN w:val="0"/>
        <w:spacing w:line="300" w:lineRule="atLeast"/>
        <w:ind w:leftChars="525" w:left="1260" w:hangingChars="105" w:hanging="210"/>
        <w:rPr>
          <w:rFonts w:ascii="Meiryo UI" w:eastAsia="Meiryo UI" w:hAnsi="Meiryo UI" w:cs="Meiryo UI"/>
        </w:rPr>
      </w:pPr>
      <w:r>
        <w:rPr>
          <w:rFonts w:ascii="Meiryo UI" w:eastAsia="Meiryo UI" w:hAnsi="Meiryo UI" w:cs="Meiryo UI" w:hint="eastAsia"/>
        </w:rPr>
        <w:t>＊</w:t>
      </w:r>
      <w:r w:rsidR="00AB0081" w:rsidRPr="00F70274">
        <w:rPr>
          <w:rFonts w:ascii="Meiryo UI" w:eastAsia="Meiryo UI" w:hAnsi="Meiryo UI" w:cs="Meiryo UI" w:hint="eastAsia"/>
        </w:rPr>
        <w:tab/>
        <w:t>[敷地構成の入力例]</w:t>
      </w:r>
      <w:r w:rsidR="00CB403C" w:rsidRPr="00F70274">
        <w:rPr>
          <w:rFonts w:ascii="Meiryo UI" w:eastAsia="Meiryo UI" w:hAnsi="Meiryo UI" w:cs="Meiryo UI" w:hint="eastAsia"/>
        </w:rPr>
        <w:t xml:space="preserve"> </w:t>
      </w:r>
      <w:r w:rsidR="00AB0081" w:rsidRPr="00F70274">
        <w:rPr>
          <w:rFonts w:ascii="Meiryo UI" w:eastAsia="Meiryo UI" w:hAnsi="Meiryo UI" w:cs="Meiryo UI" w:hint="eastAsia"/>
        </w:rPr>
        <w:t>を参照のこと</w:t>
      </w:r>
    </w:p>
    <w:p w14:paraId="7CE3CF0E" w14:textId="77777777" w:rsidR="00443B81" w:rsidRPr="00F70274" w:rsidRDefault="009360D6" w:rsidP="00F70274">
      <w:pPr>
        <w:autoSpaceDE w:val="0"/>
        <w:autoSpaceDN w:val="0"/>
        <w:spacing w:line="300" w:lineRule="atLeast"/>
        <w:ind w:leftChars="360" w:left="1260" w:hangingChars="270" w:hanging="540"/>
        <w:rPr>
          <w:rFonts w:ascii="Meiryo UI" w:eastAsia="Meiryo UI" w:hAnsi="Meiryo UI" w:cs="Meiryo UI"/>
        </w:rPr>
      </w:pPr>
      <w:r w:rsidRPr="00F70274">
        <w:rPr>
          <w:rFonts w:ascii="Meiryo UI" w:eastAsia="Meiryo UI" w:hAnsi="Meiryo UI" w:cs="Meiryo UI" w:hint="eastAsia"/>
        </w:rPr>
        <w:t>敷地の</w:t>
      </w:r>
      <w:r w:rsidR="00443B81" w:rsidRPr="00F70274">
        <w:rPr>
          <w:rFonts w:ascii="Meiryo UI" w:eastAsia="Meiryo UI" w:hAnsi="Meiryo UI" w:cs="Meiryo UI" w:hint="eastAsia"/>
        </w:rPr>
        <w:t>建築権原</w:t>
      </w:r>
      <w:r w:rsidRPr="00F70274">
        <w:rPr>
          <w:rFonts w:ascii="Meiryo UI" w:eastAsia="Meiryo UI" w:hAnsi="Meiryo UI" w:cs="Meiryo UI" w:hint="eastAsia"/>
        </w:rPr>
        <w:t>・借地権区分</w:t>
      </w:r>
    </w:p>
    <w:p w14:paraId="4A8B3D87" w14:textId="77777777" w:rsidR="0035302D" w:rsidRPr="00F70274" w:rsidRDefault="00443B81" w:rsidP="00F70274">
      <w:pPr>
        <w:pStyle w:val="2"/>
        <w:tabs>
          <w:tab w:val="left" w:pos="1260"/>
        </w:tabs>
        <w:autoSpaceDE w:val="0"/>
        <w:autoSpaceDN w:val="0"/>
        <w:spacing w:line="300" w:lineRule="atLeast"/>
        <w:ind w:left="1260"/>
        <w:rPr>
          <w:rFonts w:ascii="Meiryo UI" w:eastAsia="Meiryo UI" w:hAnsi="Meiryo UI" w:cs="Meiryo UI"/>
        </w:rPr>
      </w:pPr>
      <w:r w:rsidRPr="00F70274">
        <w:rPr>
          <w:rFonts w:ascii="Meiryo UI" w:eastAsia="Meiryo UI" w:hAnsi="Meiryo UI" w:cs="Meiryo UI" w:hint="eastAsia"/>
        </w:rPr>
        <w:t>敷地に借地</w:t>
      </w:r>
      <w:r w:rsidR="009A7D78">
        <w:rPr>
          <w:rFonts w:ascii="Meiryo UI" w:eastAsia="Meiryo UI" w:hAnsi="Meiryo UI" w:cs="Meiryo UI" w:hint="eastAsia"/>
        </w:rPr>
        <w:t>が含まれる場合、借地権が地上権か賃借権のいずれであるかを選択</w:t>
      </w:r>
      <w:r w:rsidRPr="00F70274">
        <w:rPr>
          <w:rFonts w:ascii="Meiryo UI" w:eastAsia="Meiryo UI" w:hAnsi="Meiryo UI" w:cs="Meiryo UI" w:hint="eastAsia"/>
        </w:rPr>
        <w:t>します。</w:t>
      </w:r>
    </w:p>
    <w:p w14:paraId="5AC43E2E" w14:textId="77777777" w:rsidR="0035302D" w:rsidRDefault="00695DAC" w:rsidP="00695DAC">
      <w:pPr>
        <w:pStyle w:val="2"/>
        <w:tabs>
          <w:tab w:val="left" w:pos="1260"/>
        </w:tabs>
        <w:autoSpaceDE w:val="0"/>
        <w:autoSpaceDN w:val="0"/>
        <w:spacing w:line="300" w:lineRule="atLeast"/>
        <w:ind w:left="1260" w:hanging="210"/>
        <w:rPr>
          <w:rFonts w:ascii="Meiryo UI" w:eastAsia="Meiryo UI" w:hAnsi="Meiryo UI" w:cs="Meiryo UI"/>
        </w:rPr>
      </w:pPr>
      <w:r>
        <w:rPr>
          <w:rFonts w:ascii="Meiryo UI" w:eastAsia="Meiryo UI" w:hAnsi="Meiryo UI" w:cs="Meiryo UI" w:hint="eastAsia"/>
        </w:rPr>
        <w:t>＊</w:t>
      </w:r>
      <w:r w:rsidR="0035302D" w:rsidRPr="00F70274">
        <w:rPr>
          <w:rFonts w:ascii="Meiryo UI" w:eastAsia="Meiryo UI" w:hAnsi="Meiryo UI" w:cs="Meiryo UI" w:hint="eastAsia"/>
        </w:rPr>
        <w:tab/>
      </w:r>
      <w:r w:rsidR="00CB403C" w:rsidRPr="00F70274">
        <w:rPr>
          <w:rFonts w:ascii="Meiryo UI" w:eastAsia="Meiryo UI" w:hAnsi="Meiryo UI" w:cs="Meiryo UI" w:hint="eastAsia"/>
        </w:rPr>
        <w:t>旧来から見うけられる、建物所有権のみを有する借地権は賃借権と考えられます。地上権の場合は、</w:t>
      </w:r>
      <w:r w:rsidR="0035302D" w:rsidRPr="00F70274">
        <w:rPr>
          <w:rFonts w:ascii="Meiryo UI" w:eastAsia="Meiryo UI" w:hAnsi="Meiryo UI" w:cs="Meiryo UI" w:hint="eastAsia"/>
        </w:rPr>
        <w:t>土地登記簿の乙区に登記がなされます｡</w:t>
      </w:r>
    </w:p>
    <w:p w14:paraId="35925842" w14:textId="77777777" w:rsidR="0035302D" w:rsidRDefault="00695DAC" w:rsidP="00695DAC">
      <w:pPr>
        <w:pStyle w:val="2"/>
        <w:tabs>
          <w:tab w:val="left" w:pos="1260"/>
        </w:tabs>
        <w:autoSpaceDE w:val="0"/>
        <w:autoSpaceDN w:val="0"/>
        <w:spacing w:line="300" w:lineRule="atLeast"/>
        <w:ind w:left="1260" w:hanging="210"/>
        <w:rPr>
          <w:rFonts w:ascii="Meiryo UI" w:eastAsia="Meiryo UI" w:hAnsi="Meiryo UI" w:cs="Meiryo UI"/>
        </w:rPr>
      </w:pPr>
      <w:r>
        <w:rPr>
          <w:rFonts w:ascii="Meiryo UI" w:eastAsia="Meiryo UI" w:hAnsi="Meiryo UI" w:cs="Meiryo UI" w:hint="eastAsia"/>
        </w:rPr>
        <w:t>＊</w:t>
      </w:r>
      <w:r w:rsidR="000D5E1E">
        <w:rPr>
          <w:rFonts w:ascii="Meiryo UI" w:eastAsia="Meiryo UI" w:hAnsi="Meiryo UI" w:cs="Meiryo UI" w:hint="eastAsia"/>
        </w:rPr>
        <w:tab/>
      </w:r>
      <w:r w:rsidR="0035302D" w:rsidRPr="00F70274">
        <w:rPr>
          <w:rFonts w:ascii="Meiryo UI" w:eastAsia="Meiryo UI" w:hAnsi="Meiryo UI" w:cs="Meiryo UI" w:hint="eastAsia"/>
        </w:rPr>
        <w:t>定期借地権を取得する場合は 『地上権』 を選択します｡</w:t>
      </w:r>
    </w:p>
    <w:p w14:paraId="4A50A4E2" w14:textId="77777777" w:rsidR="00AB0081" w:rsidRPr="00F70274" w:rsidRDefault="00695DAC" w:rsidP="00695DAC">
      <w:pPr>
        <w:pStyle w:val="2"/>
        <w:tabs>
          <w:tab w:val="left" w:pos="1260"/>
        </w:tabs>
        <w:autoSpaceDE w:val="0"/>
        <w:autoSpaceDN w:val="0"/>
        <w:spacing w:line="300" w:lineRule="atLeast"/>
        <w:ind w:left="1260" w:hanging="210"/>
        <w:rPr>
          <w:rFonts w:ascii="Meiryo UI" w:eastAsia="Meiryo UI" w:hAnsi="Meiryo UI" w:cs="Meiryo UI"/>
        </w:rPr>
      </w:pPr>
      <w:r>
        <w:rPr>
          <w:rFonts w:ascii="Meiryo UI" w:eastAsia="Meiryo UI" w:hAnsi="Meiryo UI" w:cs="Meiryo UI" w:hint="eastAsia"/>
        </w:rPr>
        <w:t>＊</w:t>
      </w:r>
      <w:r w:rsidR="00AB0081" w:rsidRPr="00F70274">
        <w:rPr>
          <w:rFonts w:ascii="Meiryo UI" w:eastAsia="Meiryo UI" w:hAnsi="Meiryo UI" w:cs="Meiryo UI" w:hint="eastAsia"/>
        </w:rPr>
        <w:tab/>
        <w:t>[敷地構成の入力例]</w:t>
      </w:r>
      <w:r w:rsidR="00CB403C" w:rsidRPr="00F70274">
        <w:rPr>
          <w:rFonts w:ascii="Meiryo UI" w:eastAsia="Meiryo UI" w:hAnsi="Meiryo UI" w:cs="Meiryo UI" w:hint="eastAsia"/>
        </w:rPr>
        <w:t xml:space="preserve"> </w:t>
      </w:r>
      <w:r w:rsidR="00AB0081" w:rsidRPr="00F70274">
        <w:rPr>
          <w:rFonts w:ascii="Meiryo UI" w:eastAsia="Meiryo UI" w:hAnsi="Meiryo UI" w:cs="Meiryo UI" w:hint="eastAsia"/>
        </w:rPr>
        <w:t>を参照のこと</w:t>
      </w:r>
    </w:p>
    <w:p w14:paraId="12D241D4" w14:textId="77777777" w:rsidR="00AB0081" w:rsidRPr="00F70274" w:rsidRDefault="00AB0081" w:rsidP="00F70274">
      <w:pPr>
        <w:autoSpaceDE w:val="0"/>
        <w:autoSpaceDN w:val="0"/>
        <w:spacing w:line="300" w:lineRule="atLeast"/>
        <w:ind w:leftChars="360" w:left="1260" w:hangingChars="270" w:hanging="540"/>
        <w:rPr>
          <w:rFonts w:ascii="Meiryo UI" w:eastAsia="Meiryo UI" w:hAnsi="Meiryo UI" w:cs="Meiryo UI"/>
        </w:rPr>
      </w:pPr>
      <w:r w:rsidRPr="00F70274">
        <w:rPr>
          <w:rFonts w:ascii="Meiryo UI" w:eastAsia="Meiryo UI" w:hAnsi="Meiryo UI" w:cs="Meiryo UI" w:hint="eastAsia"/>
        </w:rPr>
        <w:t>敷地の建築権原・新規借地権の登記有無</w:t>
      </w:r>
    </w:p>
    <w:p w14:paraId="27341FAF" w14:textId="77777777" w:rsidR="00AB0081" w:rsidRPr="00F70274" w:rsidRDefault="00CB403C" w:rsidP="00F70274">
      <w:pPr>
        <w:pStyle w:val="3"/>
        <w:autoSpaceDE w:val="0"/>
        <w:autoSpaceDN w:val="0"/>
        <w:spacing w:line="300" w:lineRule="atLeast"/>
        <w:ind w:firstLine="1260"/>
        <w:rPr>
          <w:rFonts w:ascii="Meiryo UI" w:eastAsia="Meiryo UI" w:hAnsi="Meiryo UI" w:cs="Meiryo UI"/>
        </w:rPr>
      </w:pPr>
      <w:r w:rsidRPr="00F70274">
        <w:rPr>
          <w:rFonts w:ascii="Meiryo UI" w:eastAsia="Meiryo UI" w:hAnsi="Meiryo UI" w:cs="Meiryo UI" w:hint="eastAsia"/>
        </w:rPr>
        <w:t>敷地のうち、</w:t>
      </w:r>
      <w:r w:rsidR="00AB0081" w:rsidRPr="00F70274">
        <w:rPr>
          <w:rFonts w:ascii="Meiryo UI" w:eastAsia="Meiryo UI" w:hAnsi="Meiryo UI" w:cs="Meiryo UI" w:hint="eastAsia"/>
        </w:rPr>
        <w:t>新規に取得した借地権の登記有無を選択します｡</w:t>
      </w:r>
    </w:p>
    <w:p w14:paraId="15B042DC" w14:textId="77777777" w:rsidR="00AB0081" w:rsidRDefault="00695DAC" w:rsidP="00695DAC">
      <w:pPr>
        <w:pStyle w:val="3"/>
        <w:tabs>
          <w:tab w:val="left" w:pos="1260"/>
        </w:tabs>
        <w:autoSpaceDE w:val="0"/>
        <w:autoSpaceDN w:val="0"/>
        <w:spacing w:line="300" w:lineRule="atLeast"/>
        <w:ind w:left="1260" w:hanging="210"/>
        <w:rPr>
          <w:rFonts w:ascii="Meiryo UI" w:eastAsia="Meiryo UI" w:hAnsi="Meiryo UI" w:cs="Meiryo UI"/>
        </w:rPr>
      </w:pPr>
      <w:r>
        <w:rPr>
          <w:rFonts w:ascii="Meiryo UI" w:eastAsia="Meiryo UI" w:hAnsi="Meiryo UI" w:cs="Meiryo UI" w:hint="eastAsia"/>
        </w:rPr>
        <w:t>＊</w:t>
      </w:r>
      <w:r w:rsidR="00AB0081" w:rsidRPr="00F70274">
        <w:rPr>
          <w:rFonts w:ascii="Meiryo UI" w:eastAsia="Meiryo UI" w:hAnsi="Meiryo UI" w:cs="Meiryo UI" w:hint="eastAsia"/>
        </w:rPr>
        <w:tab/>
      </w:r>
      <w:r w:rsidR="00CB403C" w:rsidRPr="00F70274">
        <w:rPr>
          <w:rFonts w:ascii="Meiryo UI" w:eastAsia="Meiryo UI" w:hAnsi="Meiryo UI" w:cs="Meiryo UI" w:hint="eastAsia"/>
        </w:rPr>
        <w:t>地上権や定期借地権は登記されますが、旧来からの賃借権では賃借人名義で建物登記がなされるだけで、</w:t>
      </w:r>
      <w:r w:rsidR="00AB0081" w:rsidRPr="00F70274">
        <w:rPr>
          <w:rFonts w:ascii="Meiryo UI" w:eastAsia="Meiryo UI" w:hAnsi="Meiryo UI" w:cs="Meiryo UI" w:hint="eastAsia"/>
        </w:rPr>
        <w:t>土地に賃借権登記がなされる場合はほとんどありません｡</w:t>
      </w:r>
    </w:p>
    <w:p w14:paraId="2601B3F0" w14:textId="77777777" w:rsidR="00A37938" w:rsidRDefault="00A37938" w:rsidP="00F70274">
      <w:pPr>
        <w:autoSpaceDE w:val="0"/>
        <w:autoSpaceDN w:val="0"/>
        <w:spacing w:line="300" w:lineRule="atLeast"/>
        <w:ind w:leftChars="360" w:left="1260" w:hangingChars="270" w:hanging="540"/>
        <w:rPr>
          <w:rFonts w:ascii="Meiryo UI" w:eastAsia="Meiryo UI" w:hAnsi="Meiryo UI" w:cs="Meiryo UI"/>
        </w:rPr>
      </w:pPr>
    </w:p>
    <w:p w14:paraId="2A60B2A4" w14:textId="77777777" w:rsidR="00580BD8" w:rsidRDefault="00580BD8">
      <w:pPr>
        <w:widowControl/>
        <w:jc w:val="left"/>
        <w:rPr>
          <w:rFonts w:ascii="Meiryo UI" w:eastAsia="Meiryo UI" w:hAnsi="Meiryo UI" w:cs="Meiryo UI"/>
        </w:rPr>
      </w:pPr>
      <w:r>
        <w:rPr>
          <w:rFonts w:ascii="Meiryo UI" w:eastAsia="Meiryo UI" w:hAnsi="Meiryo UI" w:cs="Meiryo UI"/>
        </w:rPr>
        <w:br w:type="page"/>
      </w:r>
    </w:p>
    <w:p w14:paraId="5AB1F6BF" w14:textId="77777777" w:rsidR="0029465A" w:rsidRPr="00F70274" w:rsidRDefault="0029465A" w:rsidP="00F70274">
      <w:pPr>
        <w:autoSpaceDE w:val="0"/>
        <w:autoSpaceDN w:val="0"/>
        <w:spacing w:line="300" w:lineRule="atLeast"/>
        <w:ind w:leftChars="360" w:left="1260" w:hangingChars="270" w:hanging="540"/>
        <w:rPr>
          <w:rFonts w:ascii="Meiryo UI" w:eastAsia="Meiryo UI" w:hAnsi="Meiryo UI" w:cs="Meiryo UI"/>
        </w:rPr>
      </w:pPr>
      <w:r w:rsidRPr="00443044">
        <w:rPr>
          <w:rFonts w:ascii="Meiryo UI" w:eastAsia="Meiryo UI" w:hAnsi="Meiryo UI" w:cs="Meiryo UI" w:hint="eastAsia"/>
        </w:rPr>
        <w:lastRenderedPageBreak/>
        <w:t>[</w:t>
      </w:r>
      <w:r w:rsidR="009353EB" w:rsidRPr="00443044">
        <w:rPr>
          <w:rFonts w:ascii="Meiryo UI" w:eastAsia="Meiryo UI" w:hAnsi="Meiryo UI" w:cs="Meiryo UI" w:hint="eastAsia"/>
        </w:rPr>
        <w:t>底地権、借地権、所有権について</w:t>
      </w:r>
      <w:r w:rsidRPr="00443044">
        <w:rPr>
          <w:rFonts w:ascii="Meiryo UI" w:eastAsia="Meiryo UI" w:hAnsi="Meiryo UI" w:cs="Meiryo UI" w:hint="eastAsia"/>
        </w:rPr>
        <w:t>]</w:t>
      </w:r>
    </w:p>
    <w:p w14:paraId="7853EDED" w14:textId="77777777" w:rsidR="00570344" w:rsidRPr="00F70274" w:rsidRDefault="00570344" w:rsidP="00F70274">
      <w:pPr>
        <w:autoSpaceDE w:val="0"/>
        <w:autoSpaceDN w:val="0"/>
        <w:spacing w:line="300" w:lineRule="atLeast"/>
        <w:ind w:leftChars="360" w:left="1260" w:hangingChars="270" w:hanging="540"/>
        <w:rPr>
          <w:rFonts w:ascii="Meiryo UI" w:eastAsia="Meiryo UI" w:hAnsi="Meiryo UI" w:cs="Meiryo UI"/>
        </w:rPr>
      </w:pPr>
    </w:p>
    <w:p w14:paraId="46DB968E" w14:textId="77777777" w:rsidR="00A22291" w:rsidRPr="00F70274" w:rsidRDefault="00746CB8" w:rsidP="00F70274">
      <w:pPr>
        <w:pStyle w:val="a8"/>
        <w:autoSpaceDE w:val="0"/>
        <w:autoSpaceDN w:val="0"/>
        <w:ind w:leftChars="293" w:left="586" w:firstLineChars="517" w:firstLine="1034"/>
        <w:rPr>
          <w:rFonts w:ascii="Meiryo UI" w:eastAsia="Meiryo UI" w:hAnsi="Meiryo UI" w:cs="Meiryo UI"/>
        </w:rPr>
      </w:pPr>
      <w:r>
        <w:rPr>
          <w:rFonts w:ascii="Meiryo UI" w:eastAsia="Meiryo UI" w:hAnsi="Meiryo UI" w:cs="Meiryo UI"/>
          <w:noProof/>
        </w:rPr>
        <w:drawing>
          <wp:inline distT="0" distB="0" distL="0" distR="0" wp14:anchorId="3C940A67" wp14:editId="165FD8D4">
            <wp:extent cx="3209925" cy="1057275"/>
            <wp:effectExtent l="19050" t="0" r="9525" b="0"/>
            <wp:docPr id="6" name="図 5" descr="無題.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無題.bmp"/>
                    <pic:cNvPicPr/>
                  </pic:nvPicPr>
                  <pic:blipFill>
                    <a:blip r:embed="rId9" cstate="print"/>
                    <a:stretch>
                      <a:fillRect/>
                    </a:stretch>
                  </pic:blipFill>
                  <pic:spPr>
                    <a:xfrm>
                      <a:off x="0" y="0"/>
                      <a:ext cx="3209925" cy="1057275"/>
                    </a:xfrm>
                    <a:prstGeom prst="rect">
                      <a:avLst/>
                    </a:prstGeom>
                  </pic:spPr>
                </pic:pic>
              </a:graphicData>
            </a:graphic>
          </wp:inline>
        </w:drawing>
      </w:r>
    </w:p>
    <w:p w14:paraId="712BB05B" w14:textId="77777777" w:rsidR="00570344" w:rsidRPr="00F70274" w:rsidRDefault="00570344" w:rsidP="00F70274">
      <w:pPr>
        <w:pStyle w:val="a8"/>
        <w:autoSpaceDE w:val="0"/>
        <w:autoSpaceDN w:val="0"/>
        <w:ind w:leftChars="293" w:left="586" w:firstLineChars="337" w:firstLine="674"/>
        <w:rPr>
          <w:rFonts w:ascii="Meiryo UI" w:eastAsia="Meiryo UI" w:hAnsi="Meiryo UI" w:cs="Meiryo UI"/>
        </w:rPr>
      </w:pPr>
    </w:p>
    <w:p w14:paraId="34198D0B" w14:textId="77777777" w:rsidR="007E5E18" w:rsidRPr="00F70274" w:rsidRDefault="007E5E18" w:rsidP="00F70274">
      <w:pPr>
        <w:pStyle w:val="a8"/>
        <w:autoSpaceDE w:val="0"/>
        <w:autoSpaceDN w:val="0"/>
        <w:ind w:leftChars="293" w:left="586" w:firstLineChars="337" w:firstLine="674"/>
        <w:rPr>
          <w:rFonts w:ascii="Meiryo UI" w:eastAsia="Meiryo UI" w:hAnsi="Meiryo UI" w:cs="Meiryo UI"/>
        </w:rPr>
      </w:pPr>
      <w:r w:rsidRPr="00F70274">
        <w:rPr>
          <w:rFonts w:ascii="Meiryo UI" w:eastAsia="Meiryo UI" w:hAnsi="Meiryo UI" w:cs="Meiryo UI" w:hint="eastAsia"/>
        </w:rPr>
        <w:t>底地権</w:t>
      </w:r>
    </w:p>
    <w:p w14:paraId="5344ADBF" w14:textId="77777777" w:rsidR="007E5E18" w:rsidRPr="00F70274" w:rsidRDefault="007E5E18" w:rsidP="00F70274">
      <w:pPr>
        <w:autoSpaceDE w:val="0"/>
        <w:autoSpaceDN w:val="0"/>
        <w:spacing w:line="300" w:lineRule="exact"/>
        <w:ind w:left="1620"/>
        <w:rPr>
          <w:rFonts w:ascii="Meiryo UI" w:eastAsia="Meiryo UI" w:hAnsi="Meiryo UI" w:cs="Meiryo UI"/>
        </w:rPr>
      </w:pPr>
      <w:r w:rsidRPr="00F70274">
        <w:rPr>
          <w:rFonts w:ascii="Meiryo UI" w:eastAsia="Meiryo UI" w:hAnsi="Meiryo UI" w:cs="Meiryo UI" w:hint="eastAsia"/>
        </w:rPr>
        <w:t>所有する土地に他人名義の建物</w:t>
      </w:r>
      <w:r w:rsidR="00CB403C" w:rsidRPr="00F70274">
        <w:rPr>
          <w:rFonts w:ascii="Meiryo UI" w:eastAsia="Meiryo UI" w:hAnsi="Meiryo UI" w:cs="Meiryo UI" w:hint="eastAsia"/>
        </w:rPr>
        <w:t>が存する場合、</w:t>
      </w:r>
      <w:r w:rsidRPr="00F70274">
        <w:rPr>
          <w:rFonts w:ascii="Meiryo UI" w:eastAsia="Meiryo UI" w:hAnsi="Meiryo UI" w:cs="Meiryo UI" w:hint="eastAsia"/>
        </w:rPr>
        <w:t>つまり借地権が設定された土地所有権をいいます。</w:t>
      </w:r>
    </w:p>
    <w:p w14:paraId="0CCA4E8F" w14:textId="77777777" w:rsidR="00DF243C" w:rsidRPr="00F70274" w:rsidRDefault="007E5E18" w:rsidP="00F70274">
      <w:pPr>
        <w:autoSpaceDE w:val="0"/>
        <w:autoSpaceDN w:val="0"/>
        <w:spacing w:line="300" w:lineRule="exact"/>
        <w:ind w:left="1620"/>
        <w:rPr>
          <w:rFonts w:ascii="Meiryo UI" w:eastAsia="Meiryo UI" w:hAnsi="Meiryo UI" w:cs="Meiryo UI"/>
        </w:rPr>
      </w:pPr>
      <w:r w:rsidRPr="00F70274">
        <w:rPr>
          <w:rFonts w:ascii="Meiryo UI" w:eastAsia="Meiryo UI" w:hAnsi="Meiryo UI" w:cs="Meiryo UI" w:hint="eastAsia"/>
        </w:rPr>
        <w:t>底地権のみを有する土地所有者は</w:t>
      </w:r>
      <w:r w:rsidR="00CB403C" w:rsidRPr="00F70274">
        <w:rPr>
          <w:rFonts w:ascii="Meiryo UI" w:eastAsia="Meiryo UI" w:hAnsi="Meiryo UI" w:cs="Meiryo UI" w:hint="eastAsia"/>
        </w:rPr>
        <w:t>、</w:t>
      </w:r>
      <w:r w:rsidR="00A22291" w:rsidRPr="00F70274">
        <w:rPr>
          <w:rFonts w:ascii="Meiryo UI" w:eastAsia="Meiryo UI" w:hAnsi="Meiryo UI" w:cs="Meiryo UI" w:hint="eastAsia"/>
        </w:rPr>
        <w:t>その土地に建物を建てることはできません</w:t>
      </w:r>
      <w:r w:rsidR="00DF243C" w:rsidRPr="00F70274">
        <w:rPr>
          <w:rFonts w:ascii="Meiryo UI" w:eastAsia="Meiryo UI" w:hAnsi="Meiryo UI" w:cs="Meiryo UI" w:hint="eastAsia"/>
        </w:rPr>
        <w:t>。</w:t>
      </w:r>
    </w:p>
    <w:p w14:paraId="48347314" w14:textId="77777777" w:rsidR="009353EB" w:rsidRPr="00F70274" w:rsidRDefault="00CB403C" w:rsidP="00A223A3">
      <w:pPr>
        <w:autoSpaceDE w:val="0"/>
        <w:autoSpaceDN w:val="0"/>
        <w:spacing w:line="300" w:lineRule="exact"/>
        <w:ind w:left="1620"/>
        <w:rPr>
          <w:rFonts w:ascii="Meiryo UI" w:eastAsia="Meiryo UI" w:hAnsi="Meiryo UI" w:cs="Meiryo UI"/>
        </w:rPr>
      </w:pPr>
      <w:r w:rsidRPr="00F70274">
        <w:rPr>
          <w:rFonts w:ascii="Meiryo UI" w:eastAsia="Meiryo UI" w:hAnsi="Meiryo UI" w:cs="Meiryo UI" w:hint="eastAsia"/>
        </w:rPr>
        <w:t>そのため、敷地の用に供する既保有土地に底地権が含まれる場合は、底地権が存する土地の借地権を新規取得することで所有権とし、敷地として利用できるよう、</w:t>
      </w:r>
      <w:r w:rsidR="00DF243C" w:rsidRPr="00F70274">
        <w:rPr>
          <w:rFonts w:ascii="Meiryo UI" w:eastAsia="Meiryo UI" w:hAnsi="Meiryo UI" w:cs="Meiryo UI" w:hint="eastAsia"/>
        </w:rPr>
        <w:t>本ソフトでは入力時に注意書が表示されます。</w:t>
      </w:r>
    </w:p>
    <w:p w14:paraId="1F2FA9C6" w14:textId="77777777" w:rsidR="009353EB" w:rsidRPr="00F70274" w:rsidRDefault="00A22291" w:rsidP="00F70274">
      <w:pPr>
        <w:pStyle w:val="a8"/>
        <w:autoSpaceDE w:val="0"/>
        <w:autoSpaceDN w:val="0"/>
        <w:spacing w:line="300" w:lineRule="atLeast"/>
        <w:ind w:left="800" w:firstLineChars="230" w:firstLine="460"/>
        <w:rPr>
          <w:rFonts w:ascii="Meiryo UI" w:eastAsia="Meiryo UI" w:hAnsi="Meiryo UI" w:cs="Meiryo UI"/>
        </w:rPr>
      </w:pPr>
      <w:r w:rsidRPr="00F70274">
        <w:rPr>
          <w:rFonts w:ascii="Meiryo UI" w:eastAsia="Meiryo UI" w:hAnsi="Meiryo UI" w:cs="Meiryo UI" w:hint="eastAsia"/>
        </w:rPr>
        <w:t>借地権</w:t>
      </w:r>
    </w:p>
    <w:p w14:paraId="0290CCCD" w14:textId="77777777" w:rsidR="00A22291" w:rsidRPr="00F70274" w:rsidRDefault="00CB403C" w:rsidP="00F70274">
      <w:pPr>
        <w:autoSpaceDE w:val="0"/>
        <w:autoSpaceDN w:val="0"/>
        <w:spacing w:line="300" w:lineRule="atLeast"/>
        <w:ind w:left="1620"/>
        <w:rPr>
          <w:rFonts w:ascii="Meiryo UI" w:eastAsia="Meiryo UI" w:hAnsi="Meiryo UI" w:cs="Meiryo UI"/>
        </w:rPr>
      </w:pPr>
      <w:r w:rsidRPr="00F70274">
        <w:rPr>
          <w:rFonts w:ascii="Meiryo UI" w:eastAsia="Meiryo UI" w:hAnsi="Meiryo UI" w:cs="Meiryo UI" w:hint="eastAsia"/>
        </w:rPr>
        <w:t>建物の所有を目的とする借地権は、地上権と賃借権の総称です。</w:t>
      </w:r>
      <w:r w:rsidR="00A22291" w:rsidRPr="00F70274">
        <w:rPr>
          <w:rFonts w:ascii="Meiryo UI" w:eastAsia="Meiryo UI" w:hAnsi="Meiryo UI" w:cs="Meiryo UI" w:hint="eastAsia"/>
        </w:rPr>
        <w:t>定期借地権を除き、原則として建物が存続する限り借地権は存続します。</w:t>
      </w:r>
    </w:p>
    <w:p w14:paraId="080D8CF9" w14:textId="77777777" w:rsidR="00A22291" w:rsidRPr="00F70274" w:rsidRDefault="00A22291" w:rsidP="00F70274">
      <w:pPr>
        <w:pStyle w:val="3"/>
        <w:autoSpaceDE w:val="0"/>
        <w:autoSpaceDN w:val="0"/>
        <w:spacing w:line="300" w:lineRule="atLeast"/>
        <w:ind w:leftChars="810" w:left="1620" w:firstLine="0"/>
        <w:rPr>
          <w:rFonts w:ascii="Meiryo UI" w:eastAsia="Meiryo UI" w:hAnsi="Meiryo UI" w:cs="Meiryo UI"/>
        </w:rPr>
      </w:pPr>
      <w:r w:rsidRPr="00F70274">
        <w:rPr>
          <w:rFonts w:ascii="Meiryo UI" w:eastAsia="Meiryo UI" w:hAnsi="Meiryo UI" w:cs="Meiryo UI" w:hint="eastAsia"/>
        </w:rPr>
        <w:t>地上権は賃借権より強い権利で、地上権の譲渡や転貸は地主</w:t>
      </w:r>
      <w:r w:rsidR="00443044">
        <w:rPr>
          <w:rFonts w:ascii="Meiryo UI" w:eastAsia="Meiryo UI" w:hAnsi="Meiryo UI" w:cs="Meiryo UI" w:hint="eastAsia"/>
        </w:rPr>
        <w:t>(底地権者)</w:t>
      </w:r>
      <w:r w:rsidRPr="00F70274">
        <w:rPr>
          <w:rFonts w:ascii="Meiryo UI" w:eastAsia="Meiryo UI" w:hAnsi="Meiryo UI" w:cs="Meiryo UI" w:hint="eastAsia"/>
        </w:rPr>
        <w:t>の意向にかかわりなく自由に行えます。ただし、建物の増改築や構造変更に際しては、原則として地主の承諾が必要となります。</w:t>
      </w:r>
    </w:p>
    <w:p w14:paraId="0AE5DE4A" w14:textId="77777777" w:rsidR="00253166" w:rsidRPr="00F70274" w:rsidRDefault="00A22291" w:rsidP="00A223A3">
      <w:pPr>
        <w:pStyle w:val="3"/>
        <w:autoSpaceDE w:val="0"/>
        <w:autoSpaceDN w:val="0"/>
        <w:spacing w:line="300" w:lineRule="atLeast"/>
        <w:ind w:leftChars="810" w:left="1620" w:firstLine="0"/>
        <w:rPr>
          <w:rFonts w:ascii="Meiryo UI" w:eastAsia="Meiryo UI" w:hAnsi="Meiryo UI" w:cs="Meiryo UI"/>
        </w:rPr>
      </w:pPr>
      <w:r w:rsidRPr="00F70274">
        <w:rPr>
          <w:rFonts w:ascii="Meiryo UI" w:eastAsia="Meiryo UI" w:hAnsi="Meiryo UI" w:cs="Meiryo UI" w:hint="eastAsia"/>
        </w:rPr>
        <w:t>賃借権の場合は、賃借権の譲渡や転貸、建物の増改築や構造変更に際しては、原則として地主の承諾が必要となります。</w:t>
      </w:r>
    </w:p>
    <w:p w14:paraId="2F8D7F56" w14:textId="77777777" w:rsidR="00A22291" w:rsidRPr="00F70274" w:rsidRDefault="00253166" w:rsidP="00F70274">
      <w:pPr>
        <w:pStyle w:val="a8"/>
        <w:autoSpaceDE w:val="0"/>
        <w:autoSpaceDN w:val="0"/>
        <w:spacing w:line="300" w:lineRule="atLeast"/>
        <w:ind w:left="800" w:firstLineChars="230" w:firstLine="460"/>
        <w:rPr>
          <w:rFonts w:ascii="Meiryo UI" w:eastAsia="Meiryo UI" w:hAnsi="Meiryo UI" w:cs="Meiryo UI"/>
        </w:rPr>
      </w:pPr>
      <w:r w:rsidRPr="00F70274">
        <w:rPr>
          <w:rFonts w:ascii="Meiryo UI" w:eastAsia="Meiryo UI" w:hAnsi="Meiryo UI" w:cs="Meiryo UI" w:hint="eastAsia"/>
        </w:rPr>
        <w:t>所有権</w:t>
      </w:r>
    </w:p>
    <w:p w14:paraId="625AD53E" w14:textId="77777777" w:rsidR="00253166" w:rsidRPr="00F70274" w:rsidRDefault="00253166" w:rsidP="00F70274">
      <w:pPr>
        <w:pStyle w:val="a8"/>
        <w:autoSpaceDE w:val="0"/>
        <w:autoSpaceDN w:val="0"/>
        <w:spacing w:line="300" w:lineRule="atLeast"/>
        <w:ind w:leftChars="810" w:left="1620"/>
        <w:rPr>
          <w:rFonts w:ascii="Meiryo UI" w:eastAsia="Meiryo UI" w:hAnsi="Meiryo UI" w:cs="Meiryo UI"/>
        </w:rPr>
      </w:pPr>
      <w:r w:rsidRPr="00F70274">
        <w:rPr>
          <w:rFonts w:ascii="Meiryo UI" w:eastAsia="Meiryo UI" w:hAnsi="Meiryo UI" w:cs="Meiryo UI" w:hint="eastAsia"/>
        </w:rPr>
        <w:t>本ソフトでは、所有する土地に他人名義の建物がない場合、つまり借地権が設定されていない土地所有権を所有権と</w:t>
      </w:r>
      <w:r w:rsidR="009F4DA6" w:rsidRPr="00F70274">
        <w:rPr>
          <w:rFonts w:ascii="Meiryo UI" w:eastAsia="Meiryo UI" w:hAnsi="Meiryo UI" w:cs="Meiryo UI" w:hint="eastAsia"/>
        </w:rPr>
        <w:t>称し</w:t>
      </w:r>
      <w:r w:rsidRPr="00F70274">
        <w:rPr>
          <w:rFonts w:ascii="Meiryo UI" w:eastAsia="Meiryo UI" w:hAnsi="Meiryo UI" w:cs="Meiryo UI" w:hint="eastAsia"/>
        </w:rPr>
        <w:t>ます。</w:t>
      </w:r>
    </w:p>
    <w:p w14:paraId="51B39E03" w14:textId="77777777" w:rsidR="00DF243C" w:rsidRPr="00F70274" w:rsidRDefault="00857EB1" w:rsidP="00F70274">
      <w:pPr>
        <w:pStyle w:val="a8"/>
        <w:autoSpaceDE w:val="0"/>
        <w:autoSpaceDN w:val="0"/>
        <w:spacing w:line="300" w:lineRule="atLeast"/>
        <w:ind w:leftChars="810" w:left="1620"/>
        <w:rPr>
          <w:rFonts w:ascii="Meiryo UI" w:eastAsia="Meiryo UI" w:hAnsi="Meiryo UI" w:cs="Meiryo UI"/>
        </w:rPr>
      </w:pPr>
      <w:r w:rsidRPr="00F70274">
        <w:rPr>
          <w:rFonts w:ascii="Meiryo UI" w:eastAsia="Meiryo UI" w:hAnsi="Meiryo UI" w:cs="Meiryo UI" w:hint="eastAsia"/>
        </w:rPr>
        <w:t>本ソフトでは、新規取得の結果として底地権と借地</w:t>
      </w:r>
      <w:r w:rsidR="00DF243C" w:rsidRPr="00F70274">
        <w:rPr>
          <w:rFonts w:ascii="Meiryo UI" w:eastAsia="Meiryo UI" w:hAnsi="Meiryo UI" w:cs="Meiryo UI" w:hint="eastAsia"/>
        </w:rPr>
        <w:t>権とを有するようになった土地は、所有権を有する土地に編入されます。</w:t>
      </w:r>
    </w:p>
    <w:p w14:paraId="72C1C7E8" w14:textId="77777777" w:rsidR="00695DAC" w:rsidRDefault="00695DAC">
      <w:pPr>
        <w:widowControl/>
        <w:jc w:val="left"/>
        <w:rPr>
          <w:rFonts w:ascii="Meiryo UI" w:eastAsia="Meiryo UI" w:hAnsi="Meiryo UI" w:cs="Meiryo UI"/>
        </w:rPr>
      </w:pPr>
      <w:r>
        <w:rPr>
          <w:rFonts w:ascii="Meiryo UI" w:eastAsia="Meiryo UI" w:hAnsi="Meiryo UI" w:cs="Meiryo UI"/>
        </w:rPr>
        <w:br w:type="page"/>
      </w:r>
    </w:p>
    <w:p w14:paraId="0F1F01ED" w14:textId="77777777" w:rsidR="002F226A" w:rsidRPr="00F70274" w:rsidRDefault="0097716E" w:rsidP="00695DAC">
      <w:pPr>
        <w:autoSpaceDE w:val="0"/>
        <w:autoSpaceDN w:val="0"/>
        <w:spacing w:line="300" w:lineRule="atLeast"/>
        <w:ind w:firstLineChars="360" w:firstLine="720"/>
        <w:rPr>
          <w:rFonts w:ascii="Meiryo UI" w:eastAsia="Meiryo UI" w:hAnsi="Meiryo UI" w:cs="Meiryo UI"/>
        </w:rPr>
      </w:pPr>
      <w:r w:rsidRPr="00142794">
        <w:rPr>
          <w:rFonts w:ascii="Meiryo UI" w:eastAsia="Meiryo UI" w:hAnsi="Meiryo UI" w:cs="Meiryo UI" w:hint="eastAsia"/>
        </w:rPr>
        <w:lastRenderedPageBreak/>
        <w:t>[敷地構成の入力例]</w:t>
      </w:r>
    </w:p>
    <w:p w14:paraId="33999147" w14:textId="77777777" w:rsidR="00905ACB" w:rsidRPr="00F70274" w:rsidRDefault="0097716E" w:rsidP="00F70274">
      <w:pPr>
        <w:tabs>
          <w:tab w:val="left" w:pos="1620"/>
        </w:tabs>
        <w:autoSpaceDE w:val="0"/>
        <w:autoSpaceDN w:val="0"/>
        <w:spacing w:line="300" w:lineRule="atLeast"/>
        <w:ind w:leftChars="450" w:left="1620" w:hangingChars="360" w:hanging="720"/>
        <w:rPr>
          <w:rFonts w:ascii="Meiryo UI" w:eastAsia="Meiryo UI" w:hAnsi="Meiryo UI" w:cs="Meiryo UI"/>
        </w:rPr>
      </w:pPr>
      <w:r w:rsidRPr="00F70274">
        <w:rPr>
          <w:rFonts w:ascii="Meiryo UI" w:eastAsia="Meiryo UI" w:hAnsi="Meiryo UI" w:cs="Meiryo UI" w:hint="eastAsia"/>
        </w:rPr>
        <w:t>例</w:t>
      </w:r>
      <w:r w:rsidR="004D6504" w:rsidRPr="00F70274">
        <w:rPr>
          <w:rFonts w:ascii="Meiryo UI" w:eastAsia="Meiryo UI" w:hAnsi="Meiryo UI" w:cs="Meiryo UI" w:hint="eastAsia"/>
        </w:rPr>
        <w:t>-</w:t>
      </w:r>
      <w:r w:rsidR="00855CEE">
        <w:rPr>
          <w:rFonts w:ascii="Meiryo UI" w:eastAsia="Meiryo UI" w:hAnsi="Meiryo UI" w:cs="Meiryo UI" w:hint="eastAsia"/>
        </w:rPr>
        <w:t>1</w:t>
      </w:r>
      <w:r w:rsidRPr="00F70274">
        <w:rPr>
          <w:rFonts w:ascii="Meiryo UI" w:eastAsia="Meiryo UI" w:hAnsi="Meiryo UI" w:cs="Meiryo UI" w:hint="eastAsia"/>
        </w:rPr>
        <w:tab/>
      </w:r>
      <w:r w:rsidR="002A22DC" w:rsidRPr="00F70274">
        <w:rPr>
          <w:rFonts w:ascii="Meiryo UI" w:eastAsia="Meiryo UI" w:hAnsi="Meiryo UI" w:cs="Meiryo UI" w:hint="eastAsia"/>
        </w:rPr>
        <w:t>既所有の土地</w:t>
      </w:r>
      <w:r w:rsidR="00443044">
        <w:rPr>
          <w:rFonts w:ascii="Meiryo UI" w:eastAsia="Meiryo UI" w:hAnsi="Meiryo UI" w:cs="Meiryo UI" w:hint="eastAsia"/>
        </w:rPr>
        <w:t>300</w:t>
      </w:r>
      <w:r w:rsidR="001B52D6" w:rsidRPr="00F70274">
        <w:rPr>
          <w:rFonts w:ascii="Meiryo UI" w:eastAsia="Meiryo UI" w:hAnsi="Meiryo UI" w:cs="Meiryo UI" w:hint="eastAsia"/>
        </w:rPr>
        <w:t>㎡</w:t>
      </w:r>
      <w:r w:rsidR="007F21FC" w:rsidRPr="00F70274">
        <w:rPr>
          <w:rFonts w:ascii="Meiryo UI" w:eastAsia="Meiryo UI" w:hAnsi="Meiryo UI" w:cs="Meiryo UI" w:hint="eastAsia"/>
        </w:rPr>
        <w:t>を敷地とする</w:t>
      </w:r>
      <w:r w:rsidRPr="00F70274">
        <w:rPr>
          <w:rFonts w:ascii="Meiryo UI" w:eastAsia="Meiryo UI" w:hAnsi="Meiryo UI" w:cs="Meiryo UI" w:hint="eastAsia"/>
        </w:rPr>
        <w:t>場合</w:t>
      </w:r>
    </w:p>
    <w:p w14:paraId="256722C4" w14:textId="77777777" w:rsidR="001C74C6" w:rsidRPr="00F70274" w:rsidRDefault="00545FC3" w:rsidP="00545FC3">
      <w:pPr>
        <w:tabs>
          <w:tab w:val="left" w:pos="1440"/>
        </w:tabs>
        <w:autoSpaceDE w:val="0"/>
        <w:autoSpaceDN w:val="0"/>
        <w:spacing w:line="300" w:lineRule="atLeast"/>
        <w:ind w:firstLineChars="638" w:firstLine="1276"/>
        <w:rPr>
          <w:rFonts w:ascii="Meiryo UI" w:eastAsia="Meiryo UI" w:hAnsi="Meiryo UI" w:cs="Meiryo UI"/>
        </w:rPr>
      </w:pPr>
      <w:r>
        <w:rPr>
          <w:rFonts w:ascii="Meiryo UI" w:eastAsia="Meiryo UI" w:hAnsi="Meiryo UI" w:cs="Meiryo UI"/>
          <w:noProof/>
        </w:rPr>
        <w:drawing>
          <wp:anchor distT="0" distB="0" distL="114300" distR="114300" simplePos="0" relativeHeight="251643904" behindDoc="0" locked="0" layoutInCell="1" allowOverlap="1" wp14:anchorId="760DF476" wp14:editId="10683C98">
            <wp:simplePos x="0" y="0"/>
            <wp:positionH relativeFrom="column">
              <wp:posOffset>892810</wp:posOffset>
            </wp:positionH>
            <wp:positionV relativeFrom="paragraph">
              <wp:posOffset>-3175</wp:posOffset>
            </wp:positionV>
            <wp:extent cx="3733800" cy="1552575"/>
            <wp:effectExtent l="19050" t="0" r="0" b="0"/>
            <wp:wrapNone/>
            <wp:docPr id="5" name="図 4" descr="無題.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無題.bmp"/>
                    <pic:cNvPicPr/>
                  </pic:nvPicPr>
                  <pic:blipFill>
                    <a:blip r:embed="rId10" cstate="print"/>
                    <a:stretch>
                      <a:fillRect/>
                    </a:stretch>
                  </pic:blipFill>
                  <pic:spPr>
                    <a:xfrm>
                      <a:off x="0" y="0"/>
                      <a:ext cx="3733800" cy="1552575"/>
                    </a:xfrm>
                    <a:prstGeom prst="rect">
                      <a:avLst/>
                    </a:prstGeom>
                  </pic:spPr>
                </pic:pic>
              </a:graphicData>
            </a:graphic>
          </wp:anchor>
        </w:drawing>
      </w:r>
    </w:p>
    <w:p w14:paraId="00AD881B" w14:textId="77777777" w:rsidR="001C74C6" w:rsidRPr="00F70274" w:rsidRDefault="001C74C6" w:rsidP="00F70274">
      <w:pPr>
        <w:tabs>
          <w:tab w:val="left" w:pos="1440"/>
        </w:tabs>
        <w:autoSpaceDE w:val="0"/>
        <w:autoSpaceDN w:val="0"/>
        <w:spacing w:line="300" w:lineRule="atLeast"/>
        <w:ind w:firstLineChars="450" w:firstLine="900"/>
        <w:rPr>
          <w:rFonts w:ascii="Meiryo UI" w:eastAsia="Meiryo UI" w:hAnsi="Meiryo UI" w:cs="Meiryo UI"/>
        </w:rPr>
      </w:pPr>
    </w:p>
    <w:p w14:paraId="1C4B318D" w14:textId="77777777" w:rsidR="001C74C6" w:rsidRPr="00F70274" w:rsidRDefault="001C74C6" w:rsidP="00F70274">
      <w:pPr>
        <w:tabs>
          <w:tab w:val="left" w:pos="1440"/>
        </w:tabs>
        <w:autoSpaceDE w:val="0"/>
        <w:autoSpaceDN w:val="0"/>
        <w:spacing w:line="300" w:lineRule="atLeast"/>
        <w:ind w:firstLineChars="450" w:firstLine="900"/>
        <w:rPr>
          <w:rFonts w:ascii="Meiryo UI" w:eastAsia="Meiryo UI" w:hAnsi="Meiryo UI" w:cs="Meiryo UI"/>
        </w:rPr>
      </w:pPr>
    </w:p>
    <w:p w14:paraId="0BB8BB7A" w14:textId="77777777" w:rsidR="001C74C6" w:rsidRPr="00F70274" w:rsidRDefault="001C74C6" w:rsidP="00F70274">
      <w:pPr>
        <w:tabs>
          <w:tab w:val="left" w:pos="1440"/>
        </w:tabs>
        <w:autoSpaceDE w:val="0"/>
        <w:autoSpaceDN w:val="0"/>
        <w:spacing w:line="300" w:lineRule="atLeast"/>
        <w:ind w:firstLineChars="450" w:firstLine="900"/>
        <w:rPr>
          <w:rFonts w:ascii="Meiryo UI" w:eastAsia="Meiryo UI" w:hAnsi="Meiryo UI" w:cs="Meiryo UI"/>
        </w:rPr>
      </w:pPr>
    </w:p>
    <w:p w14:paraId="48FD00B6" w14:textId="77777777" w:rsidR="001C74C6" w:rsidRPr="00F70274" w:rsidRDefault="001C74C6" w:rsidP="00F70274">
      <w:pPr>
        <w:tabs>
          <w:tab w:val="left" w:pos="1440"/>
        </w:tabs>
        <w:autoSpaceDE w:val="0"/>
        <w:autoSpaceDN w:val="0"/>
        <w:spacing w:line="300" w:lineRule="atLeast"/>
        <w:ind w:firstLineChars="450" w:firstLine="900"/>
        <w:rPr>
          <w:rFonts w:ascii="Meiryo UI" w:eastAsia="Meiryo UI" w:hAnsi="Meiryo UI" w:cs="Meiryo UI"/>
        </w:rPr>
      </w:pPr>
    </w:p>
    <w:p w14:paraId="2D112FF4" w14:textId="77777777" w:rsidR="001C74C6" w:rsidRPr="00F70274" w:rsidRDefault="001C74C6" w:rsidP="00F70274">
      <w:pPr>
        <w:tabs>
          <w:tab w:val="left" w:pos="1440"/>
        </w:tabs>
        <w:autoSpaceDE w:val="0"/>
        <w:autoSpaceDN w:val="0"/>
        <w:spacing w:line="300" w:lineRule="atLeast"/>
        <w:ind w:firstLineChars="450" w:firstLine="900"/>
        <w:rPr>
          <w:rFonts w:ascii="Meiryo UI" w:eastAsia="Meiryo UI" w:hAnsi="Meiryo UI" w:cs="Meiryo UI"/>
        </w:rPr>
      </w:pPr>
    </w:p>
    <w:p w14:paraId="0769801B" w14:textId="77777777" w:rsidR="001C74C6" w:rsidRPr="00F70274" w:rsidRDefault="001C74C6" w:rsidP="00F70274">
      <w:pPr>
        <w:tabs>
          <w:tab w:val="left" w:pos="1440"/>
        </w:tabs>
        <w:autoSpaceDE w:val="0"/>
        <w:autoSpaceDN w:val="0"/>
        <w:spacing w:line="300" w:lineRule="atLeast"/>
        <w:ind w:firstLineChars="450" w:firstLine="900"/>
        <w:rPr>
          <w:rFonts w:ascii="Meiryo UI" w:eastAsia="Meiryo UI" w:hAnsi="Meiryo UI" w:cs="Meiryo UI"/>
        </w:rPr>
      </w:pPr>
    </w:p>
    <w:p w14:paraId="756444D3" w14:textId="77777777" w:rsidR="001C74C6" w:rsidRPr="00F70274" w:rsidRDefault="001C74C6" w:rsidP="00F70274">
      <w:pPr>
        <w:tabs>
          <w:tab w:val="left" w:pos="1440"/>
        </w:tabs>
        <w:autoSpaceDE w:val="0"/>
        <w:autoSpaceDN w:val="0"/>
        <w:spacing w:line="300" w:lineRule="atLeast"/>
        <w:ind w:firstLineChars="450" w:firstLine="900"/>
        <w:rPr>
          <w:rFonts w:ascii="Meiryo UI" w:eastAsia="Meiryo UI" w:hAnsi="Meiryo UI" w:cs="Meiryo UI"/>
        </w:rPr>
      </w:pPr>
    </w:p>
    <w:p w14:paraId="22B15BA0" w14:textId="77777777" w:rsidR="001C74C6" w:rsidRPr="00F70274" w:rsidRDefault="00647B31" w:rsidP="00F70274">
      <w:pPr>
        <w:tabs>
          <w:tab w:val="left" w:pos="1440"/>
        </w:tabs>
        <w:autoSpaceDE w:val="0"/>
        <w:autoSpaceDN w:val="0"/>
        <w:spacing w:line="300" w:lineRule="atLeast"/>
        <w:ind w:firstLineChars="450" w:firstLine="900"/>
        <w:rPr>
          <w:rFonts w:ascii="Meiryo UI" w:eastAsia="Meiryo UI" w:hAnsi="Meiryo UI" w:cs="Meiryo UI"/>
        </w:rPr>
      </w:pPr>
      <w:r>
        <w:rPr>
          <w:rFonts w:ascii="Meiryo UI" w:eastAsia="Meiryo UI" w:hAnsi="Meiryo UI" w:cs="Meiryo UI"/>
          <w:noProof/>
        </w:rPr>
        <w:drawing>
          <wp:anchor distT="0" distB="0" distL="114300" distR="114300" simplePos="0" relativeHeight="251674624" behindDoc="0" locked="0" layoutInCell="1" allowOverlap="1" wp14:anchorId="09E95216" wp14:editId="56FED8AD">
            <wp:simplePos x="0" y="0"/>
            <wp:positionH relativeFrom="column">
              <wp:posOffset>568960</wp:posOffset>
            </wp:positionH>
            <wp:positionV relativeFrom="paragraph">
              <wp:posOffset>-4445</wp:posOffset>
            </wp:positionV>
            <wp:extent cx="4057650" cy="1095375"/>
            <wp:effectExtent l="0" t="0" r="0" b="0"/>
            <wp:wrapNone/>
            <wp:docPr id="8"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01.bmp"/>
                    <pic:cNvPicPr/>
                  </pic:nvPicPr>
                  <pic:blipFill>
                    <a:blip r:embed="rId11">
                      <a:extLst>
                        <a:ext uri="{28A0092B-C50C-407E-A947-70E740481C1C}">
                          <a14:useLocalDpi xmlns:a14="http://schemas.microsoft.com/office/drawing/2010/main" val="0"/>
                        </a:ext>
                      </a:extLst>
                    </a:blip>
                    <a:stretch>
                      <a:fillRect/>
                    </a:stretch>
                  </pic:blipFill>
                  <pic:spPr>
                    <a:xfrm>
                      <a:off x="0" y="0"/>
                      <a:ext cx="4057650" cy="1095375"/>
                    </a:xfrm>
                    <a:prstGeom prst="rect">
                      <a:avLst/>
                    </a:prstGeom>
                  </pic:spPr>
                </pic:pic>
              </a:graphicData>
            </a:graphic>
          </wp:anchor>
        </w:drawing>
      </w:r>
    </w:p>
    <w:p w14:paraId="0914BE1A" w14:textId="77777777" w:rsidR="001C74C6" w:rsidRPr="00F70274" w:rsidRDefault="001C74C6" w:rsidP="00F70274">
      <w:pPr>
        <w:tabs>
          <w:tab w:val="left" w:pos="1440"/>
        </w:tabs>
        <w:autoSpaceDE w:val="0"/>
        <w:autoSpaceDN w:val="0"/>
        <w:spacing w:line="300" w:lineRule="atLeast"/>
        <w:ind w:firstLineChars="450" w:firstLine="900"/>
        <w:rPr>
          <w:rFonts w:ascii="Meiryo UI" w:eastAsia="Meiryo UI" w:hAnsi="Meiryo UI" w:cs="Meiryo UI"/>
        </w:rPr>
      </w:pPr>
    </w:p>
    <w:p w14:paraId="7BCDAF07" w14:textId="77777777" w:rsidR="001C74C6" w:rsidRPr="00F70274" w:rsidRDefault="001C74C6" w:rsidP="00F70274">
      <w:pPr>
        <w:tabs>
          <w:tab w:val="left" w:pos="1440"/>
        </w:tabs>
        <w:autoSpaceDE w:val="0"/>
        <w:autoSpaceDN w:val="0"/>
        <w:spacing w:line="300" w:lineRule="atLeast"/>
        <w:ind w:firstLineChars="450" w:firstLine="900"/>
        <w:rPr>
          <w:rFonts w:ascii="Meiryo UI" w:eastAsia="Meiryo UI" w:hAnsi="Meiryo UI" w:cs="Meiryo UI"/>
        </w:rPr>
      </w:pPr>
    </w:p>
    <w:p w14:paraId="1CC0999B" w14:textId="77777777" w:rsidR="001C74C6" w:rsidRPr="00F70274" w:rsidRDefault="001C74C6" w:rsidP="00F70274">
      <w:pPr>
        <w:tabs>
          <w:tab w:val="left" w:pos="1440"/>
        </w:tabs>
        <w:autoSpaceDE w:val="0"/>
        <w:autoSpaceDN w:val="0"/>
        <w:spacing w:line="300" w:lineRule="atLeast"/>
        <w:ind w:firstLineChars="450" w:firstLine="900"/>
        <w:rPr>
          <w:rFonts w:ascii="Meiryo UI" w:eastAsia="Meiryo UI" w:hAnsi="Meiryo UI" w:cs="Meiryo UI"/>
        </w:rPr>
      </w:pPr>
    </w:p>
    <w:p w14:paraId="23D17EBE" w14:textId="77777777" w:rsidR="001C74C6" w:rsidRPr="00F70274" w:rsidRDefault="001C74C6" w:rsidP="00F70274">
      <w:pPr>
        <w:tabs>
          <w:tab w:val="left" w:pos="1440"/>
        </w:tabs>
        <w:autoSpaceDE w:val="0"/>
        <w:autoSpaceDN w:val="0"/>
        <w:spacing w:line="300" w:lineRule="atLeast"/>
        <w:ind w:firstLineChars="450" w:firstLine="900"/>
        <w:rPr>
          <w:rFonts w:ascii="Meiryo UI" w:eastAsia="Meiryo UI" w:hAnsi="Meiryo UI" w:cs="Meiryo UI"/>
        </w:rPr>
      </w:pPr>
    </w:p>
    <w:p w14:paraId="36F7F1AD" w14:textId="77777777" w:rsidR="00F70F74" w:rsidRPr="00F70274" w:rsidRDefault="00EE2DF1" w:rsidP="00544C86">
      <w:pPr>
        <w:tabs>
          <w:tab w:val="left" w:pos="1620"/>
        </w:tabs>
        <w:autoSpaceDE w:val="0"/>
        <w:autoSpaceDN w:val="0"/>
        <w:spacing w:beforeLines="100" w:before="240" w:line="300" w:lineRule="atLeast"/>
        <w:ind w:firstLineChars="450" w:firstLine="900"/>
        <w:rPr>
          <w:rFonts w:ascii="Meiryo UI" w:eastAsia="Meiryo UI" w:hAnsi="Meiryo UI" w:cs="Meiryo UI"/>
        </w:rPr>
      </w:pPr>
      <w:r w:rsidRPr="00F70274">
        <w:rPr>
          <w:rFonts w:ascii="Meiryo UI" w:eastAsia="Meiryo UI" w:hAnsi="Meiryo UI" w:cs="Meiryo UI" w:hint="eastAsia"/>
        </w:rPr>
        <w:t>例</w:t>
      </w:r>
      <w:r w:rsidR="004D6504" w:rsidRPr="00F70274">
        <w:rPr>
          <w:rFonts w:ascii="Meiryo UI" w:eastAsia="Meiryo UI" w:hAnsi="Meiryo UI" w:cs="Meiryo UI" w:hint="eastAsia"/>
        </w:rPr>
        <w:t>-</w:t>
      </w:r>
      <w:r w:rsidR="00855CEE">
        <w:rPr>
          <w:rFonts w:ascii="Meiryo UI" w:eastAsia="Meiryo UI" w:hAnsi="Meiryo UI" w:cs="Meiryo UI" w:hint="eastAsia"/>
        </w:rPr>
        <w:t>2</w:t>
      </w:r>
      <w:r w:rsidRPr="00F70274">
        <w:rPr>
          <w:rFonts w:ascii="Meiryo UI" w:eastAsia="Meiryo UI" w:hAnsi="Meiryo UI" w:cs="Meiryo UI" w:hint="eastAsia"/>
        </w:rPr>
        <w:tab/>
        <w:t>土地</w:t>
      </w:r>
      <w:r w:rsidR="00545FC3">
        <w:rPr>
          <w:rFonts w:ascii="Meiryo UI" w:eastAsia="Meiryo UI" w:hAnsi="Meiryo UI" w:cs="Meiryo UI" w:hint="eastAsia"/>
        </w:rPr>
        <w:t>300</w:t>
      </w:r>
      <w:r w:rsidR="007F21FC" w:rsidRPr="00F70274">
        <w:rPr>
          <w:rFonts w:ascii="Meiryo UI" w:eastAsia="Meiryo UI" w:hAnsi="Meiryo UI" w:cs="Meiryo UI" w:hint="eastAsia"/>
        </w:rPr>
        <w:t>㎡を買い取り、</w:t>
      </w:r>
      <w:r w:rsidRPr="00F70274">
        <w:rPr>
          <w:rFonts w:ascii="Meiryo UI" w:eastAsia="Meiryo UI" w:hAnsi="Meiryo UI" w:cs="Meiryo UI" w:hint="eastAsia"/>
        </w:rPr>
        <w:t>敷地とする場合</w:t>
      </w:r>
    </w:p>
    <w:p w14:paraId="60FF4B98" w14:textId="77777777" w:rsidR="00F70F74" w:rsidRPr="00F70274" w:rsidRDefault="00D97963" w:rsidP="00F70274">
      <w:pPr>
        <w:tabs>
          <w:tab w:val="left" w:pos="1440"/>
        </w:tabs>
        <w:autoSpaceDE w:val="0"/>
        <w:autoSpaceDN w:val="0"/>
        <w:spacing w:line="300" w:lineRule="atLeast"/>
        <w:ind w:firstLineChars="720" w:firstLine="1440"/>
        <w:rPr>
          <w:rFonts w:ascii="Meiryo UI" w:eastAsia="Meiryo UI" w:hAnsi="Meiryo UI" w:cs="Meiryo UI"/>
        </w:rPr>
      </w:pPr>
      <w:r>
        <w:rPr>
          <w:rFonts w:ascii="Meiryo UI" w:eastAsia="Meiryo UI" w:hAnsi="Meiryo UI" w:cs="Meiryo UI"/>
          <w:noProof/>
        </w:rPr>
        <w:drawing>
          <wp:anchor distT="0" distB="0" distL="114300" distR="114300" simplePos="0" relativeHeight="251644928" behindDoc="0" locked="0" layoutInCell="1" allowOverlap="1" wp14:anchorId="09CB5804" wp14:editId="58FC4BE5">
            <wp:simplePos x="0" y="0"/>
            <wp:positionH relativeFrom="column">
              <wp:posOffset>930910</wp:posOffset>
            </wp:positionH>
            <wp:positionV relativeFrom="paragraph">
              <wp:posOffset>4445</wp:posOffset>
            </wp:positionV>
            <wp:extent cx="3733800" cy="1552575"/>
            <wp:effectExtent l="19050" t="0" r="0" b="0"/>
            <wp:wrapNone/>
            <wp:docPr id="7" name="図 6" descr="無題.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無題.bmp"/>
                    <pic:cNvPicPr/>
                  </pic:nvPicPr>
                  <pic:blipFill>
                    <a:blip r:embed="rId12" cstate="print"/>
                    <a:stretch>
                      <a:fillRect/>
                    </a:stretch>
                  </pic:blipFill>
                  <pic:spPr>
                    <a:xfrm>
                      <a:off x="0" y="0"/>
                      <a:ext cx="3733800" cy="1552575"/>
                    </a:xfrm>
                    <a:prstGeom prst="rect">
                      <a:avLst/>
                    </a:prstGeom>
                  </pic:spPr>
                </pic:pic>
              </a:graphicData>
            </a:graphic>
          </wp:anchor>
        </w:drawing>
      </w:r>
    </w:p>
    <w:p w14:paraId="3D03E694" w14:textId="77777777" w:rsidR="00273047" w:rsidRPr="00F70274" w:rsidRDefault="00273047" w:rsidP="00F70274">
      <w:pPr>
        <w:tabs>
          <w:tab w:val="left" w:pos="1440"/>
        </w:tabs>
        <w:autoSpaceDE w:val="0"/>
        <w:autoSpaceDN w:val="0"/>
        <w:spacing w:line="300" w:lineRule="atLeast"/>
        <w:ind w:leftChars="450" w:left="900" w:firstLineChars="180" w:firstLine="360"/>
        <w:rPr>
          <w:rFonts w:ascii="Meiryo UI" w:eastAsia="Meiryo UI" w:hAnsi="Meiryo UI" w:cs="Meiryo UI"/>
        </w:rPr>
      </w:pPr>
    </w:p>
    <w:p w14:paraId="59B185DE" w14:textId="77777777" w:rsidR="001C74C6" w:rsidRPr="00F70274" w:rsidRDefault="001C74C6" w:rsidP="00F70274">
      <w:pPr>
        <w:tabs>
          <w:tab w:val="left" w:pos="1440"/>
        </w:tabs>
        <w:autoSpaceDE w:val="0"/>
        <w:autoSpaceDN w:val="0"/>
        <w:spacing w:line="300" w:lineRule="atLeast"/>
        <w:ind w:leftChars="450" w:left="1440" w:hangingChars="270" w:hanging="540"/>
        <w:rPr>
          <w:rFonts w:ascii="Meiryo UI" w:eastAsia="Meiryo UI" w:hAnsi="Meiryo UI" w:cs="Meiryo UI"/>
        </w:rPr>
      </w:pPr>
    </w:p>
    <w:p w14:paraId="0A698824" w14:textId="77777777" w:rsidR="001C74C6" w:rsidRPr="00F70274" w:rsidRDefault="001C74C6" w:rsidP="00F70274">
      <w:pPr>
        <w:tabs>
          <w:tab w:val="left" w:pos="1440"/>
        </w:tabs>
        <w:autoSpaceDE w:val="0"/>
        <w:autoSpaceDN w:val="0"/>
        <w:spacing w:line="300" w:lineRule="atLeast"/>
        <w:ind w:leftChars="450" w:left="1440" w:hangingChars="270" w:hanging="540"/>
        <w:rPr>
          <w:rFonts w:ascii="Meiryo UI" w:eastAsia="Meiryo UI" w:hAnsi="Meiryo UI" w:cs="Meiryo UI"/>
        </w:rPr>
      </w:pPr>
    </w:p>
    <w:p w14:paraId="0D98958A" w14:textId="77777777" w:rsidR="001C74C6" w:rsidRPr="00F70274" w:rsidRDefault="001C74C6" w:rsidP="00F70274">
      <w:pPr>
        <w:tabs>
          <w:tab w:val="left" w:pos="1440"/>
        </w:tabs>
        <w:autoSpaceDE w:val="0"/>
        <w:autoSpaceDN w:val="0"/>
        <w:spacing w:line="300" w:lineRule="atLeast"/>
        <w:ind w:leftChars="450" w:left="1440" w:hangingChars="270" w:hanging="540"/>
        <w:rPr>
          <w:rFonts w:ascii="Meiryo UI" w:eastAsia="Meiryo UI" w:hAnsi="Meiryo UI" w:cs="Meiryo UI"/>
        </w:rPr>
      </w:pPr>
    </w:p>
    <w:p w14:paraId="31AD750C" w14:textId="77777777" w:rsidR="001C74C6" w:rsidRPr="00F70274" w:rsidRDefault="001C74C6" w:rsidP="00F70274">
      <w:pPr>
        <w:tabs>
          <w:tab w:val="left" w:pos="1440"/>
        </w:tabs>
        <w:autoSpaceDE w:val="0"/>
        <w:autoSpaceDN w:val="0"/>
        <w:spacing w:line="300" w:lineRule="atLeast"/>
        <w:ind w:leftChars="450" w:left="1440" w:hangingChars="270" w:hanging="540"/>
        <w:rPr>
          <w:rFonts w:ascii="Meiryo UI" w:eastAsia="Meiryo UI" w:hAnsi="Meiryo UI" w:cs="Meiryo UI"/>
        </w:rPr>
      </w:pPr>
    </w:p>
    <w:p w14:paraId="667023C0" w14:textId="77777777" w:rsidR="007A3EF6" w:rsidRPr="00F70274" w:rsidRDefault="007A3EF6" w:rsidP="00F70274">
      <w:pPr>
        <w:tabs>
          <w:tab w:val="left" w:pos="1440"/>
        </w:tabs>
        <w:autoSpaceDE w:val="0"/>
        <w:autoSpaceDN w:val="0"/>
        <w:spacing w:line="300" w:lineRule="atLeast"/>
        <w:ind w:leftChars="450" w:left="1440" w:hangingChars="270" w:hanging="540"/>
        <w:rPr>
          <w:rFonts w:ascii="Meiryo UI" w:eastAsia="Meiryo UI" w:hAnsi="Meiryo UI" w:cs="Meiryo UI"/>
        </w:rPr>
      </w:pPr>
    </w:p>
    <w:p w14:paraId="77186725" w14:textId="77777777" w:rsidR="007A3EF6" w:rsidRPr="00F70274" w:rsidRDefault="007A3EF6" w:rsidP="00F70274">
      <w:pPr>
        <w:tabs>
          <w:tab w:val="left" w:pos="1440"/>
        </w:tabs>
        <w:autoSpaceDE w:val="0"/>
        <w:autoSpaceDN w:val="0"/>
        <w:spacing w:line="300" w:lineRule="atLeast"/>
        <w:ind w:leftChars="450" w:left="1440" w:hangingChars="270" w:hanging="540"/>
        <w:rPr>
          <w:rFonts w:ascii="Meiryo UI" w:eastAsia="Meiryo UI" w:hAnsi="Meiryo UI" w:cs="Meiryo UI"/>
        </w:rPr>
      </w:pPr>
    </w:p>
    <w:p w14:paraId="7E39F3F1" w14:textId="77777777" w:rsidR="007A3EF6" w:rsidRPr="00F70274" w:rsidRDefault="00647B31" w:rsidP="00F70274">
      <w:pPr>
        <w:tabs>
          <w:tab w:val="left" w:pos="1440"/>
        </w:tabs>
        <w:autoSpaceDE w:val="0"/>
        <w:autoSpaceDN w:val="0"/>
        <w:spacing w:line="300" w:lineRule="atLeast"/>
        <w:ind w:leftChars="450" w:left="1440" w:hangingChars="270" w:hanging="540"/>
        <w:rPr>
          <w:rFonts w:ascii="Meiryo UI" w:eastAsia="Meiryo UI" w:hAnsi="Meiryo UI" w:cs="Meiryo UI"/>
        </w:rPr>
      </w:pPr>
      <w:r>
        <w:rPr>
          <w:rFonts w:ascii="Meiryo UI" w:eastAsia="Meiryo UI" w:hAnsi="Meiryo UI" w:cs="Meiryo UI"/>
          <w:noProof/>
        </w:rPr>
        <w:drawing>
          <wp:anchor distT="0" distB="0" distL="114300" distR="114300" simplePos="0" relativeHeight="251675648" behindDoc="0" locked="0" layoutInCell="1" allowOverlap="1" wp14:anchorId="61F8841B" wp14:editId="15F0D993">
            <wp:simplePos x="0" y="0"/>
            <wp:positionH relativeFrom="column">
              <wp:posOffset>568960</wp:posOffset>
            </wp:positionH>
            <wp:positionV relativeFrom="paragraph">
              <wp:posOffset>3810</wp:posOffset>
            </wp:positionV>
            <wp:extent cx="4057650" cy="1095375"/>
            <wp:effectExtent l="0" t="0" r="0" b="0"/>
            <wp:wrapNone/>
            <wp:docPr id="29" name="図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02.bmp"/>
                    <pic:cNvPicPr/>
                  </pic:nvPicPr>
                  <pic:blipFill>
                    <a:blip r:embed="rId13">
                      <a:extLst>
                        <a:ext uri="{28A0092B-C50C-407E-A947-70E740481C1C}">
                          <a14:useLocalDpi xmlns:a14="http://schemas.microsoft.com/office/drawing/2010/main" val="0"/>
                        </a:ext>
                      </a:extLst>
                    </a:blip>
                    <a:stretch>
                      <a:fillRect/>
                    </a:stretch>
                  </pic:blipFill>
                  <pic:spPr>
                    <a:xfrm>
                      <a:off x="0" y="0"/>
                      <a:ext cx="4057650" cy="1095375"/>
                    </a:xfrm>
                    <a:prstGeom prst="rect">
                      <a:avLst/>
                    </a:prstGeom>
                  </pic:spPr>
                </pic:pic>
              </a:graphicData>
            </a:graphic>
          </wp:anchor>
        </w:drawing>
      </w:r>
    </w:p>
    <w:p w14:paraId="10506E59" w14:textId="77777777" w:rsidR="007A3EF6" w:rsidRPr="00F70274" w:rsidRDefault="007A3EF6" w:rsidP="00F70274">
      <w:pPr>
        <w:tabs>
          <w:tab w:val="left" w:pos="1440"/>
        </w:tabs>
        <w:autoSpaceDE w:val="0"/>
        <w:autoSpaceDN w:val="0"/>
        <w:spacing w:line="300" w:lineRule="atLeast"/>
        <w:ind w:leftChars="450" w:left="1440" w:hangingChars="270" w:hanging="540"/>
        <w:rPr>
          <w:rFonts w:ascii="Meiryo UI" w:eastAsia="Meiryo UI" w:hAnsi="Meiryo UI" w:cs="Meiryo UI"/>
        </w:rPr>
      </w:pPr>
    </w:p>
    <w:p w14:paraId="78A6014E" w14:textId="77777777" w:rsidR="007A3EF6" w:rsidRPr="00F70274" w:rsidRDefault="007A3EF6" w:rsidP="00F70274">
      <w:pPr>
        <w:tabs>
          <w:tab w:val="left" w:pos="1440"/>
        </w:tabs>
        <w:autoSpaceDE w:val="0"/>
        <w:autoSpaceDN w:val="0"/>
        <w:spacing w:line="300" w:lineRule="atLeast"/>
        <w:ind w:leftChars="450" w:left="1440" w:hangingChars="270" w:hanging="540"/>
        <w:rPr>
          <w:rFonts w:ascii="Meiryo UI" w:eastAsia="Meiryo UI" w:hAnsi="Meiryo UI" w:cs="Meiryo UI"/>
        </w:rPr>
      </w:pPr>
    </w:p>
    <w:p w14:paraId="138CF74A" w14:textId="77777777" w:rsidR="007A3EF6" w:rsidRPr="00F70274" w:rsidRDefault="007A3EF6" w:rsidP="00F70274">
      <w:pPr>
        <w:tabs>
          <w:tab w:val="left" w:pos="1440"/>
        </w:tabs>
        <w:autoSpaceDE w:val="0"/>
        <w:autoSpaceDN w:val="0"/>
        <w:spacing w:line="300" w:lineRule="atLeast"/>
        <w:ind w:leftChars="450" w:left="1440" w:hangingChars="270" w:hanging="540"/>
        <w:rPr>
          <w:rFonts w:ascii="Meiryo UI" w:eastAsia="Meiryo UI" w:hAnsi="Meiryo UI" w:cs="Meiryo UI"/>
        </w:rPr>
      </w:pPr>
    </w:p>
    <w:p w14:paraId="21F77F5E" w14:textId="77777777" w:rsidR="007A3EF6" w:rsidRPr="00F70274" w:rsidRDefault="007A3EF6" w:rsidP="00F70274">
      <w:pPr>
        <w:tabs>
          <w:tab w:val="left" w:pos="1440"/>
        </w:tabs>
        <w:autoSpaceDE w:val="0"/>
        <w:autoSpaceDN w:val="0"/>
        <w:spacing w:line="300" w:lineRule="atLeast"/>
        <w:ind w:leftChars="450" w:left="1440" w:hangingChars="270" w:hanging="540"/>
        <w:rPr>
          <w:rFonts w:ascii="Meiryo UI" w:eastAsia="Meiryo UI" w:hAnsi="Meiryo UI" w:cs="Meiryo UI"/>
        </w:rPr>
      </w:pPr>
    </w:p>
    <w:p w14:paraId="2EDDF671" w14:textId="77777777" w:rsidR="00A223A3" w:rsidRDefault="00A223A3">
      <w:pPr>
        <w:widowControl/>
        <w:jc w:val="left"/>
        <w:rPr>
          <w:rFonts w:ascii="Meiryo UI" w:eastAsia="Meiryo UI" w:hAnsi="Meiryo UI" w:cs="Meiryo UI"/>
        </w:rPr>
      </w:pPr>
      <w:r>
        <w:rPr>
          <w:rFonts w:ascii="Meiryo UI" w:eastAsia="Meiryo UI" w:hAnsi="Meiryo UI" w:cs="Meiryo UI"/>
        </w:rPr>
        <w:br w:type="page"/>
      </w:r>
    </w:p>
    <w:p w14:paraId="144416DC" w14:textId="77777777" w:rsidR="00F3313B" w:rsidRPr="00F70274" w:rsidRDefault="00BF55B7" w:rsidP="00F70274">
      <w:pPr>
        <w:tabs>
          <w:tab w:val="left" w:pos="1620"/>
        </w:tabs>
        <w:autoSpaceDE w:val="0"/>
        <w:autoSpaceDN w:val="0"/>
        <w:spacing w:line="300" w:lineRule="atLeast"/>
        <w:ind w:leftChars="450" w:left="1620" w:hangingChars="360" w:hanging="720"/>
        <w:rPr>
          <w:rFonts w:ascii="Meiryo UI" w:eastAsia="Meiryo UI" w:hAnsi="Meiryo UI" w:cs="Meiryo UI"/>
        </w:rPr>
      </w:pPr>
      <w:r w:rsidRPr="00F70274">
        <w:rPr>
          <w:rFonts w:ascii="Meiryo UI" w:eastAsia="Meiryo UI" w:hAnsi="Meiryo UI" w:cs="Meiryo UI" w:hint="eastAsia"/>
        </w:rPr>
        <w:lastRenderedPageBreak/>
        <w:t>例-</w:t>
      </w:r>
      <w:r w:rsidR="00AF4A48">
        <w:rPr>
          <w:rFonts w:ascii="Meiryo UI" w:eastAsia="Meiryo UI" w:hAnsi="Meiryo UI" w:cs="Meiryo UI" w:hint="eastAsia"/>
        </w:rPr>
        <w:t>3</w:t>
      </w:r>
      <w:r w:rsidRPr="00F70274">
        <w:rPr>
          <w:rFonts w:ascii="Meiryo UI" w:eastAsia="Meiryo UI" w:hAnsi="Meiryo UI" w:cs="Meiryo UI" w:hint="eastAsia"/>
        </w:rPr>
        <w:tab/>
      </w:r>
      <w:r w:rsidR="002A22DC" w:rsidRPr="00F70274">
        <w:rPr>
          <w:rFonts w:ascii="Meiryo UI" w:eastAsia="Meiryo UI" w:hAnsi="Meiryo UI" w:cs="Meiryo UI" w:hint="eastAsia"/>
        </w:rPr>
        <w:t>既所有の土地</w:t>
      </w:r>
      <w:r w:rsidR="00AF4A48">
        <w:rPr>
          <w:rFonts w:ascii="Meiryo UI" w:eastAsia="Meiryo UI" w:hAnsi="Meiryo UI" w:cs="Meiryo UI" w:hint="eastAsia"/>
        </w:rPr>
        <w:t>200</w:t>
      </w:r>
      <w:r w:rsidR="004316E4" w:rsidRPr="00F70274">
        <w:rPr>
          <w:rFonts w:ascii="Meiryo UI" w:eastAsia="Meiryo UI" w:hAnsi="Meiryo UI" w:cs="Meiryo UI" w:hint="eastAsia"/>
        </w:rPr>
        <w:t>㎡の他に</w:t>
      </w:r>
      <w:r w:rsidR="002A22DC" w:rsidRPr="00F70274">
        <w:rPr>
          <w:rFonts w:ascii="Meiryo UI" w:eastAsia="Meiryo UI" w:hAnsi="Meiryo UI" w:cs="Meiryo UI" w:hint="eastAsia"/>
        </w:rPr>
        <w:t>、</w:t>
      </w:r>
      <w:r w:rsidR="007F21FC" w:rsidRPr="00F70274">
        <w:rPr>
          <w:rFonts w:ascii="Meiryo UI" w:eastAsia="Meiryo UI" w:hAnsi="Meiryo UI" w:cs="Meiryo UI" w:hint="eastAsia"/>
        </w:rPr>
        <w:t>隣接</w:t>
      </w:r>
      <w:r w:rsidRPr="00F70274">
        <w:rPr>
          <w:rFonts w:ascii="Meiryo UI" w:eastAsia="Meiryo UI" w:hAnsi="Meiryo UI" w:cs="Meiryo UI" w:hint="eastAsia"/>
        </w:rPr>
        <w:t>土地</w:t>
      </w:r>
      <w:r w:rsidR="00AF4A48">
        <w:rPr>
          <w:rFonts w:ascii="Meiryo UI" w:eastAsia="Meiryo UI" w:hAnsi="Meiryo UI" w:cs="Meiryo UI" w:hint="eastAsia"/>
        </w:rPr>
        <w:t>100</w:t>
      </w:r>
      <w:r w:rsidRPr="00F70274">
        <w:rPr>
          <w:rFonts w:ascii="Meiryo UI" w:eastAsia="Meiryo UI" w:hAnsi="Meiryo UI" w:cs="Meiryo UI" w:hint="eastAsia"/>
        </w:rPr>
        <w:t>㎡を買い取り</w:t>
      </w:r>
      <w:r w:rsidR="002A22DC" w:rsidRPr="00F70274">
        <w:rPr>
          <w:rFonts w:ascii="Meiryo UI" w:eastAsia="Meiryo UI" w:hAnsi="Meiryo UI" w:cs="Meiryo UI" w:hint="eastAsia"/>
        </w:rPr>
        <w:t>、</w:t>
      </w:r>
      <w:r w:rsidR="004316E4" w:rsidRPr="00F70274">
        <w:rPr>
          <w:rFonts w:ascii="Meiryo UI" w:eastAsia="Meiryo UI" w:hAnsi="Meiryo UI" w:cs="Meiryo UI" w:hint="eastAsia"/>
        </w:rPr>
        <w:t>あわせて</w:t>
      </w:r>
      <w:r w:rsidRPr="00F70274">
        <w:rPr>
          <w:rFonts w:ascii="Meiryo UI" w:eastAsia="Meiryo UI" w:hAnsi="Meiryo UI" w:cs="Meiryo UI" w:hint="eastAsia"/>
        </w:rPr>
        <w:t>敷地とする場合</w:t>
      </w:r>
    </w:p>
    <w:p w14:paraId="132DA62E" w14:textId="77777777" w:rsidR="00F70F74" w:rsidRPr="00F70274" w:rsidRDefault="00AF4A48" w:rsidP="00F70274">
      <w:pPr>
        <w:autoSpaceDE w:val="0"/>
        <w:autoSpaceDN w:val="0"/>
        <w:spacing w:line="300" w:lineRule="atLeast"/>
        <w:ind w:firstLine="1440"/>
        <w:rPr>
          <w:rFonts w:ascii="Meiryo UI" w:eastAsia="Meiryo UI" w:hAnsi="Meiryo UI" w:cs="Meiryo UI"/>
        </w:rPr>
      </w:pPr>
      <w:r>
        <w:rPr>
          <w:rFonts w:ascii="Meiryo UI" w:eastAsia="Meiryo UI" w:hAnsi="Meiryo UI" w:cs="Meiryo UI"/>
          <w:noProof/>
        </w:rPr>
        <w:drawing>
          <wp:anchor distT="0" distB="0" distL="114300" distR="114300" simplePos="0" relativeHeight="251646976" behindDoc="0" locked="0" layoutInCell="1" allowOverlap="1" wp14:anchorId="53D7A71B" wp14:editId="13329452">
            <wp:simplePos x="0" y="0"/>
            <wp:positionH relativeFrom="column">
              <wp:posOffset>930910</wp:posOffset>
            </wp:positionH>
            <wp:positionV relativeFrom="paragraph">
              <wp:posOffset>-3810</wp:posOffset>
            </wp:positionV>
            <wp:extent cx="3733800" cy="1552575"/>
            <wp:effectExtent l="19050" t="0" r="0" b="0"/>
            <wp:wrapNone/>
            <wp:docPr id="9" name="図 8" descr="無題.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無題.bmp"/>
                    <pic:cNvPicPr/>
                  </pic:nvPicPr>
                  <pic:blipFill>
                    <a:blip r:embed="rId14" cstate="print"/>
                    <a:stretch>
                      <a:fillRect/>
                    </a:stretch>
                  </pic:blipFill>
                  <pic:spPr>
                    <a:xfrm>
                      <a:off x="0" y="0"/>
                      <a:ext cx="3733800" cy="1552575"/>
                    </a:xfrm>
                    <a:prstGeom prst="rect">
                      <a:avLst/>
                    </a:prstGeom>
                  </pic:spPr>
                </pic:pic>
              </a:graphicData>
            </a:graphic>
          </wp:anchor>
        </w:drawing>
      </w:r>
    </w:p>
    <w:p w14:paraId="594CE549" w14:textId="77777777" w:rsidR="007F21FC" w:rsidRPr="00F70274" w:rsidRDefault="007F21FC" w:rsidP="00F70274">
      <w:pPr>
        <w:autoSpaceDE w:val="0"/>
        <w:autoSpaceDN w:val="0"/>
        <w:spacing w:line="300" w:lineRule="atLeast"/>
        <w:ind w:firstLine="1260"/>
        <w:rPr>
          <w:rFonts w:ascii="Meiryo UI" w:eastAsia="Meiryo UI" w:hAnsi="Meiryo UI" w:cs="Meiryo UI"/>
        </w:rPr>
      </w:pPr>
    </w:p>
    <w:p w14:paraId="760512A9" w14:textId="77777777" w:rsidR="00294D51" w:rsidRPr="00F70274" w:rsidRDefault="00294D51" w:rsidP="00F70274">
      <w:pPr>
        <w:tabs>
          <w:tab w:val="left" w:pos="1440"/>
        </w:tabs>
        <w:autoSpaceDE w:val="0"/>
        <w:autoSpaceDN w:val="0"/>
        <w:spacing w:line="300" w:lineRule="atLeast"/>
        <w:ind w:firstLine="900"/>
        <w:rPr>
          <w:rFonts w:ascii="Meiryo UI" w:eastAsia="Meiryo UI" w:hAnsi="Meiryo UI" w:cs="Meiryo UI"/>
        </w:rPr>
      </w:pPr>
    </w:p>
    <w:p w14:paraId="3BA9C1E0" w14:textId="77777777" w:rsidR="00294D51" w:rsidRPr="00AF4A48" w:rsidRDefault="00294D51" w:rsidP="00F70274">
      <w:pPr>
        <w:tabs>
          <w:tab w:val="left" w:pos="1440"/>
        </w:tabs>
        <w:autoSpaceDE w:val="0"/>
        <w:autoSpaceDN w:val="0"/>
        <w:spacing w:line="300" w:lineRule="atLeast"/>
        <w:ind w:firstLine="900"/>
        <w:rPr>
          <w:rFonts w:ascii="Meiryo UI" w:eastAsia="Meiryo UI" w:hAnsi="Meiryo UI" w:cs="Meiryo UI"/>
        </w:rPr>
      </w:pPr>
    </w:p>
    <w:p w14:paraId="7A7F782D" w14:textId="77777777" w:rsidR="00294D51" w:rsidRPr="00F70274" w:rsidRDefault="00294D51" w:rsidP="00F70274">
      <w:pPr>
        <w:tabs>
          <w:tab w:val="left" w:pos="1440"/>
        </w:tabs>
        <w:autoSpaceDE w:val="0"/>
        <w:autoSpaceDN w:val="0"/>
        <w:spacing w:line="300" w:lineRule="atLeast"/>
        <w:ind w:firstLine="900"/>
        <w:rPr>
          <w:rFonts w:ascii="Meiryo UI" w:eastAsia="Meiryo UI" w:hAnsi="Meiryo UI" w:cs="Meiryo UI"/>
        </w:rPr>
      </w:pPr>
    </w:p>
    <w:p w14:paraId="07325355" w14:textId="77777777" w:rsidR="00294D51" w:rsidRPr="00F70274" w:rsidRDefault="00294D51" w:rsidP="00F70274">
      <w:pPr>
        <w:tabs>
          <w:tab w:val="left" w:pos="1440"/>
        </w:tabs>
        <w:autoSpaceDE w:val="0"/>
        <w:autoSpaceDN w:val="0"/>
        <w:spacing w:line="300" w:lineRule="atLeast"/>
        <w:ind w:firstLine="900"/>
        <w:rPr>
          <w:rFonts w:ascii="Meiryo UI" w:eastAsia="Meiryo UI" w:hAnsi="Meiryo UI" w:cs="Meiryo UI"/>
        </w:rPr>
      </w:pPr>
    </w:p>
    <w:p w14:paraId="30B39675" w14:textId="77777777" w:rsidR="00294D51" w:rsidRPr="00F70274" w:rsidRDefault="00294D51" w:rsidP="00F70274">
      <w:pPr>
        <w:tabs>
          <w:tab w:val="left" w:pos="1440"/>
        </w:tabs>
        <w:autoSpaceDE w:val="0"/>
        <w:autoSpaceDN w:val="0"/>
        <w:spacing w:line="300" w:lineRule="atLeast"/>
        <w:ind w:firstLine="900"/>
        <w:rPr>
          <w:rFonts w:ascii="Meiryo UI" w:eastAsia="Meiryo UI" w:hAnsi="Meiryo UI" w:cs="Meiryo UI"/>
        </w:rPr>
      </w:pPr>
    </w:p>
    <w:p w14:paraId="749FD148" w14:textId="77777777" w:rsidR="00FC4C37" w:rsidRDefault="00FC4C37" w:rsidP="00F70274">
      <w:pPr>
        <w:tabs>
          <w:tab w:val="left" w:pos="1440"/>
        </w:tabs>
        <w:autoSpaceDE w:val="0"/>
        <w:autoSpaceDN w:val="0"/>
        <w:spacing w:line="300" w:lineRule="atLeast"/>
        <w:ind w:firstLine="900"/>
        <w:rPr>
          <w:rFonts w:ascii="Meiryo UI" w:eastAsia="Meiryo UI" w:hAnsi="Meiryo UI" w:cs="Meiryo UI"/>
        </w:rPr>
      </w:pPr>
    </w:p>
    <w:p w14:paraId="322C9BA3" w14:textId="77777777" w:rsidR="00294D51" w:rsidRPr="00F70274" w:rsidRDefault="00647B31" w:rsidP="00F70274">
      <w:pPr>
        <w:tabs>
          <w:tab w:val="left" w:pos="1440"/>
        </w:tabs>
        <w:autoSpaceDE w:val="0"/>
        <w:autoSpaceDN w:val="0"/>
        <w:spacing w:line="300" w:lineRule="atLeast"/>
        <w:ind w:firstLine="900"/>
        <w:rPr>
          <w:rFonts w:ascii="Meiryo UI" w:eastAsia="Meiryo UI" w:hAnsi="Meiryo UI" w:cs="Meiryo UI"/>
        </w:rPr>
      </w:pPr>
      <w:r>
        <w:rPr>
          <w:rFonts w:ascii="Meiryo UI" w:eastAsia="Meiryo UI" w:hAnsi="Meiryo UI" w:cs="Meiryo UI"/>
          <w:noProof/>
        </w:rPr>
        <w:drawing>
          <wp:anchor distT="0" distB="0" distL="114300" distR="114300" simplePos="0" relativeHeight="251676672" behindDoc="0" locked="0" layoutInCell="1" allowOverlap="1" wp14:anchorId="1670DBA4" wp14:editId="02A6F1DB">
            <wp:simplePos x="0" y="0"/>
            <wp:positionH relativeFrom="column">
              <wp:posOffset>568960</wp:posOffset>
            </wp:positionH>
            <wp:positionV relativeFrom="paragraph">
              <wp:posOffset>-4445</wp:posOffset>
            </wp:positionV>
            <wp:extent cx="4057650" cy="1095375"/>
            <wp:effectExtent l="0" t="0" r="0" b="0"/>
            <wp:wrapNone/>
            <wp:docPr id="30" name="図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03.bmp"/>
                    <pic:cNvPicPr/>
                  </pic:nvPicPr>
                  <pic:blipFill>
                    <a:blip r:embed="rId15">
                      <a:extLst>
                        <a:ext uri="{28A0092B-C50C-407E-A947-70E740481C1C}">
                          <a14:useLocalDpi xmlns:a14="http://schemas.microsoft.com/office/drawing/2010/main" val="0"/>
                        </a:ext>
                      </a:extLst>
                    </a:blip>
                    <a:stretch>
                      <a:fillRect/>
                    </a:stretch>
                  </pic:blipFill>
                  <pic:spPr>
                    <a:xfrm>
                      <a:off x="0" y="0"/>
                      <a:ext cx="4057650" cy="1095375"/>
                    </a:xfrm>
                    <a:prstGeom prst="rect">
                      <a:avLst/>
                    </a:prstGeom>
                  </pic:spPr>
                </pic:pic>
              </a:graphicData>
            </a:graphic>
          </wp:anchor>
        </w:drawing>
      </w:r>
    </w:p>
    <w:p w14:paraId="745B8604" w14:textId="77777777" w:rsidR="00294D51" w:rsidRPr="00F70274" w:rsidRDefault="00294D51" w:rsidP="00F70274">
      <w:pPr>
        <w:tabs>
          <w:tab w:val="left" w:pos="1440"/>
        </w:tabs>
        <w:autoSpaceDE w:val="0"/>
        <w:autoSpaceDN w:val="0"/>
        <w:spacing w:line="300" w:lineRule="atLeast"/>
        <w:ind w:firstLine="900"/>
        <w:rPr>
          <w:rFonts w:ascii="Meiryo UI" w:eastAsia="Meiryo UI" w:hAnsi="Meiryo UI" w:cs="Meiryo UI"/>
        </w:rPr>
      </w:pPr>
    </w:p>
    <w:p w14:paraId="7631446E" w14:textId="77777777" w:rsidR="00294D51" w:rsidRPr="00F70274" w:rsidRDefault="00294D51" w:rsidP="00F70274">
      <w:pPr>
        <w:tabs>
          <w:tab w:val="left" w:pos="1440"/>
        </w:tabs>
        <w:autoSpaceDE w:val="0"/>
        <w:autoSpaceDN w:val="0"/>
        <w:spacing w:line="300" w:lineRule="atLeast"/>
        <w:ind w:firstLine="900"/>
        <w:rPr>
          <w:rFonts w:ascii="Meiryo UI" w:eastAsia="Meiryo UI" w:hAnsi="Meiryo UI" w:cs="Meiryo UI"/>
        </w:rPr>
      </w:pPr>
    </w:p>
    <w:p w14:paraId="5B1B2F43" w14:textId="77777777" w:rsidR="00294D51" w:rsidRPr="00F70274" w:rsidRDefault="00294D51" w:rsidP="00F70274">
      <w:pPr>
        <w:tabs>
          <w:tab w:val="left" w:pos="1440"/>
        </w:tabs>
        <w:autoSpaceDE w:val="0"/>
        <w:autoSpaceDN w:val="0"/>
        <w:spacing w:line="300" w:lineRule="atLeast"/>
        <w:ind w:firstLine="900"/>
        <w:rPr>
          <w:rFonts w:ascii="Meiryo UI" w:eastAsia="Meiryo UI" w:hAnsi="Meiryo UI" w:cs="Meiryo UI"/>
        </w:rPr>
      </w:pPr>
    </w:p>
    <w:p w14:paraId="3CF10E8F" w14:textId="77777777" w:rsidR="00294D51" w:rsidRPr="00F70274" w:rsidRDefault="00294D51" w:rsidP="00F70274">
      <w:pPr>
        <w:tabs>
          <w:tab w:val="left" w:pos="1440"/>
        </w:tabs>
        <w:autoSpaceDE w:val="0"/>
        <w:autoSpaceDN w:val="0"/>
        <w:spacing w:line="300" w:lineRule="atLeast"/>
        <w:ind w:firstLine="900"/>
        <w:rPr>
          <w:rFonts w:ascii="Meiryo UI" w:eastAsia="Meiryo UI" w:hAnsi="Meiryo UI" w:cs="Meiryo UI"/>
        </w:rPr>
      </w:pPr>
    </w:p>
    <w:p w14:paraId="06C84909" w14:textId="77777777" w:rsidR="00905ACB" w:rsidRPr="00F70274" w:rsidRDefault="00F3313B" w:rsidP="00544C86">
      <w:pPr>
        <w:tabs>
          <w:tab w:val="left" w:pos="1620"/>
        </w:tabs>
        <w:autoSpaceDE w:val="0"/>
        <w:autoSpaceDN w:val="0"/>
        <w:spacing w:beforeLines="100" w:before="240" w:line="300" w:lineRule="atLeast"/>
        <w:ind w:firstLine="902"/>
        <w:rPr>
          <w:rFonts w:ascii="Meiryo UI" w:eastAsia="Meiryo UI" w:hAnsi="Meiryo UI" w:cs="Meiryo UI"/>
        </w:rPr>
      </w:pPr>
      <w:r w:rsidRPr="00F70274">
        <w:rPr>
          <w:rFonts w:ascii="Meiryo UI" w:eastAsia="Meiryo UI" w:hAnsi="Meiryo UI" w:cs="Meiryo UI" w:hint="eastAsia"/>
        </w:rPr>
        <w:t>例</w:t>
      </w:r>
      <w:r w:rsidR="004D6504" w:rsidRPr="00F70274">
        <w:rPr>
          <w:rFonts w:ascii="Meiryo UI" w:eastAsia="Meiryo UI" w:hAnsi="Meiryo UI" w:cs="Meiryo UI" w:hint="eastAsia"/>
        </w:rPr>
        <w:t>-</w:t>
      </w:r>
      <w:r w:rsidR="00FC4C37">
        <w:rPr>
          <w:rFonts w:ascii="Meiryo UI" w:eastAsia="Meiryo UI" w:hAnsi="Meiryo UI" w:cs="Meiryo UI" w:hint="eastAsia"/>
        </w:rPr>
        <w:t>4</w:t>
      </w:r>
      <w:r w:rsidRPr="00F70274">
        <w:rPr>
          <w:rFonts w:ascii="Meiryo UI" w:eastAsia="Meiryo UI" w:hAnsi="Meiryo UI" w:cs="Meiryo UI" w:hint="eastAsia"/>
        </w:rPr>
        <w:tab/>
        <w:t>底地権を有する土地</w:t>
      </w:r>
      <w:r w:rsidR="00FC4C37">
        <w:rPr>
          <w:rFonts w:ascii="Meiryo UI" w:eastAsia="Meiryo UI" w:hAnsi="Meiryo UI" w:cs="Meiryo UI" w:hint="eastAsia"/>
        </w:rPr>
        <w:t>300</w:t>
      </w:r>
      <w:r w:rsidRPr="00F70274">
        <w:rPr>
          <w:rFonts w:ascii="Meiryo UI" w:eastAsia="Meiryo UI" w:hAnsi="Meiryo UI" w:cs="Meiryo UI" w:hint="eastAsia"/>
        </w:rPr>
        <w:t>㎡の借地権を買い取り、敷地とする場合</w:t>
      </w:r>
    </w:p>
    <w:p w14:paraId="4CA6A3E1" w14:textId="77777777" w:rsidR="00426128" w:rsidRPr="00F70274" w:rsidRDefault="00FC4C37" w:rsidP="00FC4C37">
      <w:pPr>
        <w:tabs>
          <w:tab w:val="left" w:pos="1440"/>
        </w:tabs>
        <w:autoSpaceDE w:val="0"/>
        <w:autoSpaceDN w:val="0"/>
        <w:spacing w:line="300" w:lineRule="atLeast"/>
        <w:ind w:firstLine="1418"/>
        <w:rPr>
          <w:rFonts w:ascii="Meiryo UI" w:eastAsia="Meiryo UI" w:hAnsi="Meiryo UI" w:cs="Meiryo UI"/>
        </w:rPr>
      </w:pPr>
      <w:r>
        <w:rPr>
          <w:rFonts w:ascii="Meiryo UI" w:eastAsia="Meiryo UI" w:hAnsi="Meiryo UI" w:cs="Meiryo UI"/>
          <w:noProof/>
        </w:rPr>
        <w:drawing>
          <wp:anchor distT="0" distB="0" distL="114300" distR="114300" simplePos="0" relativeHeight="251649024" behindDoc="0" locked="0" layoutInCell="1" allowOverlap="1" wp14:anchorId="599918C7" wp14:editId="6158694D">
            <wp:simplePos x="0" y="0"/>
            <wp:positionH relativeFrom="column">
              <wp:posOffset>921385</wp:posOffset>
            </wp:positionH>
            <wp:positionV relativeFrom="paragraph">
              <wp:posOffset>4445</wp:posOffset>
            </wp:positionV>
            <wp:extent cx="3733800" cy="1552575"/>
            <wp:effectExtent l="19050" t="0" r="0" b="0"/>
            <wp:wrapNone/>
            <wp:docPr id="11" name="図 10" descr="無題.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無題.bmp"/>
                    <pic:cNvPicPr/>
                  </pic:nvPicPr>
                  <pic:blipFill>
                    <a:blip r:embed="rId16" cstate="print"/>
                    <a:stretch>
                      <a:fillRect/>
                    </a:stretch>
                  </pic:blipFill>
                  <pic:spPr>
                    <a:xfrm>
                      <a:off x="0" y="0"/>
                      <a:ext cx="3733800" cy="1552575"/>
                    </a:xfrm>
                    <a:prstGeom prst="rect">
                      <a:avLst/>
                    </a:prstGeom>
                  </pic:spPr>
                </pic:pic>
              </a:graphicData>
            </a:graphic>
          </wp:anchor>
        </w:drawing>
      </w:r>
    </w:p>
    <w:p w14:paraId="2FE9BEC3" w14:textId="77777777" w:rsidR="00F70F74" w:rsidRPr="00F70274" w:rsidRDefault="00F70F74" w:rsidP="00F70274">
      <w:pPr>
        <w:autoSpaceDE w:val="0"/>
        <w:autoSpaceDN w:val="0"/>
        <w:spacing w:line="300" w:lineRule="atLeast"/>
        <w:ind w:firstLine="1440"/>
        <w:rPr>
          <w:rFonts w:ascii="Meiryo UI" w:eastAsia="Meiryo UI" w:hAnsi="Meiryo UI" w:cs="Meiryo UI"/>
        </w:rPr>
      </w:pPr>
    </w:p>
    <w:p w14:paraId="35481861" w14:textId="77777777" w:rsidR="00273047" w:rsidRPr="00FC4C37" w:rsidRDefault="00273047" w:rsidP="00F70274">
      <w:pPr>
        <w:autoSpaceDE w:val="0"/>
        <w:autoSpaceDN w:val="0"/>
        <w:spacing w:line="300" w:lineRule="atLeast"/>
        <w:ind w:firstLine="1260"/>
        <w:rPr>
          <w:rFonts w:ascii="Meiryo UI" w:eastAsia="Meiryo UI" w:hAnsi="Meiryo UI" w:cs="Meiryo UI"/>
        </w:rPr>
      </w:pPr>
    </w:p>
    <w:p w14:paraId="29DC1D67" w14:textId="77777777" w:rsidR="00294D51" w:rsidRPr="00FC4C37" w:rsidRDefault="00294D51" w:rsidP="00F70274">
      <w:pPr>
        <w:tabs>
          <w:tab w:val="left" w:pos="1440"/>
        </w:tabs>
        <w:autoSpaceDE w:val="0"/>
        <w:autoSpaceDN w:val="0"/>
        <w:spacing w:line="300" w:lineRule="atLeast"/>
        <w:ind w:leftChars="450" w:left="1440" w:hangingChars="270" w:hanging="540"/>
        <w:rPr>
          <w:rFonts w:ascii="Meiryo UI" w:eastAsia="Meiryo UI" w:hAnsi="Meiryo UI" w:cs="Meiryo UI"/>
        </w:rPr>
      </w:pPr>
    </w:p>
    <w:p w14:paraId="7C60BBED" w14:textId="77777777" w:rsidR="00294D51" w:rsidRPr="00F70274" w:rsidRDefault="00294D51" w:rsidP="00F70274">
      <w:pPr>
        <w:tabs>
          <w:tab w:val="left" w:pos="1440"/>
        </w:tabs>
        <w:autoSpaceDE w:val="0"/>
        <w:autoSpaceDN w:val="0"/>
        <w:spacing w:line="300" w:lineRule="atLeast"/>
        <w:ind w:leftChars="450" w:left="1440" w:hangingChars="270" w:hanging="540"/>
        <w:rPr>
          <w:rFonts w:ascii="Meiryo UI" w:eastAsia="Meiryo UI" w:hAnsi="Meiryo UI" w:cs="Meiryo UI"/>
        </w:rPr>
      </w:pPr>
    </w:p>
    <w:p w14:paraId="26166630" w14:textId="77777777" w:rsidR="00294D51" w:rsidRPr="00F70274" w:rsidRDefault="00294D51" w:rsidP="00F70274">
      <w:pPr>
        <w:tabs>
          <w:tab w:val="left" w:pos="1440"/>
        </w:tabs>
        <w:autoSpaceDE w:val="0"/>
        <w:autoSpaceDN w:val="0"/>
        <w:spacing w:line="300" w:lineRule="atLeast"/>
        <w:ind w:leftChars="450" w:left="1440" w:hangingChars="270" w:hanging="540"/>
        <w:rPr>
          <w:rFonts w:ascii="Meiryo UI" w:eastAsia="Meiryo UI" w:hAnsi="Meiryo UI" w:cs="Meiryo UI"/>
        </w:rPr>
      </w:pPr>
    </w:p>
    <w:p w14:paraId="445B1947" w14:textId="77777777" w:rsidR="00294D51" w:rsidRPr="00F70274" w:rsidRDefault="00294D51" w:rsidP="00F70274">
      <w:pPr>
        <w:tabs>
          <w:tab w:val="left" w:pos="1440"/>
        </w:tabs>
        <w:autoSpaceDE w:val="0"/>
        <w:autoSpaceDN w:val="0"/>
        <w:spacing w:line="300" w:lineRule="atLeast"/>
        <w:ind w:leftChars="450" w:left="1440" w:hangingChars="270" w:hanging="540"/>
        <w:rPr>
          <w:rFonts w:ascii="Meiryo UI" w:eastAsia="Meiryo UI" w:hAnsi="Meiryo UI" w:cs="Meiryo UI"/>
        </w:rPr>
      </w:pPr>
    </w:p>
    <w:p w14:paraId="75E58A76" w14:textId="77777777" w:rsidR="00294D51" w:rsidRPr="00F70274" w:rsidRDefault="00294D51" w:rsidP="00F70274">
      <w:pPr>
        <w:tabs>
          <w:tab w:val="left" w:pos="1440"/>
        </w:tabs>
        <w:autoSpaceDE w:val="0"/>
        <w:autoSpaceDN w:val="0"/>
        <w:spacing w:line="300" w:lineRule="atLeast"/>
        <w:ind w:leftChars="450" w:left="1440" w:hangingChars="270" w:hanging="540"/>
        <w:rPr>
          <w:rFonts w:ascii="Meiryo UI" w:eastAsia="Meiryo UI" w:hAnsi="Meiryo UI" w:cs="Meiryo UI"/>
        </w:rPr>
      </w:pPr>
    </w:p>
    <w:p w14:paraId="01FDD0A0" w14:textId="77777777" w:rsidR="00294D51" w:rsidRPr="00F70274" w:rsidRDefault="00647B31" w:rsidP="00F70274">
      <w:pPr>
        <w:tabs>
          <w:tab w:val="left" w:pos="1440"/>
        </w:tabs>
        <w:autoSpaceDE w:val="0"/>
        <w:autoSpaceDN w:val="0"/>
        <w:spacing w:line="300" w:lineRule="atLeast"/>
        <w:ind w:leftChars="450" w:left="1440" w:hangingChars="270" w:hanging="540"/>
        <w:rPr>
          <w:rFonts w:ascii="Meiryo UI" w:eastAsia="Meiryo UI" w:hAnsi="Meiryo UI" w:cs="Meiryo UI"/>
        </w:rPr>
      </w:pPr>
      <w:r>
        <w:rPr>
          <w:rFonts w:ascii="Meiryo UI" w:eastAsia="Meiryo UI" w:hAnsi="Meiryo UI" w:cs="Meiryo UI"/>
          <w:noProof/>
        </w:rPr>
        <w:drawing>
          <wp:anchor distT="0" distB="0" distL="114300" distR="114300" simplePos="0" relativeHeight="251677696" behindDoc="0" locked="0" layoutInCell="1" allowOverlap="1" wp14:anchorId="17CCAC1B" wp14:editId="21F34853">
            <wp:simplePos x="0" y="0"/>
            <wp:positionH relativeFrom="column">
              <wp:posOffset>568960</wp:posOffset>
            </wp:positionH>
            <wp:positionV relativeFrom="paragraph">
              <wp:posOffset>3810</wp:posOffset>
            </wp:positionV>
            <wp:extent cx="4057650" cy="1095375"/>
            <wp:effectExtent l="0" t="0" r="0" b="0"/>
            <wp:wrapNone/>
            <wp:docPr id="31" name="図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04.bmp"/>
                    <pic:cNvPicPr/>
                  </pic:nvPicPr>
                  <pic:blipFill>
                    <a:blip r:embed="rId17">
                      <a:extLst>
                        <a:ext uri="{28A0092B-C50C-407E-A947-70E740481C1C}">
                          <a14:useLocalDpi xmlns:a14="http://schemas.microsoft.com/office/drawing/2010/main" val="0"/>
                        </a:ext>
                      </a:extLst>
                    </a:blip>
                    <a:stretch>
                      <a:fillRect/>
                    </a:stretch>
                  </pic:blipFill>
                  <pic:spPr>
                    <a:xfrm>
                      <a:off x="0" y="0"/>
                      <a:ext cx="4057650" cy="1095375"/>
                    </a:xfrm>
                    <a:prstGeom prst="rect">
                      <a:avLst/>
                    </a:prstGeom>
                  </pic:spPr>
                </pic:pic>
              </a:graphicData>
            </a:graphic>
          </wp:anchor>
        </w:drawing>
      </w:r>
    </w:p>
    <w:p w14:paraId="01393211" w14:textId="77777777" w:rsidR="00294D51" w:rsidRPr="00F70274" w:rsidRDefault="00294D51" w:rsidP="00F70274">
      <w:pPr>
        <w:tabs>
          <w:tab w:val="left" w:pos="1440"/>
        </w:tabs>
        <w:autoSpaceDE w:val="0"/>
        <w:autoSpaceDN w:val="0"/>
        <w:spacing w:line="300" w:lineRule="atLeast"/>
        <w:ind w:leftChars="450" w:left="1440" w:hangingChars="270" w:hanging="540"/>
        <w:rPr>
          <w:rFonts w:ascii="Meiryo UI" w:eastAsia="Meiryo UI" w:hAnsi="Meiryo UI" w:cs="Meiryo UI"/>
        </w:rPr>
      </w:pPr>
    </w:p>
    <w:p w14:paraId="0A42628A" w14:textId="77777777" w:rsidR="00294D51" w:rsidRPr="00F70274" w:rsidRDefault="00294D51" w:rsidP="00F70274">
      <w:pPr>
        <w:tabs>
          <w:tab w:val="left" w:pos="1440"/>
        </w:tabs>
        <w:autoSpaceDE w:val="0"/>
        <w:autoSpaceDN w:val="0"/>
        <w:spacing w:line="300" w:lineRule="atLeast"/>
        <w:ind w:leftChars="450" w:left="1440" w:hangingChars="270" w:hanging="540"/>
        <w:rPr>
          <w:rFonts w:ascii="Meiryo UI" w:eastAsia="Meiryo UI" w:hAnsi="Meiryo UI" w:cs="Meiryo UI"/>
        </w:rPr>
      </w:pPr>
    </w:p>
    <w:p w14:paraId="2FCB00A0" w14:textId="77777777" w:rsidR="00294D51" w:rsidRPr="00F70274" w:rsidRDefault="00294D51" w:rsidP="00F70274">
      <w:pPr>
        <w:tabs>
          <w:tab w:val="left" w:pos="1440"/>
        </w:tabs>
        <w:autoSpaceDE w:val="0"/>
        <w:autoSpaceDN w:val="0"/>
        <w:spacing w:line="300" w:lineRule="atLeast"/>
        <w:ind w:leftChars="450" w:left="1440" w:hangingChars="270" w:hanging="540"/>
        <w:rPr>
          <w:rFonts w:ascii="Meiryo UI" w:eastAsia="Meiryo UI" w:hAnsi="Meiryo UI" w:cs="Meiryo UI"/>
        </w:rPr>
      </w:pPr>
    </w:p>
    <w:p w14:paraId="19E3BF31" w14:textId="77777777" w:rsidR="00294D51" w:rsidRPr="00F70274" w:rsidRDefault="00294D51" w:rsidP="00F70274">
      <w:pPr>
        <w:tabs>
          <w:tab w:val="left" w:pos="1440"/>
        </w:tabs>
        <w:autoSpaceDE w:val="0"/>
        <w:autoSpaceDN w:val="0"/>
        <w:spacing w:line="300" w:lineRule="atLeast"/>
        <w:ind w:leftChars="450" w:left="1440" w:hangingChars="270" w:hanging="540"/>
        <w:rPr>
          <w:rFonts w:ascii="Meiryo UI" w:eastAsia="Meiryo UI" w:hAnsi="Meiryo UI" w:cs="Meiryo UI"/>
        </w:rPr>
      </w:pPr>
    </w:p>
    <w:p w14:paraId="512A8847" w14:textId="77777777" w:rsidR="00294D51" w:rsidRPr="00F70274" w:rsidRDefault="00294D51" w:rsidP="00F70274">
      <w:pPr>
        <w:tabs>
          <w:tab w:val="left" w:pos="1440"/>
        </w:tabs>
        <w:autoSpaceDE w:val="0"/>
        <w:autoSpaceDN w:val="0"/>
        <w:spacing w:line="300" w:lineRule="atLeast"/>
        <w:ind w:leftChars="450" w:left="1440" w:hangingChars="270" w:hanging="540"/>
        <w:rPr>
          <w:rFonts w:ascii="Meiryo UI" w:eastAsia="Meiryo UI" w:hAnsi="Meiryo UI" w:cs="Meiryo UI"/>
        </w:rPr>
      </w:pPr>
    </w:p>
    <w:p w14:paraId="67BADE96" w14:textId="77777777" w:rsidR="007F21FC" w:rsidRPr="00F70274" w:rsidRDefault="007F21FC" w:rsidP="00F70274">
      <w:pPr>
        <w:tabs>
          <w:tab w:val="left" w:pos="1620"/>
        </w:tabs>
        <w:autoSpaceDE w:val="0"/>
        <w:autoSpaceDN w:val="0"/>
        <w:spacing w:line="300" w:lineRule="atLeast"/>
        <w:ind w:leftChars="450" w:left="1620" w:hangingChars="360" w:hanging="720"/>
        <w:rPr>
          <w:rFonts w:ascii="Meiryo UI" w:eastAsia="Meiryo UI" w:hAnsi="Meiryo UI" w:cs="Meiryo UI"/>
        </w:rPr>
      </w:pPr>
      <w:r w:rsidRPr="00F70274">
        <w:rPr>
          <w:rFonts w:ascii="Meiryo UI" w:eastAsia="Meiryo UI" w:hAnsi="Meiryo UI" w:cs="Meiryo UI" w:hint="eastAsia"/>
        </w:rPr>
        <w:lastRenderedPageBreak/>
        <w:t>例</w:t>
      </w:r>
      <w:r w:rsidR="004D6504" w:rsidRPr="00F70274">
        <w:rPr>
          <w:rFonts w:ascii="Meiryo UI" w:eastAsia="Meiryo UI" w:hAnsi="Meiryo UI" w:cs="Meiryo UI" w:hint="eastAsia"/>
        </w:rPr>
        <w:t>-</w:t>
      </w:r>
      <w:r w:rsidR="00FC4C37">
        <w:rPr>
          <w:rFonts w:ascii="Meiryo UI" w:eastAsia="Meiryo UI" w:hAnsi="Meiryo UI" w:cs="Meiryo UI" w:hint="eastAsia"/>
        </w:rPr>
        <w:t>5</w:t>
      </w:r>
      <w:r w:rsidRPr="00F70274">
        <w:rPr>
          <w:rFonts w:ascii="Meiryo UI" w:eastAsia="Meiryo UI" w:hAnsi="Meiryo UI" w:cs="Meiryo UI" w:hint="eastAsia"/>
        </w:rPr>
        <w:tab/>
        <w:t>既所有の土地</w:t>
      </w:r>
      <w:r w:rsidR="00FC4C37">
        <w:rPr>
          <w:rFonts w:ascii="Meiryo UI" w:eastAsia="Meiryo UI" w:hAnsi="Meiryo UI" w:cs="Meiryo UI" w:hint="eastAsia"/>
        </w:rPr>
        <w:t>200</w:t>
      </w:r>
      <w:r w:rsidRPr="00F70274">
        <w:rPr>
          <w:rFonts w:ascii="Meiryo UI" w:eastAsia="Meiryo UI" w:hAnsi="Meiryo UI" w:cs="Meiryo UI" w:hint="eastAsia"/>
        </w:rPr>
        <w:t>㎡と、底地権を有する隣接土地</w:t>
      </w:r>
      <w:r w:rsidR="00FC4C37">
        <w:rPr>
          <w:rFonts w:ascii="Meiryo UI" w:eastAsia="Meiryo UI" w:hAnsi="Meiryo UI" w:cs="Meiryo UI" w:hint="eastAsia"/>
        </w:rPr>
        <w:t>100</w:t>
      </w:r>
      <w:r w:rsidRPr="00F70274">
        <w:rPr>
          <w:rFonts w:ascii="Meiryo UI" w:eastAsia="Meiryo UI" w:hAnsi="Meiryo UI" w:cs="Meiryo UI" w:hint="eastAsia"/>
        </w:rPr>
        <w:t>㎡の借地権を買い取り、敷地とする場合</w:t>
      </w:r>
    </w:p>
    <w:p w14:paraId="06FA15AF" w14:textId="77777777" w:rsidR="00F70F74" w:rsidRPr="00F70274" w:rsidRDefault="00383B34" w:rsidP="00F70274">
      <w:pPr>
        <w:tabs>
          <w:tab w:val="left" w:pos="1440"/>
        </w:tabs>
        <w:autoSpaceDE w:val="0"/>
        <w:autoSpaceDN w:val="0"/>
        <w:spacing w:line="300" w:lineRule="atLeast"/>
        <w:ind w:leftChars="720" w:left="1440"/>
        <w:rPr>
          <w:rFonts w:ascii="Meiryo UI" w:eastAsia="Meiryo UI" w:hAnsi="Meiryo UI" w:cs="Meiryo UI"/>
        </w:rPr>
      </w:pPr>
      <w:r>
        <w:rPr>
          <w:rFonts w:ascii="Meiryo UI" w:eastAsia="Meiryo UI" w:hAnsi="Meiryo UI" w:cs="Meiryo UI"/>
          <w:noProof/>
        </w:rPr>
        <w:drawing>
          <wp:anchor distT="0" distB="0" distL="114300" distR="114300" simplePos="0" relativeHeight="251651072" behindDoc="0" locked="0" layoutInCell="1" allowOverlap="1" wp14:anchorId="0D2A5AB1" wp14:editId="2CE5F72B">
            <wp:simplePos x="0" y="0"/>
            <wp:positionH relativeFrom="column">
              <wp:posOffset>930910</wp:posOffset>
            </wp:positionH>
            <wp:positionV relativeFrom="paragraph">
              <wp:posOffset>-3175</wp:posOffset>
            </wp:positionV>
            <wp:extent cx="3733800" cy="1552575"/>
            <wp:effectExtent l="19050" t="0" r="0" b="0"/>
            <wp:wrapNone/>
            <wp:docPr id="13" name="図 12" descr="無題.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無題.bmp"/>
                    <pic:cNvPicPr/>
                  </pic:nvPicPr>
                  <pic:blipFill>
                    <a:blip r:embed="rId18" cstate="print"/>
                    <a:stretch>
                      <a:fillRect/>
                    </a:stretch>
                  </pic:blipFill>
                  <pic:spPr>
                    <a:xfrm>
                      <a:off x="0" y="0"/>
                      <a:ext cx="3733800" cy="1552575"/>
                    </a:xfrm>
                    <a:prstGeom prst="rect">
                      <a:avLst/>
                    </a:prstGeom>
                  </pic:spPr>
                </pic:pic>
              </a:graphicData>
            </a:graphic>
          </wp:anchor>
        </w:drawing>
      </w:r>
    </w:p>
    <w:p w14:paraId="431E9159" w14:textId="77777777" w:rsidR="0097716E" w:rsidRPr="00F70274" w:rsidRDefault="0097716E" w:rsidP="00F70274">
      <w:pPr>
        <w:autoSpaceDE w:val="0"/>
        <w:autoSpaceDN w:val="0"/>
        <w:spacing w:line="300" w:lineRule="atLeast"/>
        <w:ind w:firstLine="1260"/>
        <w:rPr>
          <w:rFonts w:ascii="Meiryo UI" w:eastAsia="Meiryo UI" w:hAnsi="Meiryo UI" w:cs="Meiryo UI"/>
        </w:rPr>
      </w:pPr>
    </w:p>
    <w:p w14:paraId="06BAD4B5" w14:textId="77777777" w:rsidR="00294D51" w:rsidRPr="00F70274" w:rsidRDefault="00294D51" w:rsidP="00F70274">
      <w:pPr>
        <w:tabs>
          <w:tab w:val="left" w:pos="1440"/>
        </w:tabs>
        <w:autoSpaceDE w:val="0"/>
        <w:autoSpaceDN w:val="0"/>
        <w:spacing w:line="300" w:lineRule="atLeast"/>
        <w:ind w:leftChars="450" w:left="1440" w:hangingChars="270" w:hanging="540"/>
        <w:rPr>
          <w:rFonts w:ascii="Meiryo UI" w:eastAsia="Meiryo UI" w:hAnsi="Meiryo UI" w:cs="Meiryo UI"/>
        </w:rPr>
      </w:pPr>
    </w:p>
    <w:p w14:paraId="487EE145" w14:textId="77777777" w:rsidR="00294D51" w:rsidRPr="00F70274" w:rsidRDefault="00294D51" w:rsidP="00F70274">
      <w:pPr>
        <w:tabs>
          <w:tab w:val="left" w:pos="1440"/>
        </w:tabs>
        <w:autoSpaceDE w:val="0"/>
        <w:autoSpaceDN w:val="0"/>
        <w:spacing w:line="300" w:lineRule="atLeast"/>
        <w:ind w:leftChars="450" w:left="1440" w:hangingChars="270" w:hanging="540"/>
        <w:rPr>
          <w:rFonts w:ascii="Meiryo UI" w:eastAsia="Meiryo UI" w:hAnsi="Meiryo UI" w:cs="Meiryo UI"/>
        </w:rPr>
      </w:pPr>
    </w:p>
    <w:p w14:paraId="4694F2C7" w14:textId="77777777" w:rsidR="00294D51" w:rsidRPr="00F70274" w:rsidRDefault="00294D51" w:rsidP="00F70274">
      <w:pPr>
        <w:tabs>
          <w:tab w:val="left" w:pos="1440"/>
        </w:tabs>
        <w:autoSpaceDE w:val="0"/>
        <w:autoSpaceDN w:val="0"/>
        <w:spacing w:line="300" w:lineRule="atLeast"/>
        <w:ind w:leftChars="450" w:left="1440" w:hangingChars="270" w:hanging="540"/>
        <w:rPr>
          <w:rFonts w:ascii="Meiryo UI" w:eastAsia="Meiryo UI" w:hAnsi="Meiryo UI" w:cs="Meiryo UI"/>
        </w:rPr>
      </w:pPr>
    </w:p>
    <w:p w14:paraId="5B32868C" w14:textId="77777777" w:rsidR="00294D51" w:rsidRPr="00F70274" w:rsidRDefault="00294D51" w:rsidP="00F70274">
      <w:pPr>
        <w:tabs>
          <w:tab w:val="left" w:pos="1440"/>
        </w:tabs>
        <w:autoSpaceDE w:val="0"/>
        <w:autoSpaceDN w:val="0"/>
        <w:spacing w:line="300" w:lineRule="atLeast"/>
        <w:ind w:leftChars="450" w:left="1440" w:hangingChars="270" w:hanging="540"/>
        <w:rPr>
          <w:rFonts w:ascii="Meiryo UI" w:eastAsia="Meiryo UI" w:hAnsi="Meiryo UI" w:cs="Meiryo UI"/>
        </w:rPr>
      </w:pPr>
    </w:p>
    <w:p w14:paraId="3C6082EC" w14:textId="77777777" w:rsidR="00294D51" w:rsidRPr="00F70274" w:rsidRDefault="00294D51" w:rsidP="00F70274">
      <w:pPr>
        <w:tabs>
          <w:tab w:val="left" w:pos="1440"/>
        </w:tabs>
        <w:autoSpaceDE w:val="0"/>
        <w:autoSpaceDN w:val="0"/>
        <w:spacing w:line="300" w:lineRule="atLeast"/>
        <w:ind w:leftChars="450" w:left="1440" w:hangingChars="270" w:hanging="540"/>
        <w:rPr>
          <w:rFonts w:ascii="Meiryo UI" w:eastAsia="Meiryo UI" w:hAnsi="Meiryo UI" w:cs="Meiryo UI"/>
        </w:rPr>
      </w:pPr>
    </w:p>
    <w:p w14:paraId="5D8B7E4F" w14:textId="77777777" w:rsidR="00294D51" w:rsidRPr="00F70274" w:rsidRDefault="00294D51" w:rsidP="00F70274">
      <w:pPr>
        <w:tabs>
          <w:tab w:val="left" w:pos="1440"/>
        </w:tabs>
        <w:autoSpaceDE w:val="0"/>
        <w:autoSpaceDN w:val="0"/>
        <w:spacing w:line="300" w:lineRule="atLeast"/>
        <w:ind w:leftChars="450" w:left="1440" w:hangingChars="270" w:hanging="540"/>
        <w:rPr>
          <w:rFonts w:ascii="Meiryo UI" w:eastAsia="Meiryo UI" w:hAnsi="Meiryo UI" w:cs="Meiryo UI"/>
        </w:rPr>
      </w:pPr>
    </w:p>
    <w:p w14:paraId="4B799017" w14:textId="77777777" w:rsidR="00294D51" w:rsidRPr="00F70274" w:rsidRDefault="00647B31" w:rsidP="00F70274">
      <w:pPr>
        <w:tabs>
          <w:tab w:val="left" w:pos="1440"/>
        </w:tabs>
        <w:autoSpaceDE w:val="0"/>
        <w:autoSpaceDN w:val="0"/>
        <w:spacing w:line="300" w:lineRule="atLeast"/>
        <w:ind w:leftChars="450" w:left="1440" w:hangingChars="270" w:hanging="540"/>
        <w:rPr>
          <w:rFonts w:ascii="Meiryo UI" w:eastAsia="Meiryo UI" w:hAnsi="Meiryo UI" w:cs="Meiryo UI"/>
        </w:rPr>
      </w:pPr>
      <w:r>
        <w:rPr>
          <w:rFonts w:ascii="Meiryo UI" w:eastAsia="Meiryo UI" w:hAnsi="Meiryo UI" w:cs="Meiryo UI"/>
          <w:noProof/>
        </w:rPr>
        <w:drawing>
          <wp:anchor distT="0" distB="0" distL="114300" distR="114300" simplePos="0" relativeHeight="251678720" behindDoc="0" locked="0" layoutInCell="1" allowOverlap="1" wp14:anchorId="0D47EF50" wp14:editId="1BB47681">
            <wp:simplePos x="0" y="0"/>
            <wp:positionH relativeFrom="column">
              <wp:posOffset>568960</wp:posOffset>
            </wp:positionH>
            <wp:positionV relativeFrom="paragraph">
              <wp:posOffset>-4445</wp:posOffset>
            </wp:positionV>
            <wp:extent cx="4057650" cy="1095375"/>
            <wp:effectExtent l="0" t="0" r="0" b="0"/>
            <wp:wrapNone/>
            <wp:docPr id="32" name="図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05.bmp"/>
                    <pic:cNvPicPr/>
                  </pic:nvPicPr>
                  <pic:blipFill>
                    <a:blip r:embed="rId19">
                      <a:extLst>
                        <a:ext uri="{28A0092B-C50C-407E-A947-70E740481C1C}">
                          <a14:useLocalDpi xmlns:a14="http://schemas.microsoft.com/office/drawing/2010/main" val="0"/>
                        </a:ext>
                      </a:extLst>
                    </a:blip>
                    <a:stretch>
                      <a:fillRect/>
                    </a:stretch>
                  </pic:blipFill>
                  <pic:spPr>
                    <a:xfrm>
                      <a:off x="0" y="0"/>
                      <a:ext cx="4057650" cy="1095375"/>
                    </a:xfrm>
                    <a:prstGeom prst="rect">
                      <a:avLst/>
                    </a:prstGeom>
                  </pic:spPr>
                </pic:pic>
              </a:graphicData>
            </a:graphic>
          </wp:anchor>
        </w:drawing>
      </w:r>
    </w:p>
    <w:p w14:paraId="119991B5" w14:textId="77777777" w:rsidR="00294D51" w:rsidRPr="00F70274" w:rsidRDefault="00294D51" w:rsidP="00F70274">
      <w:pPr>
        <w:tabs>
          <w:tab w:val="left" w:pos="1440"/>
        </w:tabs>
        <w:autoSpaceDE w:val="0"/>
        <w:autoSpaceDN w:val="0"/>
        <w:spacing w:line="300" w:lineRule="atLeast"/>
        <w:ind w:leftChars="450" w:left="1440" w:hangingChars="270" w:hanging="540"/>
        <w:rPr>
          <w:rFonts w:ascii="Meiryo UI" w:eastAsia="Meiryo UI" w:hAnsi="Meiryo UI" w:cs="Meiryo UI"/>
        </w:rPr>
      </w:pPr>
    </w:p>
    <w:p w14:paraId="4B778DF1" w14:textId="77777777" w:rsidR="00294D51" w:rsidRPr="00F70274" w:rsidRDefault="00294D51" w:rsidP="00F70274">
      <w:pPr>
        <w:tabs>
          <w:tab w:val="left" w:pos="1440"/>
        </w:tabs>
        <w:autoSpaceDE w:val="0"/>
        <w:autoSpaceDN w:val="0"/>
        <w:spacing w:line="300" w:lineRule="atLeast"/>
        <w:ind w:leftChars="450" w:left="1440" w:hangingChars="270" w:hanging="540"/>
        <w:rPr>
          <w:rFonts w:ascii="Meiryo UI" w:eastAsia="Meiryo UI" w:hAnsi="Meiryo UI" w:cs="Meiryo UI"/>
        </w:rPr>
      </w:pPr>
    </w:p>
    <w:p w14:paraId="448D3170" w14:textId="77777777" w:rsidR="00294D51" w:rsidRPr="00F70274" w:rsidRDefault="00294D51" w:rsidP="00F70274">
      <w:pPr>
        <w:tabs>
          <w:tab w:val="left" w:pos="1440"/>
        </w:tabs>
        <w:autoSpaceDE w:val="0"/>
        <w:autoSpaceDN w:val="0"/>
        <w:spacing w:line="300" w:lineRule="atLeast"/>
        <w:ind w:leftChars="450" w:left="1440" w:hangingChars="270" w:hanging="540"/>
        <w:rPr>
          <w:rFonts w:ascii="Meiryo UI" w:eastAsia="Meiryo UI" w:hAnsi="Meiryo UI" w:cs="Meiryo UI"/>
        </w:rPr>
      </w:pPr>
    </w:p>
    <w:p w14:paraId="77AE7C30" w14:textId="77777777" w:rsidR="00294D51" w:rsidRPr="00F70274" w:rsidRDefault="00294D51" w:rsidP="00F70274">
      <w:pPr>
        <w:tabs>
          <w:tab w:val="left" w:pos="1440"/>
        </w:tabs>
        <w:autoSpaceDE w:val="0"/>
        <w:autoSpaceDN w:val="0"/>
        <w:spacing w:line="300" w:lineRule="atLeast"/>
        <w:ind w:leftChars="450" w:left="1440" w:hangingChars="270" w:hanging="540"/>
        <w:rPr>
          <w:rFonts w:ascii="Meiryo UI" w:eastAsia="Meiryo UI" w:hAnsi="Meiryo UI" w:cs="Meiryo UI"/>
        </w:rPr>
      </w:pPr>
    </w:p>
    <w:p w14:paraId="7BDF29DB" w14:textId="77777777" w:rsidR="00F70F74" w:rsidRPr="00F70274" w:rsidRDefault="004D276D" w:rsidP="00544C86">
      <w:pPr>
        <w:tabs>
          <w:tab w:val="left" w:pos="1620"/>
        </w:tabs>
        <w:autoSpaceDE w:val="0"/>
        <w:autoSpaceDN w:val="0"/>
        <w:spacing w:beforeLines="100" w:before="240" w:line="300" w:lineRule="atLeast"/>
        <w:ind w:leftChars="450" w:left="1620" w:hangingChars="360" w:hanging="720"/>
        <w:rPr>
          <w:rFonts w:ascii="Meiryo UI" w:eastAsia="Meiryo UI" w:hAnsi="Meiryo UI" w:cs="Meiryo UI"/>
        </w:rPr>
      </w:pPr>
      <w:r w:rsidRPr="00F70274">
        <w:rPr>
          <w:rFonts w:ascii="Meiryo UI" w:eastAsia="Meiryo UI" w:hAnsi="Meiryo UI" w:cs="Meiryo UI" w:hint="eastAsia"/>
        </w:rPr>
        <w:t>例</w:t>
      </w:r>
      <w:r w:rsidR="004D6504" w:rsidRPr="00F70274">
        <w:rPr>
          <w:rFonts w:ascii="Meiryo UI" w:eastAsia="Meiryo UI" w:hAnsi="Meiryo UI" w:cs="Meiryo UI" w:hint="eastAsia"/>
        </w:rPr>
        <w:t>-</w:t>
      </w:r>
      <w:r w:rsidR="00383B34">
        <w:rPr>
          <w:rFonts w:ascii="Meiryo UI" w:eastAsia="Meiryo UI" w:hAnsi="Meiryo UI" w:cs="Meiryo UI" w:hint="eastAsia"/>
        </w:rPr>
        <w:t>6</w:t>
      </w:r>
      <w:r w:rsidRPr="00F70274">
        <w:rPr>
          <w:rFonts w:ascii="Meiryo UI" w:eastAsia="Meiryo UI" w:hAnsi="Meiryo UI" w:cs="Meiryo UI" w:hint="eastAsia"/>
        </w:rPr>
        <w:tab/>
      </w:r>
      <w:r w:rsidR="00905ACB" w:rsidRPr="00F70274">
        <w:rPr>
          <w:rFonts w:ascii="Meiryo UI" w:eastAsia="Meiryo UI" w:hAnsi="Meiryo UI" w:cs="Meiryo UI" w:hint="eastAsia"/>
        </w:rPr>
        <w:t>借地権を有する</w:t>
      </w:r>
      <w:r w:rsidRPr="00F70274">
        <w:rPr>
          <w:rFonts w:ascii="Meiryo UI" w:eastAsia="Meiryo UI" w:hAnsi="Meiryo UI" w:cs="Meiryo UI" w:hint="eastAsia"/>
        </w:rPr>
        <w:t>土地</w:t>
      </w:r>
      <w:r w:rsidR="00383B34">
        <w:rPr>
          <w:rFonts w:ascii="Meiryo UI" w:eastAsia="Meiryo UI" w:hAnsi="Meiryo UI" w:cs="Meiryo UI" w:hint="eastAsia"/>
        </w:rPr>
        <w:t>300</w:t>
      </w:r>
      <w:r w:rsidR="00905ACB" w:rsidRPr="00F70274">
        <w:rPr>
          <w:rFonts w:ascii="Meiryo UI" w:eastAsia="Meiryo UI" w:hAnsi="Meiryo UI" w:cs="Meiryo UI" w:hint="eastAsia"/>
        </w:rPr>
        <w:t>㎡の</w:t>
      </w:r>
      <w:r w:rsidRPr="00F70274">
        <w:rPr>
          <w:rFonts w:ascii="Meiryo UI" w:eastAsia="Meiryo UI" w:hAnsi="Meiryo UI" w:cs="Meiryo UI" w:hint="eastAsia"/>
        </w:rPr>
        <w:t>底地権を</w:t>
      </w:r>
      <w:r w:rsidR="00905ACB" w:rsidRPr="00F70274">
        <w:rPr>
          <w:rFonts w:ascii="Meiryo UI" w:eastAsia="Meiryo UI" w:hAnsi="Meiryo UI" w:cs="Meiryo UI" w:hint="eastAsia"/>
        </w:rPr>
        <w:t>買い取り、</w:t>
      </w:r>
      <w:r w:rsidRPr="00F70274">
        <w:rPr>
          <w:rFonts w:ascii="Meiryo UI" w:eastAsia="Meiryo UI" w:hAnsi="Meiryo UI" w:cs="Meiryo UI" w:hint="eastAsia"/>
        </w:rPr>
        <w:t>敷地とする場合</w:t>
      </w:r>
    </w:p>
    <w:p w14:paraId="3B55B078" w14:textId="77777777" w:rsidR="00F70F74" w:rsidRPr="00F70274" w:rsidRDefault="00383B34" w:rsidP="00F70274">
      <w:pPr>
        <w:tabs>
          <w:tab w:val="left" w:pos="1440"/>
        </w:tabs>
        <w:autoSpaceDE w:val="0"/>
        <w:autoSpaceDN w:val="0"/>
        <w:spacing w:line="300" w:lineRule="atLeast"/>
        <w:ind w:leftChars="720" w:left="1440"/>
        <w:rPr>
          <w:rFonts w:ascii="Meiryo UI" w:eastAsia="Meiryo UI" w:hAnsi="Meiryo UI" w:cs="Meiryo UI"/>
        </w:rPr>
      </w:pPr>
      <w:r>
        <w:rPr>
          <w:rFonts w:ascii="Meiryo UI" w:eastAsia="Meiryo UI" w:hAnsi="Meiryo UI" w:cs="Meiryo UI"/>
          <w:noProof/>
        </w:rPr>
        <w:drawing>
          <wp:anchor distT="0" distB="0" distL="114300" distR="114300" simplePos="0" relativeHeight="251653120" behindDoc="0" locked="0" layoutInCell="1" allowOverlap="1" wp14:anchorId="7532ED4E" wp14:editId="3DC6BD40">
            <wp:simplePos x="0" y="0"/>
            <wp:positionH relativeFrom="column">
              <wp:posOffset>930910</wp:posOffset>
            </wp:positionH>
            <wp:positionV relativeFrom="paragraph">
              <wp:posOffset>4445</wp:posOffset>
            </wp:positionV>
            <wp:extent cx="3733800" cy="1552575"/>
            <wp:effectExtent l="19050" t="0" r="0" b="0"/>
            <wp:wrapNone/>
            <wp:docPr id="15" name="図 14" descr="無題.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無題.bmp"/>
                    <pic:cNvPicPr/>
                  </pic:nvPicPr>
                  <pic:blipFill>
                    <a:blip r:embed="rId20" cstate="print"/>
                    <a:stretch>
                      <a:fillRect/>
                    </a:stretch>
                  </pic:blipFill>
                  <pic:spPr>
                    <a:xfrm>
                      <a:off x="0" y="0"/>
                      <a:ext cx="3733800" cy="1552575"/>
                    </a:xfrm>
                    <a:prstGeom prst="rect">
                      <a:avLst/>
                    </a:prstGeom>
                  </pic:spPr>
                </pic:pic>
              </a:graphicData>
            </a:graphic>
          </wp:anchor>
        </w:drawing>
      </w:r>
    </w:p>
    <w:p w14:paraId="615FB373" w14:textId="77777777" w:rsidR="00426128" w:rsidRPr="00F70274" w:rsidRDefault="00426128" w:rsidP="00F70274">
      <w:pPr>
        <w:tabs>
          <w:tab w:val="left" w:pos="900"/>
        </w:tabs>
        <w:autoSpaceDE w:val="0"/>
        <w:autoSpaceDN w:val="0"/>
        <w:spacing w:line="300" w:lineRule="atLeast"/>
        <w:ind w:leftChars="450" w:left="1440" w:hangingChars="270" w:hanging="540"/>
        <w:rPr>
          <w:rFonts w:ascii="Meiryo UI" w:eastAsia="Meiryo UI" w:hAnsi="Meiryo UI" w:cs="Meiryo UI"/>
        </w:rPr>
      </w:pPr>
      <w:bookmarkStart w:id="1" w:name="OLE_LINK2"/>
    </w:p>
    <w:p w14:paraId="2F742409" w14:textId="77777777" w:rsidR="00426128" w:rsidRPr="00383B34" w:rsidRDefault="00426128" w:rsidP="00F70274">
      <w:pPr>
        <w:tabs>
          <w:tab w:val="left" w:pos="900"/>
        </w:tabs>
        <w:autoSpaceDE w:val="0"/>
        <w:autoSpaceDN w:val="0"/>
        <w:spacing w:line="300" w:lineRule="atLeast"/>
        <w:ind w:leftChars="450" w:left="1440" w:hangingChars="270" w:hanging="540"/>
        <w:rPr>
          <w:rFonts w:ascii="Meiryo UI" w:eastAsia="Meiryo UI" w:hAnsi="Meiryo UI" w:cs="Meiryo UI"/>
        </w:rPr>
      </w:pPr>
    </w:p>
    <w:p w14:paraId="15973E45" w14:textId="77777777" w:rsidR="00294D51" w:rsidRPr="00F70274" w:rsidRDefault="00294D51" w:rsidP="00F70274">
      <w:pPr>
        <w:tabs>
          <w:tab w:val="left" w:pos="900"/>
        </w:tabs>
        <w:autoSpaceDE w:val="0"/>
        <w:autoSpaceDN w:val="0"/>
        <w:spacing w:line="300" w:lineRule="atLeast"/>
        <w:ind w:leftChars="450" w:left="1440" w:hangingChars="270" w:hanging="540"/>
        <w:rPr>
          <w:rFonts w:ascii="Meiryo UI" w:eastAsia="Meiryo UI" w:hAnsi="Meiryo UI" w:cs="Meiryo UI"/>
        </w:rPr>
      </w:pPr>
    </w:p>
    <w:p w14:paraId="663C9E1A" w14:textId="77777777" w:rsidR="00294D51" w:rsidRPr="00F70274" w:rsidRDefault="00294D51" w:rsidP="00F70274">
      <w:pPr>
        <w:tabs>
          <w:tab w:val="left" w:pos="900"/>
        </w:tabs>
        <w:autoSpaceDE w:val="0"/>
        <w:autoSpaceDN w:val="0"/>
        <w:spacing w:line="300" w:lineRule="atLeast"/>
        <w:ind w:leftChars="450" w:left="1440" w:hangingChars="270" w:hanging="540"/>
        <w:rPr>
          <w:rFonts w:ascii="Meiryo UI" w:eastAsia="Meiryo UI" w:hAnsi="Meiryo UI" w:cs="Meiryo UI"/>
        </w:rPr>
      </w:pPr>
    </w:p>
    <w:p w14:paraId="3E8A3EC3" w14:textId="77777777" w:rsidR="00294D51" w:rsidRPr="00F70274" w:rsidRDefault="00294D51" w:rsidP="00F70274">
      <w:pPr>
        <w:tabs>
          <w:tab w:val="left" w:pos="900"/>
        </w:tabs>
        <w:autoSpaceDE w:val="0"/>
        <w:autoSpaceDN w:val="0"/>
        <w:spacing w:line="300" w:lineRule="atLeast"/>
        <w:ind w:leftChars="450" w:left="1440" w:hangingChars="270" w:hanging="540"/>
        <w:rPr>
          <w:rFonts w:ascii="Meiryo UI" w:eastAsia="Meiryo UI" w:hAnsi="Meiryo UI" w:cs="Meiryo UI"/>
        </w:rPr>
      </w:pPr>
    </w:p>
    <w:p w14:paraId="58968738" w14:textId="77777777" w:rsidR="00294D51" w:rsidRPr="00F70274" w:rsidRDefault="00294D51" w:rsidP="00F70274">
      <w:pPr>
        <w:tabs>
          <w:tab w:val="left" w:pos="900"/>
        </w:tabs>
        <w:autoSpaceDE w:val="0"/>
        <w:autoSpaceDN w:val="0"/>
        <w:spacing w:line="300" w:lineRule="atLeast"/>
        <w:ind w:leftChars="450" w:left="1440" w:hangingChars="270" w:hanging="540"/>
        <w:rPr>
          <w:rFonts w:ascii="Meiryo UI" w:eastAsia="Meiryo UI" w:hAnsi="Meiryo UI" w:cs="Meiryo UI"/>
        </w:rPr>
      </w:pPr>
    </w:p>
    <w:p w14:paraId="21CE5B05" w14:textId="77777777" w:rsidR="00294D51" w:rsidRPr="00F70274" w:rsidRDefault="00294D51" w:rsidP="00F70274">
      <w:pPr>
        <w:tabs>
          <w:tab w:val="left" w:pos="900"/>
        </w:tabs>
        <w:autoSpaceDE w:val="0"/>
        <w:autoSpaceDN w:val="0"/>
        <w:spacing w:line="300" w:lineRule="atLeast"/>
        <w:ind w:leftChars="450" w:left="1440" w:hangingChars="270" w:hanging="540"/>
        <w:rPr>
          <w:rFonts w:ascii="Meiryo UI" w:eastAsia="Meiryo UI" w:hAnsi="Meiryo UI" w:cs="Meiryo UI"/>
        </w:rPr>
      </w:pPr>
    </w:p>
    <w:p w14:paraId="048682F8" w14:textId="77777777" w:rsidR="00294D51" w:rsidRPr="00F70274" w:rsidRDefault="00647B31" w:rsidP="00F70274">
      <w:pPr>
        <w:tabs>
          <w:tab w:val="left" w:pos="900"/>
        </w:tabs>
        <w:autoSpaceDE w:val="0"/>
        <w:autoSpaceDN w:val="0"/>
        <w:spacing w:line="300" w:lineRule="atLeast"/>
        <w:ind w:leftChars="450" w:left="1440" w:hangingChars="270" w:hanging="540"/>
        <w:rPr>
          <w:rFonts w:ascii="Meiryo UI" w:eastAsia="Meiryo UI" w:hAnsi="Meiryo UI" w:cs="Meiryo UI"/>
        </w:rPr>
      </w:pPr>
      <w:r>
        <w:rPr>
          <w:rFonts w:ascii="Meiryo UI" w:eastAsia="Meiryo UI" w:hAnsi="Meiryo UI" w:cs="Meiryo UI"/>
          <w:noProof/>
        </w:rPr>
        <w:drawing>
          <wp:anchor distT="0" distB="0" distL="114300" distR="114300" simplePos="0" relativeHeight="251679744" behindDoc="0" locked="0" layoutInCell="1" allowOverlap="1" wp14:anchorId="0C571A18" wp14:editId="0490B608">
            <wp:simplePos x="0" y="0"/>
            <wp:positionH relativeFrom="column">
              <wp:posOffset>568960</wp:posOffset>
            </wp:positionH>
            <wp:positionV relativeFrom="paragraph">
              <wp:posOffset>3810</wp:posOffset>
            </wp:positionV>
            <wp:extent cx="4057650" cy="1095375"/>
            <wp:effectExtent l="0" t="0" r="0" b="0"/>
            <wp:wrapNone/>
            <wp:docPr id="33" name="図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06.bmp"/>
                    <pic:cNvPicPr/>
                  </pic:nvPicPr>
                  <pic:blipFill>
                    <a:blip r:embed="rId21">
                      <a:extLst>
                        <a:ext uri="{28A0092B-C50C-407E-A947-70E740481C1C}">
                          <a14:useLocalDpi xmlns:a14="http://schemas.microsoft.com/office/drawing/2010/main" val="0"/>
                        </a:ext>
                      </a:extLst>
                    </a:blip>
                    <a:stretch>
                      <a:fillRect/>
                    </a:stretch>
                  </pic:blipFill>
                  <pic:spPr>
                    <a:xfrm>
                      <a:off x="0" y="0"/>
                      <a:ext cx="4057650" cy="1095375"/>
                    </a:xfrm>
                    <a:prstGeom prst="rect">
                      <a:avLst/>
                    </a:prstGeom>
                  </pic:spPr>
                </pic:pic>
              </a:graphicData>
            </a:graphic>
          </wp:anchor>
        </w:drawing>
      </w:r>
    </w:p>
    <w:p w14:paraId="375B27C1" w14:textId="77777777" w:rsidR="00294D51" w:rsidRPr="00F70274" w:rsidRDefault="00294D51" w:rsidP="00F70274">
      <w:pPr>
        <w:tabs>
          <w:tab w:val="left" w:pos="900"/>
        </w:tabs>
        <w:autoSpaceDE w:val="0"/>
        <w:autoSpaceDN w:val="0"/>
        <w:spacing w:line="300" w:lineRule="atLeast"/>
        <w:ind w:leftChars="450" w:left="1440" w:hangingChars="270" w:hanging="540"/>
        <w:rPr>
          <w:rFonts w:ascii="Meiryo UI" w:eastAsia="Meiryo UI" w:hAnsi="Meiryo UI" w:cs="Meiryo UI"/>
        </w:rPr>
      </w:pPr>
    </w:p>
    <w:p w14:paraId="3F10F1C7" w14:textId="77777777" w:rsidR="00294D51" w:rsidRPr="00F70274" w:rsidRDefault="00294D51" w:rsidP="00F70274">
      <w:pPr>
        <w:tabs>
          <w:tab w:val="left" w:pos="900"/>
        </w:tabs>
        <w:autoSpaceDE w:val="0"/>
        <w:autoSpaceDN w:val="0"/>
        <w:spacing w:line="300" w:lineRule="atLeast"/>
        <w:ind w:leftChars="450" w:left="1440" w:hangingChars="270" w:hanging="540"/>
        <w:rPr>
          <w:rFonts w:ascii="Meiryo UI" w:eastAsia="Meiryo UI" w:hAnsi="Meiryo UI" w:cs="Meiryo UI"/>
        </w:rPr>
      </w:pPr>
    </w:p>
    <w:p w14:paraId="081830E5" w14:textId="77777777" w:rsidR="00294D51" w:rsidRPr="00F70274" w:rsidRDefault="00294D51" w:rsidP="00F70274">
      <w:pPr>
        <w:tabs>
          <w:tab w:val="left" w:pos="900"/>
        </w:tabs>
        <w:autoSpaceDE w:val="0"/>
        <w:autoSpaceDN w:val="0"/>
        <w:spacing w:line="300" w:lineRule="atLeast"/>
        <w:ind w:leftChars="450" w:left="1440" w:hangingChars="270" w:hanging="540"/>
        <w:rPr>
          <w:rFonts w:ascii="Meiryo UI" w:eastAsia="Meiryo UI" w:hAnsi="Meiryo UI" w:cs="Meiryo UI"/>
        </w:rPr>
      </w:pPr>
    </w:p>
    <w:p w14:paraId="23186D40" w14:textId="77777777" w:rsidR="00294D51" w:rsidRPr="00F70274" w:rsidRDefault="00294D51" w:rsidP="00F70274">
      <w:pPr>
        <w:tabs>
          <w:tab w:val="left" w:pos="900"/>
        </w:tabs>
        <w:autoSpaceDE w:val="0"/>
        <w:autoSpaceDN w:val="0"/>
        <w:spacing w:line="300" w:lineRule="atLeast"/>
        <w:ind w:leftChars="450" w:left="1440" w:hangingChars="270" w:hanging="540"/>
        <w:rPr>
          <w:rFonts w:ascii="Meiryo UI" w:eastAsia="Meiryo UI" w:hAnsi="Meiryo UI" w:cs="Meiryo UI"/>
        </w:rPr>
      </w:pPr>
    </w:p>
    <w:p w14:paraId="7B240298" w14:textId="77777777" w:rsidR="00294D51" w:rsidRPr="00F70274" w:rsidRDefault="00294D51" w:rsidP="00F70274">
      <w:pPr>
        <w:tabs>
          <w:tab w:val="left" w:pos="900"/>
        </w:tabs>
        <w:autoSpaceDE w:val="0"/>
        <w:autoSpaceDN w:val="0"/>
        <w:spacing w:line="300" w:lineRule="atLeast"/>
        <w:ind w:leftChars="450" w:left="1440" w:hangingChars="270" w:hanging="540"/>
        <w:rPr>
          <w:rFonts w:ascii="Meiryo UI" w:eastAsia="Meiryo UI" w:hAnsi="Meiryo UI" w:cs="Meiryo UI"/>
        </w:rPr>
      </w:pPr>
    </w:p>
    <w:p w14:paraId="2F8472F6" w14:textId="77777777" w:rsidR="00905ACB" w:rsidRPr="00F70274" w:rsidRDefault="00905ACB" w:rsidP="00F70274">
      <w:pPr>
        <w:tabs>
          <w:tab w:val="left" w:pos="1620"/>
        </w:tabs>
        <w:autoSpaceDE w:val="0"/>
        <w:autoSpaceDN w:val="0"/>
        <w:spacing w:line="300" w:lineRule="atLeast"/>
        <w:ind w:leftChars="450" w:left="1620" w:hangingChars="360" w:hanging="720"/>
        <w:rPr>
          <w:rFonts w:ascii="Meiryo UI" w:eastAsia="Meiryo UI" w:hAnsi="Meiryo UI" w:cs="Meiryo UI"/>
        </w:rPr>
      </w:pPr>
      <w:r w:rsidRPr="00F70274">
        <w:rPr>
          <w:rFonts w:ascii="Meiryo UI" w:eastAsia="Meiryo UI" w:hAnsi="Meiryo UI" w:cs="Meiryo UI" w:hint="eastAsia"/>
        </w:rPr>
        <w:lastRenderedPageBreak/>
        <w:t>例</w:t>
      </w:r>
      <w:r w:rsidR="004D6504" w:rsidRPr="00F70274">
        <w:rPr>
          <w:rFonts w:ascii="Meiryo UI" w:eastAsia="Meiryo UI" w:hAnsi="Meiryo UI" w:cs="Meiryo UI" w:hint="eastAsia"/>
        </w:rPr>
        <w:t>-</w:t>
      </w:r>
      <w:r w:rsidR="00D66C73">
        <w:rPr>
          <w:rFonts w:ascii="Meiryo UI" w:eastAsia="Meiryo UI" w:hAnsi="Meiryo UI" w:cs="Meiryo UI" w:hint="eastAsia"/>
        </w:rPr>
        <w:t>7</w:t>
      </w:r>
      <w:r w:rsidRPr="00F70274">
        <w:rPr>
          <w:rFonts w:ascii="Meiryo UI" w:eastAsia="Meiryo UI" w:hAnsi="Meiryo UI" w:cs="Meiryo UI" w:hint="eastAsia"/>
        </w:rPr>
        <w:tab/>
      </w:r>
      <w:r w:rsidR="00F70F74" w:rsidRPr="00F70274">
        <w:rPr>
          <w:rFonts w:ascii="Meiryo UI" w:eastAsia="Meiryo UI" w:hAnsi="Meiryo UI" w:cs="Meiryo UI" w:hint="eastAsia"/>
        </w:rPr>
        <w:t>既所有の土地</w:t>
      </w:r>
      <w:r w:rsidR="00F422E5">
        <w:rPr>
          <w:rFonts w:ascii="Meiryo UI" w:eastAsia="Meiryo UI" w:hAnsi="Meiryo UI" w:cs="Meiryo UI" w:hint="eastAsia"/>
        </w:rPr>
        <w:t>200</w:t>
      </w:r>
      <w:r w:rsidR="00F70F74" w:rsidRPr="00F70274">
        <w:rPr>
          <w:rFonts w:ascii="Meiryo UI" w:eastAsia="Meiryo UI" w:hAnsi="Meiryo UI" w:cs="Meiryo UI" w:hint="eastAsia"/>
        </w:rPr>
        <w:t>㎡と、</w:t>
      </w:r>
      <w:r w:rsidRPr="00F70274">
        <w:rPr>
          <w:rFonts w:ascii="Meiryo UI" w:eastAsia="Meiryo UI" w:hAnsi="Meiryo UI" w:cs="Meiryo UI" w:hint="eastAsia"/>
        </w:rPr>
        <w:t>借地権を有する</w:t>
      </w:r>
      <w:r w:rsidR="00F70F74" w:rsidRPr="00F70274">
        <w:rPr>
          <w:rFonts w:ascii="Meiryo UI" w:eastAsia="Meiryo UI" w:hAnsi="Meiryo UI" w:cs="Meiryo UI" w:hint="eastAsia"/>
        </w:rPr>
        <w:t>隣接</w:t>
      </w:r>
      <w:r w:rsidRPr="00F70274">
        <w:rPr>
          <w:rFonts w:ascii="Meiryo UI" w:eastAsia="Meiryo UI" w:hAnsi="Meiryo UI" w:cs="Meiryo UI" w:hint="eastAsia"/>
        </w:rPr>
        <w:t>土地</w:t>
      </w:r>
      <w:r w:rsidR="00F422E5">
        <w:rPr>
          <w:rFonts w:ascii="Meiryo UI" w:eastAsia="Meiryo UI" w:hAnsi="Meiryo UI" w:cs="Meiryo UI" w:hint="eastAsia"/>
        </w:rPr>
        <w:t>100</w:t>
      </w:r>
      <w:r w:rsidRPr="00F70274">
        <w:rPr>
          <w:rFonts w:ascii="Meiryo UI" w:eastAsia="Meiryo UI" w:hAnsi="Meiryo UI" w:cs="Meiryo UI" w:hint="eastAsia"/>
        </w:rPr>
        <w:t>㎡の底地権を買い取り、敷地とする場合</w:t>
      </w:r>
    </w:p>
    <w:p w14:paraId="073B1705" w14:textId="77777777" w:rsidR="00F70F74" w:rsidRPr="00F70274" w:rsidRDefault="00F422E5" w:rsidP="00F70274">
      <w:pPr>
        <w:tabs>
          <w:tab w:val="left" w:pos="1440"/>
        </w:tabs>
        <w:autoSpaceDE w:val="0"/>
        <w:autoSpaceDN w:val="0"/>
        <w:spacing w:line="300" w:lineRule="atLeast"/>
        <w:ind w:leftChars="720" w:left="1440"/>
        <w:rPr>
          <w:rFonts w:ascii="Meiryo UI" w:eastAsia="Meiryo UI" w:hAnsi="Meiryo UI" w:cs="Meiryo UI"/>
        </w:rPr>
      </w:pPr>
      <w:r>
        <w:rPr>
          <w:rFonts w:ascii="Meiryo UI" w:eastAsia="Meiryo UI" w:hAnsi="Meiryo UI" w:cs="Meiryo UI"/>
          <w:noProof/>
        </w:rPr>
        <w:drawing>
          <wp:anchor distT="0" distB="0" distL="114300" distR="114300" simplePos="0" relativeHeight="251655168" behindDoc="0" locked="0" layoutInCell="1" allowOverlap="1" wp14:anchorId="3EA403EF" wp14:editId="3537B60D">
            <wp:simplePos x="0" y="0"/>
            <wp:positionH relativeFrom="column">
              <wp:posOffset>930910</wp:posOffset>
            </wp:positionH>
            <wp:positionV relativeFrom="paragraph">
              <wp:posOffset>-3810</wp:posOffset>
            </wp:positionV>
            <wp:extent cx="3733800" cy="1552575"/>
            <wp:effectExtent l="19050" t="0" r="0" b="0"/>
            <wp:wrapNone/>
            <wp:docPr id="17" name="図 16" descr="無題.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無題.bmp"/>
                    <pic:cNvPicPr/>
                  </pic:nvPicPr>
                  <pic:blipFill>
                    <a:blip r:embed="rId22" cstate="print"/>
                    <a:stretch>
                      <a:fillRect/>
                    </a:stretch>
                  </pic:blipFill>
                  <pic:spPr>
                    <a:xfrm>
                      <a:off x="0" y="0"/>
                      <a:ext cx="3733800" cy="1552575"/>
                    </a:xfrm>
                    <a:prstGeom prst="rect">
                      <a:avLst/>
                    </a:prstGeom>
                  </pic:spPr>
                </pic:pic>
              </a:graphicData>
            </a:graphic>
          </wp:anchor>
        </w:drawing>
      </w:r>
    </w:p>
    <w:bookmarkEnd w:id="1"/>
    <w:p w14:paraId="00EED185" w14:textId="77777777" w:rsidR="00F3313B" w:rsidRPr="00D66C73" w:rsidRDefault="00F3313B" w:rsidP="00F70274">
      <w:pPr>
        <w:autoSpaceDE w:val="0"/>
        <w:autoSpaceDN w:val="0"/>
        <w:spacing w:line="300" w:lineRule="atLeast"/>
        <w:ind w:firstLine="1260"/>
        <w:rPr>
          <w:rFonts w:ascii="Meiryo UI" w:eastAsia="Meiryo UI" w:hAnsi="Meiryo UI" w:cs="Meiryo UI"/>
        </w:rPr>
      </w:pPr>
    </w:p>
    <w:p w14:paraId="64E87F5B" w14:textId="77777777" w:rsidR="00294D51" w:rsidRPr="00F70274" w:rsidRDefault="00294D51" w:rsidP="00F70274">
      <w:pPr>
        <w:tabs>
          <w:tab w:val="left" w:pos="1440"/>
        </w:tabs>
        <w:autoSpaceDE w:val="0"/>
        <w:autoSpaceDN w:val="0"/>
        <w:spacing w:line="300" w:lineRule="atLeast"/>
        <w:ind w:leftChars="450" w:left="1440" w:hangingChars="270" w:hanging="540"/>
        <w:rPr>
          <w:rFonts w:ascii="Meiryo UI" w:eastAsia="Meiryo UI" w:hAnsi="Meiryo UI" w:cs="Meiryo UI"/>
        </w:rPr>
      </w:pPr>
      <w:bookmarkStart w:id="2" w:name="OLE_LINK4"/>
    </w:p>
    <w:p w14:paraId="466AAE0F" w14:textId="77777777" w:rsidR="00294D51" w:rsidRPr="00F70274" w:rsidRDefault="00294D51" w:rsidP="00F70274">
      <w:pPr>
        <w:tabs>
          <w:tab w:val="left" w:pos="1440"/>
        </w:tabs>
        <w:autoSpaceDE w:val="0"/>
        <w:autoSpaceDN w:val="0"/>
        <w:spacing w:line="300" w:lineRule="atLeast"/>
        <w:ind w:leftChars="450" w:left="1440" w:hangingChars="270" w:hanging="540"/>
        <w:rPr>
          <w:rFonts w:ascii="Meiryo UI" w:eastAsia="Meiryo UI" w:hAnsi="Meiryo UI" w:cs="Meiryo UI"/>
        </w:rPr>
      </w:pPr>
    </w:p>
    <w:p w14:paraId="05A45F40" w14:textId="77777777" w:rsidR="00294D51" w:rsidRPr="00F70274" w:rsidRDefault="00294D51" w:rsidP="00F70274">
      <w:pPr>
        <w:tabs>
          <w:tab w:val="left" w:pos="1440"/>
        </w:tabs>
        <w:autoSpaceDE w:val="0"/>
        <w:autoSpaceDN w:val="0"/>
        <w:spacing w:line="300" w:lineRule="atLeast"/>
        <w:ind w:leftChars="450" w:left="1440" w:hangingChars="270" w:hanging="540"/>
        <w:rPr>
          <w:rFonts w:ascii="Meiryo UI" w:eastAsia="Meiryo UI" w:hAnsi="Meiryo UI" w:cs="Meiryo UI"/>
        </w:rPr>
      </w:pPr>
    </w:p>
    <w:p w14:paraId="0DE6E003" w14:textId="77777777" w:rsidR="00294D51" w:rsidRPr="00F70274" w:rsidRDefault="00294D51" w:rsidP="00F70274">
      <w:pPr>
        <w:tabs>
          <w:tab w:val="left" w:pos="1440"/>
        </w:tabs>
        <w:autoSpaceDE w:val="0"/>
        <w:autoSpaceDN w:val="0"/>
        <w:spacing w:line="300" w:lineRule="atLeast"/>
        <w:ind w:leftChars="450" w:left="1440" w:hangingChars="270" w:hanging="540"/>
        <w:rPr>
          <w:rFonts w:ascii="Meiryo UI" w:eastAsia="Meiryo UI" w:hAnsi="Meiryo UI" w:cs="Meiryo UI"/>
        </w:rPr>
      </w:pPr>
    </w:p>
    <w:p w14:paraId="6D2C8AAF" w14:textId="77777777" w:rsidR="00294D51" w:rsidRPr="00F70274" w:rsidRDefault="00294D51" w:rsidP="00F70274">
      <w:pPr>
        <w:tabs>
          <w:tab w:val="left" w:pos="1440"/>
        </w:tabs>
        <w:autoSpaceDE w:val="0"/>
        <w:autoSpaceDN w:val="0"/>
        <w:spacing w:line="300" w:lineRule="atLeast"/>
        <w:ind w:leftChars="450" w:left="1440" w:hangingChars="270" w:hanging="540"/>
        <w:rPr>
          <w:rFonts w:ascii="Meiryo UI" w:eastAsia="Meiryo UI" w:hAnsi="Meiryo UI" w:cs="Meiryo UI"/>
        </w:rPr>
      </w:pPr>
    </w:p>
    <w:p w14:paraId="60D1533C" w14:textId="77777777" w:rsidR="00294D51" w:rsidRPr="00F70274" w:rsidRDefault="00294D51" w:rsidP="00F70274">
      <w:pPr>
        <w:tabs>
          <w:tab w:val="left" w:pos="1440"/>
        </w:tabs>
        <w:autoSpaceDE w:val="0"/>
        <w:autoSpaceDN w:val="0"/>
        <w:spacing w:line="300" w:lineRule="atLeast"/>
        <w:ind w:leftChars="450" w:left="1440" w:hangingChars="270" w:hanging="540"/>
        <w:rPr>
          <w:rFonts w:ascii="Meiryo UI" w:eastAsia="Meiryo UI" w:hAnsi="Meiryo UI" w:cs="Meiryo UI"/>
        </w:rPr>
      </w:pPr>
    </w:p>
    <w:p w14:paraId="597301C8" w14:textId="77777777" w:rsidR="00294D51" w:rsidRPr="00F70274" w:rsidRDefault="00647B31" w:rsidP="00F70274">
      <w:pPr>
        <w:tabs>
          <w:tab w:val="left" w:pos="1440"/>
        </w:tabs>
        <w:autoSpaceDE w:val="0"/>
        <w:autoSpaceDN w:val="0"/>
        <w:spacing w:line="300" w:lineRule="atLeast"/>
        <w:ind w:leftChars="450" w:left="1440" w:hangingChars="270" w:hanging="540"/>
        <w:rPr>
          <w:rFonts w:ascii="Meiryo UI" w:eastAsia="Meiryo UI" w:hAnsi="Meiryo UI" w:cs="Meiryo UI"/>
        </w:rPr>
      </w:pPr>
      <w:r>
        <w:rPr>
          <w:rFonts w:ascii="Meiryo UI" w:eastAsia="Meiryo UI" w:hAnsi="Meiryo UI" w:cs="Meiryo UI"/>
          <w:noProof/>
        </w:rPr>
        <w:drawing>
          <wp:anchor distT="0" distB="0" distL="114300" distR="114300" simplePos="0" relativeHeight="251680768" behindDoc="0" locked="0" layoutInCell="1" allowOverlap="1" wp14:anchorId="354FDC7A" wp14:editId="53CA004C">
            <wp:simplePos x="0" y="0"/>
            <wp:positionH relativeFrom="column">
              <wp:posOffset>568960</wp:posOffset>
            </wp:positionH>
            <wp:positionV relativeFrom="paragraph">
              <wp:posOffset>-4445</wp:posOffset>
            </wp:positionV>
            <wp:extent cx="4057650" cy="1095375"/>
            <wp:effectExtent l="0" t="0" r="0" b="0"/>
            <wp:wrapNone/>
            <wp:docPr id="34" name="図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07.bmp"/>
                    <pic:cNvPicPr/>
                  </pic:nvPicPr>
                  <pic:blipFill>
                    <a:blip r:embed="rId23">
                      <a:extLst>
                        <a:ext uri="{28A0092B-C50C-407E-A947-70E740481C1C}">
                          <a14:useLocalDpi xmlns:a14="http://schemas.microsoft.com/office/drawing/2010/main" val="0"/>
                        </a:ext>
                      </a:extLst>
                    </a:blip>
                    <a:stretch>
                      <a:fillRect/>
                    </a:stretch>
                  </pic:blipFill>
                  <pic:spPr>
                    <a:xfrm>
                      <a:off x="0" y="0"/>
                      <a:ext cx="4057650" cy="1095375"/>
                    </a:xfrm>
                    <a:prstGeom prst="rect">
                      <a:avLst/>
                    </a:prstGeom>
                  </pic:spPr>
                </pic:pic>
              </a:graphicData>
            </a:graphic>
          </wp:anchor>
        </w:drawing>
      </w:r>
    </w:p>
    <w:p w14:paraId="2C183F75" w14:textId="77777777" w:rsidR="00294D51" w:rsidRPr="00F70274" w:rsidRDefault="00294D51" w:rsidP="00F70274">
      <w:pPr>
        <w:tabs>
          <w:tab w:val="left" w:pos="1440"/>
        </w:tabs>
        <w:autoSpaceDE w:val="0"/>
        <w:autoSpaceDN w:val="0"/>
        <w:spacing w:line="300" w:lineRule="atLeast"/>
        <w:ind w:leftChars="450" w:left="1440" w:hangingChars="270" w:hanging="540"/>
        <w:rPr>
          <w:rFonts w:ascii="Meiryo UI" w:eastAsia="Meiryo UI" w:hAnsi="Meiryo UI" w:cs="Meiryo UI"/>
        </w:rPr>
      </w:pPr>
    </w:p>
    <w:p w14:paraId="39473143" w14:textId="77777777" w:rsidR="00294D51" w:rsidRPr="00F70274" w:rsidRDefault="00294D51" w:rsidP="00F70274">
      <w:pPr>
        <w:tabs>
          <w:tab w:val="left" w:pos="1440"/>
        </w:tabs>
        <w:autoSpaceDE w:val="0"/>
        <w:autoSpaceDN w:val="0"/>
        <w:spacing w:line="300" w:lineRule="atLeast"/>
        <w:ind w:leftChars="450" w:left="1440" w:hangingChars="270" w:hanging="540"/>
        <w:rPr>
          <w:rFonts w:ascii="Meiryo UI" w:eastAsia="Meiryo UI" w:hAnsi="Meiryo UI" w:cs="Meiryo UI"/>
        </w:rPr>
      </w:pPr>
    </w:p>
    <w:p w14:paraId="7B39B54C" w14:textId="77777777" w:rsidR="00294D51" w:rsidRPr="00F70274" w:rsidRDefault="00294D51" w:rsidP="00F70274">
      <w:pPr>
        <w:tabs>
          <w:tab w:val="left" w:pos="1440"/>
        </w:tabs>
        <w:autoSpaceDE w:val="0"/>
        <w:autoSpaceDN w:val="0"/>
        <w:spacing w:line="300" w:lineRule="atLeast"/>
        <w:ind w:leftChars="450" w:left="1440" w:hangingChars="270" w:hanging="540"/>
        <w:rPr>
          <w:rFonts w:ascii="Meiryo UI" w:eastAsia="Meiryo UI" w:hAnsi="Meiryo UI" w:cs="Meiryo UI"/>
        </w:rPr>
      </w:pPr>
    </w:p>
    <w:p w14:paraId="6FED1C44" w14:textId="77777777" w:rsidR="00294D51" w:rsidRPr="00F70274" w:rsidRDefault="00294D51" w:rsidP="00F70274">
      <w:pPr>
        <w:tabs>
          <w:tab w:val="left" w:pos="1440"/>
        </w:tabs>
        <w:autoSpaceDE w:val="0"/>
        <w:autoSpaceDN w:val="0"/>
        <w:spacing w:line="300" w:lineRule="atLeast"/>
        <w:ind w:leftChars="450" w:left="1440" w:hangingChars="270" w:hanging="540"/>
        <w:rPr>
          <w:rFonts w:ascii="Meiryo UI" w:eastAsia="Meiryo UI" w:hAnsi="Meiryo UI" w:cs="Meiryo UI"/>
        </w:rPr>
      </w:pPr>
    </w:p>
    <w:p w14:paraId="7662600D" w14:textId="77777777" w:rsidR="00F70F74" w:rsidRPr="00F70274" w:rsidRDefault="00F70F74" w:rsidP="00544C86">
      <w:pPr>
        <w:tabs>
          <w:tab w:val="left" w:pos="1620"/>
        </w:tabs>
        <w:autoSpaceDE w:val="0"/>
        <w:autoSpaceDN w:val="0"/>
        <w:spacing w:beforeLines="100" w:before="240" w:line="300" w:lineRule="atLeast"/>
        <w:ind w:leftChars="450" w:left="1620" w:hangingChars="360" w:hanging="720"/>
        <w:rPr>
          <w:rFonts w:ascii="Meiryo UI" w:eastAsia="Meiryo UI" w:hAnsi="Meiryo UI" w:cs="Meiryo UI"/>
        </w:rPr>
      </w:pPr>
      <w:r w:rsidRPr="00F70274">
        <w:rPr>
          <w:rFonts w:ascii="Meiryo UI" w:eastAsia="Meiryo UI" w:hAnsi="Meiryo UI" w:cs="Meiryo UI" w:hint="eastAsia"/>
        </w:rPr>
        <w:t>例</w:t>
      </w:r>
      <w:r w:rsidR="004D6504" w:rsidRPr="00F70274">
        <w:rPr>
          <w:rFonts w:ascii="Meiryo UI" w:eastAsia="Meiryo UI" w:hAnsi="Meiryo UI" w:cs="Meiryo UI" w:hint="eastAsia"/>
        </w:rPr>
        <w:t>-</w:t>
      </w:r>
      <w:r w:rsidR="00855411">
        <w:rPr>
          <w:rFonts w:ascii="Meiryo UI" w:eastAsia="Meiryo UI" w:hAnsi="Meiryo UI" w:cs="Meiryo UI" w:hint="eastAsia"/>
        </w:rPr>
        <w:t>8</w:t>
      </w:r>
      <w:r w:rsidRPr="00F70274">
        <w:rPr>
          <w:rFonts w:ascii="Meiryo UI" w:eastAsia="Meiryo UI" w:hAnsi="Meiryo UI" w:cs="Meiryo UI" w:hint="eastAsia"/>
        </w:rPr>
        <w:tab/>
        <w:t>借地権</w:t>
      </w:r>
      <w:r w:rsidR="00855411">
        <w:rPr>
          <w:rFonts w:ascii="Meiryo UI" w:eastAsia="Meiryo UI" w:hAnsi="Meiryo UI" w:cs="Meiryo UI" w:hint="eastAsia"/>
        </w:rPr>
        <w:t>(賃借権)</w:t>
      </w:r>
      <w:r w:rsidRPr="00F70274">
        <w:rPr>
          <w:rFonts w:ascii="Meiryo UI" w:eastAsia="Meiryo UI" w:hAnsi="Meiryo UI" w:cs="Meiryo UI" w:hint="eastAsia"/>
        </w:rPr>
        <w:t>を有する土地</w:t>
      </w:r>
      <w:r w:rsidR="00855411">
        <w:rPr>
          <w:rFonts w:ascii="Meiryo UI" w:eastAsia="Meiryo UI" w:hAnsi="Meiryo UI" w:cs="Meiryo UI" w:hint="eastAsia"/>
        </w:rPr>
        <w:t>300</w:t>
      </w:r>
      <w:r w:rsidRPr="00F70274">
        <w:rPr>
          <w:rFonts w:ascii="Meiryo UI" w:eastAsia="Meiryo UI" w:hAnsi="Meiryo UI" w:cs="Meiryo UI" w:hint="eastAsia"/>
        </w:rPr>
        <w:t>㎡</w:t>
      </w:r>
      <w:r w:rsidR="00AF0F45" w:rsidRPr="00F70274">
        <w:rPr>
          <w:rFonts w:ascii="Meiryo UI" w:eastAsia="Meiryo UI" w:hAnsi="Meiryo UI" w:cs="Meiryo UI" w:hint="eastAsia"/>
        </w:rPr>
        <w:t>を</w:t>
      </w:r>
      <w:r w:rsidRPr="00F70274">
        <w:rPr>
          <w:rFonts w:ascii="Meiryo UI" w:eastAsia="Meiryo UI" w:hAnsi="Meiryo UI" w:cs="Meiryo UI" w:hint="eastAsia"/>
        </w:rPr>
        <w:t>敷地とする場合</w:t>
      </w:r>
    </w:p>
    <w:p w14:paraId="370BBC99" w14:textId="77777777" w:rsidR="00426128" w:rsidRPr="00F70274" w:rsidRDefault="00124914" w:rsidP="00F70274">
      <w:pPr>
        <w:tabs>
          <w:tab w:val="left" w:pos="1440"/>
        </w:tabs>
        <w:autoSpaceDE w:val="0"/>
        <w:autoSpaceDN w:val="0"/>
        <w:spacing w:line="300" w:lineRule="atLeast"/>
        <w:ind w:leftChars="450" w:left="1440" w:hangingChars="270" w:hanging="540"/>
        <w:rPr>
          <w:rFonts w:ascii="Meiryo UI" w:eastAsia="Meiryo UI" w:hAnsi="Meiryo UI" w:cs="Meiryo UI"/>
        </w:rPr>
      </w:pPr>
      <w:r>
        <w:rPr>
          <w:rFonts w:ascii="Meiryo UI" w:eastAsia="Meiryo UI" w:hAnsi="Meiryo UI" w:cs="Meiryo UI"/>
          <w:noProof/>
        </w:rPr>
        <w:drawing>
          <wp:anchor distT="0" distB="0" distL="114300" distR="114300" simplePos="0" relativeHeight="251657216" behindDoc="0" locked="0" layoutInCell="1" allowOverlap="1" wp14:anchorId="077A447F" wp14:editId="78A26A4A">
            <wp:simplePos x="0" y="0"/>
            <wp:positionH relativeFrom="column">
              <wp:posOffset>930910</wp:posOffset>
            </wp:positionH>
            <wp:positionV relativeFrom="paragraph">
              <wp:posOffset>4445</wp:posOffset>
            </wp:positionV>
            <wp:extent cx="3733800" cy="1552575"/>
            <wp:effectExtent l="19050" t="0" r="0" b="0"/>
            <wp:wrapNone/>
            <wp:docPr id="19" name="図 18" descr="無題.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無題.bmp"/>
                    <pic:cNvPicPr/>
                  </pic:nvPicPr>
                  <pic:blipFill>
                    <a:blip r:embed="rId24" cstate="print"/>
                    <a:stretch>
                      <a:fillRect/>
                    </a:stretch>
                  </pic:blipFill>
                  <pic:spPr>
                    <a:xfrm>
                      <a:off x="0" y="0"/>
                      <a:ext cx="3733800" cy="1552575"/>
                    </a:xfrm>
                    <a:prstGeom prst="rect">
                      <a:avLst/>
                    </a:prstGeom>
                  </pic:spPr>
                </pic:pic>
              </a:graphicData>
            </a:graphic>
          </wp:anchor>
        </w:drawing>
      </w:r>
    </w:p>
    <w:p w14:paraId="584F0662" w14:textId="77777777" w:rsidR="00F70F74" w:rsidRPr="00F70274" w:rsidRDefault="00F70F74" w:rsidP="00F70274">
      <w:pPr>
        <w:tabs>
          <w:tab w:val="left" w:pos="1440"/>
        </w:tabs>
        <w:autoSpaceDE w:val="0"/>
        <w:autoSpaceDN w:val="0"/>
        <w:spacing w:line="300" w:lineRule="atLeast"/>
        <w:ind w:leftChars="720" w:left="1440"/>
        <w:rPr>
          <w:rFonts w:ascii="Meiryo UI" w:eastAsia="Meiryo UI" w:hAnsi="Meiryo UI" w:cs="Meiryo UI"/>
        </w:rPr>
      </w:pPr>
    </w:p>
    <w:bookmarkEnd w:id="2"/>
    <w:p w14:paraId="6AB4BE68" w14:textId="77777777" w:rsidR="00905ACB" w:rsidRPr="00855411" w:rsidRDefault="00905ACB" w:rsidP="00F70274">
      <w:pPr>
        <w:autoSpaceDE w:val="0"/>
        <w:autoSpaceDN w:val="0"/>
        <w:spacing w:line="300" w:lineRule="atLeast"/>
        <w:ind w:firstLine="1260"/>
        <w:rPr>
          <w:rFonts w:ascii="Meiryo UI" w:eastAsia="Meiryo UI" w:hAnsi="Meiryo UI" w:cs="Meiryo UI"/>
        </w:rPr>
      </w:pPr>
    </w:p>
    <w:p w14:paraId="32F98FB2" w14:textId="77777777" w:rsidR="00294D51" w:rsidRPr="00F70274" w:rsidRDefault="00294D51" w:rsidP="00F70274">
      <w:pPr>
        <w:tabs>
          <w:tab w:val="left" w:pos="1440"/>
        </w:tabs>
        <w:autoSpaceDE w:val="0"/>
        <w:autoSpaceDN w:val="0"/>
        <w:spacing w:line="300" w:lineRule="atLeast"/>
        <w:ind w:leftChars="450" w:left="1440" w:hangingChars="270" w:hanging="540"/>
        <w:rPr>
          <w:rFonts w:ascii="Meiryo UI" w:eastAsia="Meiryo UI" w:hAnsi="Meiryo UI" w:cs="Meiryo UI"/>
        </w:rPr>
      </w:pPr>
      <w:bookmarkStart w:id="3" w:name="OLE_LINK5"/>
    </w:p>
    <w:p w14:paraId="2B0A796E" w14:textId="77777777" w:rsidR="00294D51" w:rsidRPr="00F70274" w:rsidRDefault="00294D51" w:rsidP="00F70274">
      <w:pPr>
        <w:tabs>
          <w:tab w:val="left" w:pos="1440"/>
        </w:tabs>
        <w:autoSpaceDE w:val="0"/>
        <w:autoSpaceDN w:val="0"/>
        <w:spacing w:line="300" w:lineRule="atLeast"/>
        <w:ind w:leftChars="450" w:left="1440" w:hangingChars="270" w:hanging="540"/>
        <w:rPr>
          <w:rFonts w:ascii="Meiryo UI" w:eastAsia="Meiryo UI" w:hAnsi="Meiryo UI" w:cs="Meiryo UI"/>
        </w:rPr>
      </w:pPr>
    </w:p>
    <w:p w14:paraId="4BE13BAA" w14:textId="77777777" w:rsidR="00294D51" w:rsidRPr="00F70274" w:rsidRDefault="00294D51" w:rsidP="00F70274">
      <w:pPr>
        <w:tabs>
          <w:tab w:val="left" w:pos="1440"/>
        </w:tabs>
        <w:autoSpaceDE w:val="0"/>
        <w:autoSpaceDN w:val="0"/>
        <w:spacing w:line="300" w:lineRule="atLeast"/>
        <w:ind w:leftChars="450" w:left="1440" w:hangingChars="270" w:hanging="540"/>
        <w:rPr>
          <w:rFonts w:ascii="Meiryo UI" w:eastAsia="Meiryo UI" w:hAnsi="Meiryo UI" w:cs="Meiryo UI"/>
        </w:rPr>
      </w:pPr>
    </w:p>
    <w:p w14:paraId="1ABAC645" w14:textId="77777777" w:rsidR="00294D51" w:rsidRPr="00F70274" w:rsidRDefault="00294D51" w:rsidP="00F70274">
      <w:pPr>
        <w:tabs>
          <w:tab w:val="left" w:pos="1440"/>
        </w:tabs>
        <w:autoSpaceDE w:val="0"/>
        <w:autoSpaceDN w:val="0"/>
        <w:spacing w:line="300" w:lineRule="atLeast"/>
        <w:ind w:leftChars="450" w:left="1440" w:hangingChars="270" w:hanging="540"/>
        <w:rPr>
          <w:rFonts w:ascii="Meiryo UI" w:eastAsia="Meiryo UI" w:hAnsi="Meiryo UI" w:cs="Meiryo UI"/>
        </w:rPr>
      </w:pPr>
    </w:p>
    <w:p w14:paraId="0A5512EC" w14:textId="77777777" w:rsidR="00294D51" w:rsidRPr="00F70274" w:rsidRDefault="00294D51" w:rsidP="00F70274">
      <w:pPr>
        <w:tabs>
          <w:tab w:val="left" w:pos="1440"/>
        </w:tabs>
        <w:autoSpaceDE w:val="0"/>
        <w:autoSpaceDN w:val="0"/>
        <w:spacing w:line="300" w:lineRule="atLeast"/>
        <w:ind w:leftChars="450" w:left="1440" w:hangingChars="270" w:hanging="540"/>
        <w:rPr>
          <w:rFonts w:ascii="Meiryo UI" w:eastAsia="Meiryo UI" w:hAnsi="Meiryo UI" w:cs="Meiryo UI"/>
        </w:rPr>
      </w:pPr>
    </w:p>
    <w:p w14:paraId="7CC390A4" w14:textId="77777777" w:rsidR="00294D51" w:rsidRPr="00F70274" w:rsidRDefault="00647B31" w:rsidP="00F70274">
      <w:pPr>
        <w:tabs>
          <w:tab w:val="left" w:pos="1440"/>
        </w:tabs>
        <w:autoSpaceDE w:val="0"/>
        <w:autoSpaceDN w:val="0"/>
        <w:spacing w:line="300" w:lineRule="atLeast"/>
        <w:ind w:leftChars="450" w:left="1440" w:hangingChars="270" w:hanging="540"/>
        <w:rPr>
          <w:rFonts w:ascii="Meiryo UI" w:eastAsia="Meiryo UI" w:hAnsi="Meiryo UI" w:cs="Meiryo UI"/>
        </w:rPr>
      </w:pPr>
      <w:r>
        <w:rPr>
          <w:rFonts w:ascii="Meiryo UI" w:eastAsia="Meiryo UI" w:hAnsi="Meiryo UI" w:cs="Meiryo UI"/>
          <w:noProof/>
        </w:rPr>
        <w:drawing>
          <wp:anchor distT="0" distB="0" distL="114300" distR="114300" simplePos="0" relativeHeight="251681792" behindDoc="0" locked="0" layoutInCell="1" allowOverlap="1" wp14:anchorId="09D494E5" wp14:editId="3B60B9FB">
            <wp:simplePos x="0" y="0"/>
            <wp:positionH relativeFrom="column">
              <wp:posOffset>568960</wp:posOffset>
            </wp:positionH>
            <wp:positionV relativeFrom="paragraph">
              <wp:posOffset>3810</wp:posOffset>
            </wp:positionV>
            <wp:extent cx="4057650" cy="1095375"/>
            <wp:effectExtent l="0" t="0" r="0" b="0"/>
            <wp:wrapNone/>
            <wp:docPr id="35" name="図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08.bmp"/>
                    <pic:cNvPicPr/>
                  </pic:nvPicPr>
                  <pic:blipFill>
                    <a:blip r:embed="rId25">
                      <a:extLst>
                        <a:ext uri="{28A0092B-C50C-407E-A947-70E740481C1C}">
                          <a14:useLocalDpi xmlns:a14="http://schemas.microsoft.com/office/drawing/2010/main" val="0"/>
                        </a:ext>
                      </a:extLst>
                    </a:blip>
                    <a:stretch>
                      <a:fillRect/>
                    </a:stretch>
                  </pic:blipFill>
                  <pic:spPr>
                    <a:xfrm>
                      <a:off x="0" y="0"/>
                      <a:ext cx="4057650" cy="1095375"/>
                    </a:xfrm>
                    <a:prstGeom prst="rect">
                      <a:avLst/>
                    </a:prstGeom>
                  </pic:spPr>
                </pic:pic>
              </a:graphicData>
            </a:graphic>
          </wp:anchor>
        </w:drawing>
      </w:r>
    </w:p>
    <w:p w14:paraId="7590EA85" w14:textId="77777777" w:rsidR="00294D51" w:rsidRPr="00F70274" w:rsidRDefault="00294D51" w:rsidP="00F70274">
      <w:pPr>
        <w:tabs>
          <w:tab w:val="left" w:pos="1440"/>
        </w:tabs>
        <w:autoSpaceDE w:val="0"/>
        <w:autoSpaceDN w:val="0"/>
        <w:spacing w:line="300" w:lineRule="atLeast"/>
        <w:ind w:leftChars="450" w:left="1440" w:hangingChars="270" w:hanging="540"/>
        <w:rPr>
          <w:rFonts w:ascii="Meiryo UI" w:eastAsia="Meiryo UI" w:hAnsi="Meiryo UI" w:cs="Meiryo UI"/>
        </w:rPr>
      </w:pPr>
    </w:p>
    <w:p w14:paraId="5381F5C3" w14:textId="77777777" w:rsidR="00294D51" w:rsidRPr="00F70274" w:rsidRDefault="00294D51" w:rsidP="00F70274">
      <w:pPr>
        <w:tabs>
          <w:tab w:val="left" w:pos="1440"/>
        </w:tabs>
        <w:autoSpaceDE w:val="0"/>
        <w:autoSpaceDN w:val="0"/>
        <w:spacing w:line="300" w:lineRule="atLeast"/>
        <w:ind w:leftChars="450" w:left="1440" w:hangingChars="270" w:hanging="540"/>
        <w:rPr>
          <w:rFonts w:ascii="Meiryo UI" w:eastAsia="Meiryo UI" w:hAnsi="Meiryo UI" w:cs="Meiryo UI"/>
        </w:rPr>
      </w:pPr>
    </w:p>
    <w:p w14:paraId="3BBE2703" w14:textId="77777777" w:rsidR="00294D51" w:rsidRPr="00F70274" w:rsidRDefault="00294D51" w:rsidP="00F70274">
      <w:pPr>
        <w:tabs>
          <w:tab w:val="left" w:pos="1440"/>
        </w:tabs>
        <w:autoSpaceDE w:val="0"/>
        <w:autoSpaceDN w:val="0"/>
        <w:spacing w:line="300" w:lineRule="atLeast"/>
        <w:ind w:leftChars="450" w:left="1440" w:hangingChars="270" w:hanging="540"/>
        <w:rPr>
          <w:rFonts w:ascii="Meiryo UI" w:eastAsia="Meiryo UI" w:hAnsi="Meiryo UI" w:cs="Meiryo UI"/>
        </w:rPr>
      </w:pPr>
    </w:p>
    <w:p w14:paraId="08EB6A85" w14:textId="77777777" w:rsidR="00294D51" w:rsidRPr="00F70274" w:rsidRDefault="00294D51" w:rsidP="00F70274">
      <w:pPr>
        <w:tabs>
          <w:tab w:val="left" w:pos="1440"/>
        </w:tabs>
        <w:autoSpaceDE w:val="0"/>
        <w:autoSpaceDN w:val="0"/>
        <w:spacing w:line="300" w:lineRule="atLeast"/>
        <w:ind w:leftChars="450" w:left="1440" w:hangingChars="270" w:hanging="540"/>
        <w:rPr>
          <w:rFonts w:ascii="Meiryo UI" w:eastAsia="Meiryo UI" w:hAnsi="Meiryo UI" w:cs="Meiryo UI"/>
        </w:rPr>
      </w:pPr>
    </w:p>
    <w:p w14:paraId="4A622E48" w14:textId="77777777" w:rsidR="00294D51" w:rsidRPr="00F70274" w:rsidRDefault="00294D51" w:rsidP="00F70274">
      <w:pPr>
        <w:tabs>
          <w:tab w:val="left" w:pos="1440"/>
        </w:tabs>
        <w:autoSpaceDE w:val="0"/>
        <w:autoSpaceDN w:val="0"/>
        <w:spacing w:line="300" w:lineRule="atLeast"/>
        <w:ind w:leftChars="450" w:left="1440" w:hangingChars="270" w:hanging="540"/>
        <w:rPr>
          <w:rFonts w:ascii="Meiryo UI" w:eastAsia="Meiryo UI" w:hAnsi="Meiryo UI" w:cs="Meiryo UI"/>
        </w:rPr>
      </w:pPr>
    </w:p>
    <w:p w14:paraId="33966250" w14:textId="77777777" w:rsidR="00426128" w:rsidRPr="00F70274" w:rsidRDefault="00AF0F45" w:rsidP="00F70274">
      <w:pPr>
        <w:tabs>
          <w:tab w:val="left" w:pos="1620"/>
        </w:tabs>
        <w:autoSpaceDE w:val="0"/>
        <w:autoSpaceDN w:val="0"/>
        <w:spacing w:line="300" w:lineRule="atLeast"/>
        <w:ind w:leftChars="450" w:left="1620" w:hangingChars="360" w:hanging="720"/>
        <w:rPr>
          <w:rFonts w:ascii="Meiryo UI" w:eastAsia="Meiryo UI" w:hAnsi="Meiryo UI" w:cs="Meiryo UI"/>
        </w:rPr>
      </w:pPr>
      <w:r w:rsidRPr="00F70274">
        <w:rPr>
          <w:rFonts w:ascii="Meiryo UI" w:eastAsia="Meiryo UI" w:hAnsi="Meiryo UI" w:cs="Meiryo UI" w:hint="eastAsia"/>
        </w:rPr>
        <w:lastRenderedPageBreak/>
        <w:t>例</w:t>
      </w:r>
      <w:r w:rsidR="004D6504" w:rsidRPr="00F70274">
        <w:rPr>
          <w:rFonts w:ascii="Meiryo UI" w:eastAsia="Meiryo UI" w:hAnsi="Meiryo UI" w:cs="Meiryo UI" w:hint="eastAsia"/>
        </w:rPr>
        <w:t>-</w:t>
      </w:r>
      <w:r w:rsidR="00F477EE">
        <w:rPr>
          <w:rFonts w:ascii="Meiryo UI" w:eastAsia="Meiryo UI" w:hAnsi="Meiryo UI" w:cs="Meiryo UI" w:hint="eastAsia"/>
        </w:rPr>
        <w:t>9</w:t>
      </w:r>
      <w:r w:rsidRPr="00F70274">
        <w:rPr>
          <w:rFonts w:ascii="Meiryo UI" w:eastAsia="Meiryo UI" w:hAnsi="Meiryo UI" w:cs="Meiryo UI" w:hint="eastAsia"/>
        </w:rPr>
        <w:tab/>
      </w:r>
      <w:r w:rsidR="00894B7F" w:rsidRPr="00F70274">
        <w:rPr>
          <w:rFonts w:ascii="Meiryo UI" w:eastAsia="Meiryo UI" w:hAnsi="Meiryo UI" w:cs="Meiryo UI" w:hint="eastAsia"/>
        </w:rPr>
        <w:t>土地</w:t>
      </w:r>
      <w:r w:rsidR="00F477EE">
        <w:rPr>
          <w:rFonts w:ascii="Meiryo UI" w:eastAsia="Meiryo UI" w:hAnsi="Meiryo UI" w:cs="Meiryo UI" w:hint="eastAsia"/>
        </w:rPr>
        <w:t>300</w:t>
      </w:r>
      <w:r w:rsidRPr="00F70274">
        <w:rPr>
          <w:rFonts w:ascii="Meiryo UI" w:eastAsia="Meiryo UI" w:hAnsi="Meiryo UI" w:cs="Meiryo UI" w:hint="eastAsia"/>
        </w:rPr>
        <w:t>㎡</w:t>
      </w:r>
      <w:r w:rsidR="00F477EE">
        <w:rPr>
          <w:rFonts w:ascii="Meiryo UI" w:eastAsia="Meiryo UI" w:hAnsi="Meiryo UI" w:cs="Meiryo UI" w:hint="eastAsia"/>
        </w:rPr>
        <w:t>の借地権(地上権)</w:t>
      </w:r>
      <w:r w:rsidR="00894B7F" w:rsidRPr="00F70274">
        <w:rPr>
          <w:rFonts w:ascii="Meiryo UI" w:eastAsia="Meiryo UI" w:hAnsi="Meiryo UI" w:cs="Meiryo UI" w:hint="eastAsia"/>
        </w:rPr>
        <w:t>を買い取り、</w:t>
      </w:r>
      <w:r w:rsidRPr="00F70274">
        <w:rPr>
          <w:rFonts w:ascii="Meiryo UI" w:eastAsia="Meiryo UI" w:hAnsi="Meiryo UI" w:cs="Meiryo UI" w:hint="eastAsia"/>
        </w:rPr>
        <w:t>敷地とする場合</w:t>
      </w:r>
    </w:p>
    <w:p w14:paraId="2B466EF4" w14:textId="77777777" w:rsidR="00AF0F45" w:rsidRPr="00F70274" w:rsidRDefault="00CA0A3F" w:rsidP="00F70274">
      <w:pPr>
        <w:tabs>
          <w:tab w:val="left" w:pos="1440"/>
        </w:tabs>
        <w:autoSpaceDE w:val="0"/>
        <w:autoSpaceDN w:val="0"/>
        <w:spacing w:line="300" w:lineRule="atLeast"/>
        <w:ind w:leftChars="720" w:left="1440"/>
        <w:rPr>
          <w:rFonts w:ascii="Meiryo UI" w:eastAsia="Meiryo UI" w:hAnsi="Meiryo UI" w:cs="Meiryo UI"/>
        </w:rPr>
      </w:pPr>
      <w:r>
        <w:rPr>
          <w:rFonts w:ascii="Meiryo UI" w:eastAsia="Meiryo UI" w:hAnsi="Meiryo UI" w:cs="Meiryo UI"/>
          <w:noProof/>
        </w:rPr>
        <w:drawing>
          <wp:anchor distT="0" distB="0" distL="114300" distR="114300" simplePos="0" relativeHeight="251661312" behindDoc="0" locked="0" layoutInCell="1" allowOverlap="1" wp14:anchorId="08CBB325" wp14:editId="09A44792">
            <wp:simplePos x="0" y="0"/>
            <wp:positionH relativeFrom="column">
              <wp:posOffset>930910</wp:posOffset>
            </wp:positionH>
            <wp:positionV relativeFrom="paragraph">
              <wp:posOffset>-3175</wp:posOffset>
            </wp:positionV>
            <wp:extent cx="3733800" cy="1552575"/>
            <wp:effectExtent l="19050" t="0" r="0" b="0"/>
            <wp:wrapNone/>
            <wp:docPr id="21" name="図 20" descr="無題.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無題.bmp"/>
                    <pic:cNvPicPr/>
                  </pic:nvPicPr>
                  <pic:blipFill>
                    <a:blip r:embed="rId26" cstate="print"/>
                    <a:stretch>
                      <a:fillRect/>
                    </a:stretch>
                  </pic:blipFill>
                  <pic:spPr>
                    <a:xfrm>
                      <a:off x="0" y="0"/>
                      <a:ext cx="3733800" cy="1552575"/>
                    </a:xfrm>
                    <a:prstGeom prst="rect">
                      <a:avLst/>
                    </a:prstGeom>
                  </pic:spPr>
                </pic:pic>
              </a:graphicData>
            </a:graphic>
          </wp:anchor>
        </w:drawing>
      </w:r>
    </w:p>
    <w:bookmarkEnd w:id="3"/>
    <w:p w14:paraId="481B62F4" w14:textId="77777777" w:rsidR="00F3313B" w:rsidRPr="00F70274" w:rsidRDefault="00F3313B" w:rsidP="00F70274">
      <w:pPr>
        <w:autoSpaceDE w:val="0"/>
        <w:autoSpaceDN w:val="0"/>
        <w:spacing w:line="300" w:lineRule="atLeast"/>
        <w:ind w:firstLine="1260"/>
        <w:rPr>
          <w:rFonts w:ascii="Meiryo UI" w:eastAsia="Meiryo UI" w:hAnsi="Meiryo UI" w:cs="Meiryo UI"/>
        </w:rPr>
      </w:pPr>
    </w:p>
    <w:p w14:paraId="5DAFFC16" w14:textId="77777777" w:rsidR="007A3EF6" w:rsidRPr="00F70274" w:rsidRDefault="007A3EF6" w:rsidP="00F70274">
      <w:pPr>
        <w:tabs>
          <w:tab w:val="left" w:pos="1440"/>
        </w:tabs>
        <w:autoSpaceDE w:val="0"/>
        <w:autoSpaceDN w:val="0"/>
        <w:spacing w:line="300" w:lineRule="atLeast"/>
        <w:ind w:leftChars="450" w:left="1440" w:hangingChars="270" w:hanging="540"/>
        <w:rPr>
          <w:rFonts w:ascii="Meiryo UI" w:eastAsia="Meiryo UI" w:hAnsi="Meiryo UI" w:cs="Meiryo UI"/>
        </w:rPr>
      </w:pPr>
      <w:bookmarkStart w:id="4" w:name="OLE_LINK6"/>
    </w:p>
    <w:p w14:paraId="4366C2D7" w14:textId="77777777" w:rsidR="007A3EF6" w:rsidRPr="00F70274" w:rsidRDefault="007A3EF6" w:rsidP="00F70274">
      <w:pPr>
        <w:tabs>
          <w:tab w:val="left" w:pos="1440"/>
        </w:tabs>
        <w:autoSpaceDE w:val="0"/>
        <w:autoSpaceDN w:val="0"/>
        <w:spacing w:line="300" w:lineRule="atLeast"/>
        <w:ind w:leftChars="450" w:left="1440" w:hangingChars="270" w:hanging="540"/>
        <w:rPr>
          <w:rFonts w:ascii="Meiryo UI" w:eastAsia="Meiryo UI" w:hAnsi="Meiryo UI" w:cs="Meiryo UI"/>
        </w:rPr>
      </w:pPr>
    </w:p>
    <w:p w14:paraId="584D8CB1" w14:textId="77777777" w:rsidR="007A3EF6" w:rsidRPr="00F70274" w:rsidRDefault="007A3EF6" w:rsidP="00F70274">
      <w:pPr>
        <w:tabs>
          <w:tab w:val="left" w:pos="1440"/>
        </w:tabs>
        <w:autoSpaceDE w:val="0"/>
        <w:autoSpaceDN w:val="0"/>
        <w:spacing w:line="300" w:lineRule="atLeast"/>
        <w:ind w:leftChars="450" w:left="1440" w:hangingChars="270" w:hanging="540"/>
        <w:rPr>
          <w:rFonts w:ascii="Meiryo UI" w:eastAsia="Meiryo UI" w:hAnsi="Meiryo UI" w:cs="Meiryo UI"/>
        </w:rPr>
      </w:pPr>
    </w:p>
    <w:p w14:paraId="321B534B" w14:textId="77777777" w:rsidR="007A3EF6" w:rsidRPr="00F70274" w:rsidRDefault="007A3EF6" w:rsidP="00F70274">
      <w:pPr>
        <w:tabs>
          <w:tab w:val="left" w:pos="1440"/>
        </w:tabs>
        <w:autoSpaceDE w:val="0"/>
        <w:autoSpaceDN w:val="0"/>
        <w:spacing w:line="300" w:lineRule="atLeast"/>
        <w:ind w:leftChars="450" w:left="1440" w:hangingChars="270" w:hanging="540"/>
        <w:rPr>
          <w:rFonts w:ascii="Meiryo UI" w:eastAsia="Meiryo UI" w:hAnsi="Meiryo UI" w:cs="Meiryo UI"/>
        </w:rPr>
      </w:pPr>
    </w:p>
    <w:p w14:paraId="5D573AC9" w14:textId="77777777" w:rsidR="007A3EF6" w:rsidRPr="00F70274" w:rsidRDefault="007A3EF6" w:rsidP="00F70274">
      <w:pPr>
        <w:tabs>
          <w:tab w:val="left" w:pos="1440"/>
        </w:tabs>
        <w:autoSpaceDE w:val="0"/>
        <w:autoSpaceDN w:val="0"/>
        <w:spacing w:line="300" w:lineRule="atLeast"/>
        <w:ind w:leftChars="450" w:left="1440" w:hangingChars="270" w:hanging="540"/>
        <w:rPr>
          <w:rFonts w:ascii="Meiryo UI" w:eastAsia="Meiryo UI" w:hAnsi="Meiryo UI" w:cs="Meiryo UI"/>
        </w:rPr>
      </w:pPr>
    </w:p>
    <w:p w14:paraId="7677295A" w14:textId="77777777" w:rsidR="007A3EF6" w:rsidRPr="00F70274" w:rsidRDefault="007A3EF6" w:rsidP="00F70274">
      <w:pPr>
        <w:tabs>
          <w:tab w:val="left" w:pos="1440"/>
        </w:tabs>
        <w:autoSpaceDE w:val="0"/>
        <w:autoSpaceDN w:val="0"/>
        <w:spacing w:line="300" w:lineRule="atLeast"/>
        <w:ind w:leftChars="450" w:left="1440" w:hangingChars="270" w:hanging="540"/>
        <w:rPr>
          <w:rFonts w:ascii="Meiryo UI" w:eastAsia="Meiryo UI" w:hAnsi="Meiryo UI" w:cs="Meiryo UI"/>
        </w:rPr>
      </w:pPr>
    </w:p>
    <w:p w14:paraId="547A56F5" w14:textId="77777777" w:rsidR="007A3EF6" w:rsidRPr="00F70274" w:rsidRDefault="00647B31" w:rsidP="00F70274">
      <w:pPr>
        <w:tabs>
          <w:tab w:val="left" w:pos="1440"/>
        </w:tabs>
        <w:autoSpaceDE w:val="0"/>
        <w:autoSpaceDN w:val="0"/>
        <w:spacing w:line="300" w:lineRule="atLeast"/>
        <w:ind w:leftChars="450" w:left="1440" w:hangingChars="270" w:hanging="540"/>
        <w:rPr>
          <w:rFonts w:ascii="Meiryo UI" w:eastAsia="Meiryo UI" w:hAnsi="Meiryo UI" w:cs="Meiryo UI"/>
        </w:rPr>
      </w:pPr>
      <w:r>
        <w:rPr>
          <w:rFonts w:ascii="Meiryo UI" w:eastAsia="Meiryo UI" w:hAnsi="Meiryo UI" w:cs="Meiryo UI"/>
          <w:noProof/>
        </w:rPr>
        <w:drawing>
          <wp:anchor distT="0" distB="0" distL="114300" distR="114300" simplePos="0" relativeHeight="251682816" behindDoc="0" locked="0" layoutInCell="1" allowOverlap="1" wp14:anchorId="7E5A5732" wp14:editId="6AD00AFA">
            <wp:simplePos x="0" y="0"/>
            <wp:positionH relativeFrom="column">
              <wp:posOffset>568960</wp:posOffset>
            </wp:positionH>
            <wp:positionV relativeFrom="paragraph">
              <wp:posOffset>-4445</wp:posOffset>
            </wp:positionV>
            <wp:extent cx="4057650" cy="1095375"/>
            <wp:effectExtent l="0" t="0" r="0" b="0"/>
            <wp:wrapNone/>
            <wp:docPr id="36" name="図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09.bmp"/>
                    <pic:cNvPicPr/>
                  </pic:nvPicPr>
                  <pic:blipFill>
                    <a:blip r:embed="rId27">
                      <a:extLst>
                        <a:ext uri="{28A0092B-C50C-407E-A947-70E740481C1C}">
                          <a14:useLocalDpi xmlns:a14="http://schemas.microsoft.com/office/drawing/2010/main" val="0"/>
                        </a:ext>
                      </a:extLst>
                    </a:blip>
                    <a:stretch>
                      <a:fillRect/>
                    </a:stretch>
                  </pic:blipFill>
                  <pic:spPr>
                    <a:xfrm>
                      <a:off x="0" y="0"/>
                      <a:ext cx="4057650" cy="1095375"/>
                    </a:xfrm>
                    <a:prstGeom prst="rect">
                      <a:avLst/>
                    </a:prstGeom>
                  </pic:spPr>
                </pic:pic>
              </a:graphicData>
            </a:graphic>
          </wp:anchor>
        </w:drawing>
      </w:r>
    </w:p>
    <w:p w14:paraId="7466D92E" w14:textId="77777777" w:rsidR="007A3EF6" w:rsidRPr="00F70274" w:rsidRDefault="007A3EF6" w:rsidP="00F70274">
      <w:pPr>
        <w:tabs>
          <w:tab w:val="left" w:pos="1440"/>
        </w:tabs>
        <w:autoSpaceDE w:val="0"/>
        <w:autoSpaceDN w:val="0"/>
        <w:spacing w:line="300" w:lineRule="atLeast"/>
        <w:ind w:leftChars="450" w:left="1440" w:hangingChars="270" w:hanging="540"/>
        <w:rPr>
          <w:rFonts w:ascii="Meiryo UI" w:eastAsia="Meiryo UI" w:hAnsi="Meiryo UI" w:cs="Meiryo UI"/>
        </w:rPr>
      </w:pPr>
    </w:p>
    <w:p w14:paraId="28A6B44C" w14:textId="77777777" w:rsidR="007A3EF6" w:rsidRPr="00F70274" w:rsidRDefault="007A3EF6" w:rsidP="00F70274">
      <w:pPr>
        <w:tabs>
          <w:tab w:val="left" w:pos="1440"/>
        </w:tabs>
        <w:autoSpaceDE w:val="0"/>
        <w:autoSpaceDN w:val="0"/>
        <w:spacing w:line="300" w:lineRule="atLeast"/>
        <w:ind w:leftChars="450" w:left="1440" w:hangingChars="270" w:hanging="540"/>
        <w:rPr>
          <w:rFonts w:ascii="Meiryo UI" w:eastAsia="Meiryo UI" w:hAnsi="Meiryo UI" w:cs="Meiryo UI"/>
        </w:rPr>
      </w:pPr>
    </w:p>
    <w:p w14:paraId="1E5F8162" w14:textId="77777777" w:rsidR="007A3EF6" w:rsidRPr="00F70274" w:rsidRDefault="007A3EF6" w:rsidP="00F70274">
      <w:pPr>
        <w:tabs>
          <w:tab w:val="left" w:pos="1440"/>
        </w:tabs>
        <w:autoSpaceDE w:val="0"/>
        <w:autoSpaceDN w:val="0"/>
        <w:spacing w:line="300" w:lineRule="atLeast"/>
        <w:ind w:leftChars="450" w:left="1440" w:hangingChars="270" w:hanging="540"/>
        <w:rPr>
          <w:rFonts w:ascii="Meiryo UI" w:eastAsia="Meiryo UI" w:hAnsi="Meiryo UI" w:cs="Meiryo UI"/>
        </w:rPr>
      </w:pPr>
    </w:p>
    <w:p w14:paraId="50F341CD" w14:textId="77777777" w:rsidR="007A3EF6" w:rsidRPr="00F70274" w:rsidRDefault="007A3EF6" w:rsidP="00F70274">
      <w:pPr>
        <w:tabs>
          <w:tab w:val="left" w:pos="1440"/>
        </w:tabs>
        <w:autoSpaceDE w:val="0"/>
        <w:autoSpaceDN w:val="0"/>
        <w:spacing w:line="300" w:lineRule="atLeast"/>
        <w:ind w:leftChars="450" w:left="1440" w:hangingChars="270" w:hanging="540"/>
        <w:rPr>
          <w:rFonts w:ascii="Meiryo UI" w:eastAsia="Meiryo UI" w:hAnsi="Meiryo UI" w:cs="Meiryo UI"/>
        </w:rPr>
      </w:pPr>
    </w:p>
    <w:p w14:paraId="1F302DF7" w14:textId="77777777" w:rsidR="00894B7F" w:rsidRPr="00F70274" w:rsidRDefault="00894B7F" w:rsidP="00544C86">
      <w:pPr>
        <w:tabs>
          <w:tab w:val="left" w:pos="1610"/>
        </w:tabs>
        <w:autoSpaceDE w:val="0"/>
        <w:autoSpaceDN w:val="0"/>
        <w:spacing w:beforeLines="100" w:before="240" w:line="300" w:lineRule="atLeast"/>
        <w:ind w:leftChars="450" w:left="1620" w:hangingChars="360" w:hanging="720"/>
        <w:rPr>
          <w:rFonts w:ascii="Meiryo UI" w:eastAsia="Meiryo UI" w:hAnsi="Meiryo UI" w:cs="Meiryo UI"/>
        </w:rPr>
      </w:pPr>
      <w:r w:rsidRPr="00F70274">
        <w:rPr>
          <w:rFonts w:ascii="Meiryo UI" w:eastAsia="Meiryo UI" w:hAnsi="Meiryo UI" w:cs="Meiryo UI" w:hint="eastAsia"/>
        </w:rPr>
        <w:t>例</w:t>
      </w:r>
      <w:r w:rsidR="004D6504" w:rsidRPr="00F70274">
        <w:rPr>
          <w:rFonts w:ascii="Meiryo UI" w:eastAsia="Meiryo UI" w:hAnsi="Meiryo UI" w:cs="Meiryo UI" w:hint="eastAsia"/>
        </w:rPr>
        <w:t>-</w:t>
      </w:r>
      <w:r w:rsidR="00CA0A3F">
        <w:rPr>
          <w:rFonts w:ascii="Meiryo UI" w:eastAsia="Meiryo UI" w:hAnsi="Meiryo UI" w:cs="Meiryo UI" w:hint="eastAsia"/>
        </w:rPr>
        <w:t>10</w:t>
      </w:r>
      <w:r w:rsidRPr="00F70274">
        <w:rPr>
          <w:rFonts w:ascii="Meiryo UI" w:eastAsia="Meiryo UI" w:hAnsi="Meiryo UI" w:cs="Meiryo UI" w:hint="eastAsia"/>
        </w:rPr>
        <w:tab/>
        <w:t>借地権を有する土地</w:t>
      </w:r>
      <w:r w:rsidR="00CA0A3F">
        <w:rPr>
          <w:rFonts w:ascii="Meiryo UI" w:eastAsia="Meiryo UI" w:hAnsi="Meiryo UI" w:cs="Meiryo UI" w:hint="eastAsia"/>
        </w:rPr>
        <w:t>200</w:t>
      </w:r>
      <w:r w:rsidRPr="00F70274">
        <w:rPr>
          <w:rFonts w:ascii="Meiryo UI" w:eastAsia="Meiryo UI" w:hAnsi="Meiryo UI" w:cs="Meiryo UI" w:hint="eastAsia"/>
        </w:rPr>
        <w:t>㎡と、隣接土地</w:t>
      </w:r>
      <w:r w:rsidR="00CA0A3F">
        <w:rPr>
          <w:rFonts w:ascii="Meiryo UI" w:eastAsia="Meiryo UI" w:hAnsi="Meiryo UI" w:cs="Meiryo UI" w:hint="eastAsia"/>
        </w:rPr>
        <w:t>100㎡の借地権(賃借権)</w:t>
      </w:r>
      <w:r w:rsidRPr="00F70274">
        <w:rPr>
          <w:rFonts w:ascii="Meiryo UI" w:eastAsia="Meiryo UI" w:hAnsi="Meiryo UI" w:cs="Meiryo UI" w:hint="eastAsia"/>
        </w:rPr>
        <w:t>を買い取り、敷地とする場合</w:t>
      </w:r>
    </w:p>
    <w:p w14:paraId="16602411" w14:textId="77777777" w:rsidR="00894B7F" w:rsidRPr="00F70274" w:rsidRDefault="00CA0A3F" w:rsidP="00F70274">
      <w:pPr>
        <w:tabs>
          <w:tab w:val="left" w:pos="1440"/>
        </w:tabs>
        <w:autoSpaceDE w:val="0"/>
        <w:autoSpaceDN w:val="0"/>
        <w:spacing w:line="300" w:lineRule="atLeast"/>
        <w:ind w:leftChars="720" w:left="1440"/>
        <w:rPr>
          <w:rFonts w:ascii="Meiryo UI" w:eastAsia="Meiryo UI" w:hAnsi="Meiryo UI" w:cs="Meiryo UI"/>
        </w:rPr>
      </w:pPr>
      <w:r>
        <w:rPr>
          <w:rFonts w:ascii="Meiryo UI" w:eastAsia="Meiryo UI" w:hAnsi="Meiryo UI" w:cs="Meiryo UI"/>
          <w:noProof/>
        </w:rPr>
        <w:drawing>
          <wp:anchor distT="0" distB="0" distL="114300" distR="114300" simplePos="0" relativeHeight="251663360" behindDoc="0" locked="0" layoutInCell="1" allowOverlap="1" wp14:anchorId="4A4215BA" wp14:editId="6448529D">
            <wp:simplePos x="0" y="0"/>
            <wp:positionH relativeFrom="column">
              <wp:posOffset>930910</wp:posOffset>
            </wp:positionH>
            <wp:positionV relativeFrom="paragraph">
              <wp:posOffset>4445</wp:posOffset>
            </wp:positionV>
            <wp:extent cx="3733800" cy="1552575"/>
            <wp:effectExtent l="19050" t="0" r="0" b="0"/>
            <wp:wrapNone/>
            <wp:docPr id="23" name="図 22" descr="無題.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無題.bmp"/>
                    <pic:cNvPicPr/>
                  </pic:nvPicPr>
                  <pic:blipFill>
                    <a:blip r:embed="rId28" cstate="print"/>
                    <a:stretch>
                      <a:fillRect/>
                    </a:stretch>
                  </pic:blipFill>
                  <pic:spPr>
                    <a:xfrm>
                      <a:off x="0" y="0"/>
                      <a:ext cx="3733800" cy="1552575"/>
                    </a:xfrm>
                    <a:prstGeom prst="rect">
                      <a:avLst/>
                    </a:prstGeom>
                  </pic:spPr>
                </pic:pic>
              </a:graphicData>
            </a:graphic>
          </wp:anchor>
        </w:drawing>
      </w:r>
    </w:p>
    <w:p w14:paraId="015450A9" w14:textId="77777777" w:rsidR="00273047" w:rsidRPr="00F70274" w:rsidRDefault="00273047" w:rsidP="00F70274">
      <w:pPr>
        <w:autoSpaceDE w:val="0"/>
        <w:autoSpaceDN w:val="0"/>
        <w:spacing w:line="300" w:lineRule="atLeast"/>
        <w:ind w:firstLine="1260"/>
        <w:rPr>
          <w:rFonts w:ascii="Meiryo UI" w:eastAsia="Meiryo UI" w:hAnsi="Meiryo UI" w:cs="Meiryo UI"/>
        </w:rPr>
      </w:pPr>
      <w:bookmarkStart w:id="5" w:name="OLE_LINK7"/>
      <w:bookmarkEnd w:id="4"/>
    </w:p>
    <w:p w14:paraId="1AA70484" w14:textId="77777777" w:rsidR="007A3EF6" w:rsidRPr="00F70274" w:rsidRDefault="007A3EF6" w:rsidP="00F70274">
      <w:pPr>
        <w:tabs>
          <w:tab w:val="left" w:pos="1440"/>
        </w:tabs>
        <w:autoSpaceDE w:val="0"/>
        <w:autoSpaceDN w:val="0"/>
        <w:spacing w:line="300" w:lineRule="atLeast"/>
        <w:ind w:leftChars="450" w:left="1440" w:hanging="540"/>
        <w:rPr>
          <w:rFonts w:ascii="Meiryo UI" w:eastAsia="Meiryo UI" w:hAnsi="Meiryo UI" w:cs="Meiryo UI"/>
        </w:rPr>
      </w:pPr>
    </w:p>
    <w:p w14:paraId="1464FA5F" w14:textId="77777777" w:rsidR="007A3EF6" w:rsidRPr="00F70274" w:rsidRDefault="007A3EF6" w:rsidP="00F70274">
      <w:pPr>
        <w:tabs>
          <w:tab w:val="left" w:pos="1440"/>
        </w:tabs>
        <w:autoSpaceDE w:val="0"/>
        <w:autoSpaceDN w:val="0"/>
        <w:spacing w:line="300" w:lineRule="atLeast"/>
        <w:ind w:leftChars="450" w:left="1440" w:hanging="540"/>
        <w:rPr>
          <w:rFonts w:ascii="Meiryo UI" w:eastAsia="Meiryo UI" w:hAnsi="Meiryo UI" w:cs="Meiryo UI"/>
        </w:rPr>
      </w:pPr>
    </w:p>
    <w:p w14:paraId="00E5D942" w14:textId="77777777" w:rsidR="007A3EF6" w:rsidRPr="00F70274" w:rsidRDefault="007A3EF6" w:rsidP="00F70274">
      <w:pPr>
        <w:tabs>
          <w:tab w:val="left" w:pos="1440"/>
        </w:tabs>
        <w:autoSpaceDE w:val="0"/>
        <w:autoSpaceDN w:val="0"/>
        <w:spacing w:line="300" w:lineRule="atLeast"/>
        <w:ind w:leftChars="450" w:left="1440" w:hanging="540"/>
        <w:rPr>
          <w:rFonts w:ascii="Meiryo UI" w:eastAsia="Meiryo UI" w:hAnsi="Meiryo UI" w:cs="Meiryo UI"/>
        </w:rPr>
      </w:pPr>
    </w:p>
    <w:p w14:paraId="0CCC606E" w14:textId="77777777" w:rsidR="007A3EF6" w:rsidRPr="00F70274" w:rsidRDefault="007A3EF6" w:rsidP="00F70274">
      <w:pPr>
        <w:tabs>
          <w:tab w:val="left" w:pos="1440"/>
        </w:tabs>
        <w:autoSpaceDE w:val="0"/>
        <w:autoSpaceDN w:val="0"/>
        <w:spacing w:line="300" w:lineRule="atLeast"/>
        <w:ind w:leftChars="450" w:left="1440" w:hanging="540"/>
        <w:rPr>
          <w:rFonts w:ascii="Meiryo UI" w:eastAsia="Meiryo UI" w:hAnsi="Meiryo UI" w:cs="Meiryo UI"/>
        </w:rPr>
      </w:pPr>
    </w:p>
    <w:p w14:paraId="179C1493" w14:textId="77777777" w:rsidR="007A3EF6" w:rsidRPr="00F70274" w:rsidRDefault="007A3EF6" w:rsidP="00F70274">
      <w:pPr>
        <w:tabs>
          <w:tab w:val="left" w:pos="1440"/>
        </w:tabs>
        <w:autoSpaceDE w:val="0"/>
        <w:autoSpaceDN w:val="0"/>
        <w:spacing w:line="300" w:lineRule="atLeast"/>
        <w:ind w:leftChars="450" w:left="1440" w:hanging="540"/>
        <w:rPr>
          <w:rFonts w:ascii="Meiryo UI" w:eastAsia="Meiryo UI" w:hAnsi="Meiryo UI" w:cs="Meiryo UI"/>
        </w:rPr>
      </w:pPr>
    </w:p>
    <w:p w14:paraId="59CE0000" w14:textId="77777777" w:rsidR="007A3EF6" w:rsidRPr="00F70274" w:rsidRDefault="007A3EF6" w:rsidP="00F70274">
      <w:pPr>
        <w:tabs>
          <w:tab w:val="left" w:pos="1440"/>
        </w:tabs>
        <w:autoSpaceDE w:val="0"/>
        <w:autoSpaceDN w:val="0"/>
        <w:spacing w:line="300" w:lineRule="atLeast"/>
        <w:ind w:leftChars="450" w:left="1440" w:hanging="540"/>
        <w:rPr>
          <w:rFonts w:ascii="Meiryo UI" w:eastAsia="Meiryo UI" w:hAnsi="Meiryo UI" w:cs="Meiryo UI"/>
        </w:rPr>
      </w:pPr>
    </w:p>
    <w:p w14:paraId="4EE2ED78" w14:textId="77777777" w:rsidR="007A3EF6" w:rsidRPr="00F70274" w:rsidRDefault="00647B31" w:rsidP="00F70274">
      <w:pPr>
        <w:tabs>
          <w:tab w:val="left" w:pos="1440"/>
        </w:tabs>
        <w:autoSpaceDE w:val="0"/>
        <w:autoSpaceDN w:val="0"/>
        <w:spacing w:line="300" w:lineRule="atLeast"/>
        <w:ind w:leftChars="450" w:left="1440" w:hanging="540"/>
        <w:rPr>
          <w:rFonts w:ascii="Meiryo UI" w:eastAsia="Meiryo UI" w:hAnsi="Meiryo UI" w:cs="Meiryo UI"/>
        </w:rPr>
      </w:pPr>
      <w:r>
        <w:rPr>
          <w:rFonts w:ascii="Meiryo UI" w:eastAsia="Meiryo UI" w:hAnsi="Meiryo UI" w:cs="Meiryo UI"/>
          <w:noProof/>
        </w:rPr>
        <w:drawing>
          <wp:anchor distT="0" distB="0" distL="114300" distR="114300" simplePos="0" relativeHeight="251683840" behindDoc="0" locked="0" layoutInCell="1" allowOverlap="1" wp14:anchorId="45964D44" wp14:editId="321F09B0">
            <wp:simplePos x="0" y="0"/>
            <wp:positionH relativeFrom="column">
              <wp:posOffset>568960</wp:posOffset>
            </wp:positionH>
            <wp:positionV relativeFrom="paragraph">
              <wp:posOffset>3810</wp:posOffset>
            </wp:positionV>
            <wp:extent cx="4057650" cy="1095375"/>
            <wp:effectExtent l="0" t="0" r="0" b="0"/>
            <wp:wrapNone/>
            <wp:docPr id="37" name="図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10.bmp"/>
                    <pic:cNvPicPr/>
                  </pic:nvPicPr>
                  <pic:blipFill>
                    <a:blip r:embed="rId29">
                      <a:extLst>
                        <a:ext uri="{28A0092B-C50C-407E-A947-70E740481C1C}">
                          <a14:useLocalDpi xmlns:a14="http://schemas.microsoft.com/office/drawing/2010/main" val="0"/>
                        </a:ext>
                      </a:extLst>
                    </a:blip>
                    <a:stretch>
                      <a:fillRect/>
                    </a:stretch>
                  </pic:blipFill>
                  <pic:spPr>
                    <a:xfrm>
                      <a:off x="0" y="0"/>
                      <a:ext cx="4057650" cy="1095375"/>
                    </a:xfrm>
                    <a:prstGeom prst="rect">
                      <a:avLst/>
                    </a:prstGeom>
                  </pic:spPr>
                </pic:pic>
              </a:graphicData>
            </a:graphic>
          </wp:anchor>
        </w:drawing>
      </w:r>
    </w:p>
    <w:p w14:paraId="72BCFCE4" w14:textId="77777777" w:rsidR="007A3EF6" w:rsidRPr="00F70274" w:rsidRDefault="007A3EF6" w:rsidP="00F70274">
      <w:pPr>
        <w:tabs>
          <w:tab w:val="left" w:pos="1440"/>
        </w:tabs>
        <w:autoSpaceDE w:val="0"/>
        <w:autoSpaceDN w:val="0"/>
        <w:spacing w:line="300" w:lineRule="atLeast"/>
        <w:ind w:leftChars="450" w:left="1440" w:hanging="540"/>
        <w:rPr>
          <w:rFonts w:ascii="Meiryo UI" w:eastAsia="Meiryo UI" w:hAnsi="Meiryo UI" w:cs="Meiryo UI"/>
        </w:rPr>
      </w:pPr>
    </w:p>
    <w:p w14:paraId="573EB109" w14:textId="77777777" w:rsidR="007A3EF6" w:rsidRPr="00F70274" w:rsidRDefault="007A3EF6" w:rsidP="00F70274">
      <w:pPr>
        <w:tabs>
          <w:tab w:val="left" w:pos="1440"/>
        </w:tabs>
        <w:autoSpaceDE w:val="0"/>
        <w:autoSpaceDN w:val="0"/>
        <w:spacing w:line="300" w:lineRule="atLeast"/>
        <w:ind w:leftChars="450" w:left="1440" w:hanging="540"/>
        <w:rPr>
          <w:rFonts w:ascii="Meiryo UI" w:eastAsia="Meiryo UI" w:hAnsi="Meiryo UI" w:cs="Meiryo UI"/>
        </w:rPr>
      </w:pPr>
    </w:p>
    <w:p w14:paraId="1B1A8A00" w14:textId="77777777" w:rsidR="007A3EF6" w:rsidRPr="00F70274" w:rsidRDefault="007A3EF6" w:rsidP="00F70274">
      <w:pPr>
        <w:tabs>
          <w:tab w:val="left" w:pos="1440"/>
        </w:tabs>
        <w:autoSpaceDE w:val="0"/>
        <w:autoSpaceDN w:val="0"/>
        <w:spacing w:line="300" w:lineRule="atLeast"/>
        <w:ind w:leftChars="450" w:left="1440" w:hanging="540"/>
        <w:rPr>
          <w:rFonts w:ascii="Meiryo UI" w:eastAsia="Meiryo UI" w:hAnsi="Meiryo UI" w:cs="Meiryo UI"/>
        </w:rPr>
      </w:pPr>
    </w:p>
    <w:p w14:paraId="642CF2C5" w14:textId="77777777" w:rsidR="007A3EF6" w:rsidRPr="00F70274" w:rsidRDefault="007A3EF6" w:rsidP="00F70274">
      <w:pPr>
        <w:tabs>
          <w:tab w:val="left" w:pos="1440"/>
        </w:tabs>
        <w:autoSpaceDE w:val="0"/>
        <w:autoSpaceDN w:val="0"/>
        <w:spacing w:line="300" w:lineRule="atLeast"/>
        <w:ind w:leftChars="450" w:left="1440" w:hanging="540"/>
        <w:rPr>
          <w:rFonts w:ascii="Meiryo UI" w:eastAsia="Meiryo UI" w:hAnsi="Meiryo UI" w:cs="Meiryo UI"/>
        </w:rPr>
      </w:pPr>
    </w:p>
    <w:p w14:paraId="2B6A686D" w14:textId="77777777" w:rsidR="00FE2819" w:rsidRPr="00F70274" w:rsidRDefault="00FE2819" w:rsidP="00F70274">
      <w:pPr>
        <w:tabs>
          <w:tab w:val="left" w:pos="1440"/>
        </w:tabs>
        <w:autoSpaceDE w:val="0"/>
        <w:autoSpaceDN w:val="0"/>
        <w:spacing w:line="300" w:lineRule="atLeast"/>
        <w:ind w:leftChars="450" w:left="1440" w:hanging="540"/>
        <w:rPr>
          <w:rFonts w:ascii="Meiryo UI" w:eastAsia="Meiryo UI" w:hAnsi="Meiryo UI" w:cs="Meiryo UI"/>
        </w:rPr>
      </w:pPr>
    </w:p>
    <w:p w14:paraId="2C34F6EA" w14:textId="77777777" w:rsidR="007A3EF6" w:rsidRPr="00F70274" w:rsidRDefault="00894B7F" w:rsidP="002F5AB3">
      <w:pPr>
        <w:tabs>
          <w:tab w:val="left" w:pos="1620"/>
        </w:tabs>
        <w:autoSpaceDE w:val="0"/>
        <w:autoSpaceDN w:val="0"/>
        <w:spacing w:line="300" w:lineRule="atLeast"/>
        <w:ind w:leftChars="450" w:left="1620" w:hanging="720"/>
        <w:rPr>
          <w:rFonts w:ascii="Meiryo UI" w:eastAsia="Meiryo UI" w:hAnsi="Meiryo UI" w:cs="Meiryo UI"/>
        </w:rPr>
      </w:pPr>
      <w:r w:rsidRPr="00F70274">
        <w:rPr>
          <w:rFonts w:ascii="Meiryo UI" w:eastAsia="Meiryo UI" w:hAnsi="Meiryo UI" w:cs="Meiryo UI" w:hint="eastAsia"/>
        </w:rPr>
        <w:lastRenderedPageBreak/>
        <w:t>例</w:t>
      </w:r>
      <w:r w:rsidR="004D6504" w:rsidRPr="00F70274">
        <w:rPr>
          <w:rFonts w:ascii="Meiryo UI" w:eastAsia="Meiryo UI" w:hAnsi="Meiryo UI" w:cs="Meiryo UI" w:hint="eastAsia"/>
        </w:rPr>
        <w:t>-</w:t>
      </w:r>
      <w:r w:rsidR="00855CEE">
        <w:rPr>
          <w:rFonts w:ascii="Meiryo UI" w:eastAsia="Meiryo UI" w:hAnsi="Meiryo UI" w:cs="Meiryo UI" w:hint="eastAsia"/>
        </w:rPr>
        <w:t>11</w:t>
      </w:r>
      <w:r w:rsidRPr="00F70274">
        <w:rPr>
          <w:rFonts w:ascii="Meiryo UI" w:eastAsia="Meiryo UI" w:hAnsi="Meiryo UI" w:cs="Meiryo UI" w:hint="eastAsia"/>
        </w:rPr>
        <w:tab/>
      </w:r>
      <w:r w:rsidR="001944A9" w:rsidRPr="00F70274">
        <w:rPr>
          <w:rFonts w:ascii="Meiryo UI" w:eastAsia="Meiryo UI" w:hAnsi="Meiryo UI" w:cs="Meiryo UI" w:hint="eastAsia"/>
        </w:rPr>
        <w:t>所有</w:t>
      </w:r>
      <w:r w:rsidR="00857EB1" w:rsidRPr="00F70274">
        <w:rPr>
          <w:rFonts w:ascii="Meiryo UI" w:eastAsia="Meiryo UI" w:hAnsi="Meiryo UI" w:cs="Meiryo UI" w:hint="eastAsia"/>
        </w:rPr>
        <w:t>権を有する</w:t>
      </w:r>
      <w:r w:rsidRPr="00F70274">
        <w:rPr>
          <w:rFonts w:ascii="Meiryo UI" w:eastAsia="Meiryo UI" w:hAnsi="Meiryo UI" w:cs="Meiryo UI" w:hint="eastAsia"/>
        </w:rPr>
        <w:t>土地</w:t>
      </w:r>
      <w:r w:rsidR="002F5AB3">
        <w:rPr>
          <w:rFonts w:ascii="Meiryo UI" w:eastAsia="Meiryo UI" w:hAnsi="Meiryo UI" w:cs="Meiryo UI" w:hint="eastAsia"/>
        </w:rPr>
        <w:t>200㎡と借地権(地上権)</w:t>
      </w:r>
      <w:r w:rsidR="00857EB1" w:rsidRPr="00F70274">
        <w:rPr>
          <w:rFonts w:ascii="Meiryo UI" w:eastAsia="Meiryo UI" w:hAnsi="Meiryo UI" w:cs="Meiryo UI" w:hint="eastAsia"/>
        </w:rPr>
        <w:t>を有する</w:t>
      </w:r>
      <w:r w:rsidRPr="00F70274">
        <w:rPr>
          <w:rFonts w:ascii="Meiryo UI" w:eastAsia="Meiryo UI" w:hAnsi="Meiryo UI" w:cs="Meiryo UI" w:hint="eastAsia"/>
        </w:rPr>
        <w:t>隣接土地</w:t>
      </w:r>
      <w:r w:rsidR="002F5AB3">
        <w:rPr>
          <w:rFonts w:ascii="Meiryo UI" w:eastAsia="Meiryo UI" w:hAnsi="Meiryo UI" w:cs="Meiryo UI" w:hint="eastAsia"/>
        </w:rPr>
        <w:t>100</w:t>
      </w:r>
      <w:r w:rsidR="00857EB1" w:rsidRPr="00F70274">
        <w:rPr>
          <w:rFonts w:ascii="Meiryo UI" w:eastAsia="Meiryo UI" w:hAnsi="Meiryo UI" w:cs="Meiryo UI" w:hint="eastAsia"/>
        </w:rPr>
        <w:t>㎡を</w:t>
      </w:r>
      <w:r w:rsidRPr="00F70274">
        <w:rPr>
          <w:rFonts w:ascii="Meiryo UI" w:eastAsia="Meiryo UI" w:hAnsi="Meiryo UI" w:cs="Meiryo UI" w:hint="eastAsia"/>
        </w:rPr>
        <w:t>敷地とする場合</w:t>
      </w:r>
    </w:p>
    <w:p w14:paraId="06F13645" w14:textId="77777777" w:rsidR="004307D5" w:rsidRPr="002F5AB3" w:rsidRDefault="002F5AB3" w:rsidP="00F70274">
      <w:pPr>
        <w:tabs>
          <w:tab w:val="left" w:pos="1440"/>
        </w:tabs>
        <w:autoSpaceDE w:val="0"/>
        <w:autoSpaceDN w:val="0"/>
        <w:spacing w:line="300" w:lineRule="atLeast"/>
        <w:ind w:leftChars="450" w:left="1440" w:hangingChars="270" w:hanging="540"/>
        <w:rPr>
          <w:rFonts w:ascii="Meiryo UI" w:eastAsia="Meiryo UI" w:hAnsi="Meiryo UI" w:cs="Meiryo UI"/>
        </w:rPr>
      </w:pPr>
      <w:r>
        <w:rPr>
          <w:rFonts w:ascii="Meiryo UI" w:eastAsia="Meiryo UI" w:hAnsi="Meiryo UI" w:cs="Meiryo UI"/>
          <w:noProof/>
        </w:rPr>
        <w:drawing>
          <wp:anchor distT="0" distB="0" distL="114300" distR="114300" simplePos="0" relativeHeight="251665408" behindDoc="0" locked="0" layoutInCell="1" allowOverlap="1" wp14:anchorId="6BC37290" wp14:editId="440EDF0C">
            <wp:simplePos x="0" y="0"/>
            <wp:positionH relativeFrom="column">
              <wp:posOffset>892810</wp:posOffset>
            </wp:positionH>
            <wp:positionV relativeFrom="paragraph">
              <wp:posOffset>-3810</wp:posOffset>
            </wp:positionV>
            <wp:extent cx="3733800" cy="1600200"/>
            <wp:effectExtent l="19050" t="0" r="0" b="0"/>
            <wp:wrapNone/>
            <wp:docPr id="25" name="図 24" descr="無題.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無題.bmp"/>
                    <pic:cNvPicPr/>
                  </pic:nvPicPr>
                  <pic:blipFill>
                    <a:blip r:embed="rId30" cstate="print"/>
                    <a:stretch>
                      <a:fillRect/>
                    </a:stretch>
                  </pic:blipFill>
                  <pic:spPr>
                    <a:xfrm>
                      <a:off x="0" y="0"/>
                      <a:ext cx="3733800" cy="1600200"/>
                    </a:xfrm>
                    <a:prstGeom prst="rect">
                      <a:avLst/>
                    </a:prstGeom>
                  </pic:spPr>
                </pic:pic>
              </a:graphicData>
            </a:graphic>
          </wp:anchor>
        </w:drawing>
      </w:r>
    </w:p>
    <w:p w14:paraId="6EBB9E93" w14:textId="77777777" w:rsidR="004307D5" w:rsidRPr="00F70274" w:rsidRDefault="004307D5" w:rsidP="00F70274">
      <w:pPr>
        <w:tabs>
          <w:tab w:val="left" w:pos="1440"/>
        </w:tabs>
        <w:autoSpaceDE w:val="0"/>
        <w:autoSpaceDN w:val="0"/>
        <w:spacing w:line="300" w:lineRule="atLeast"/>
        <w:ind w:leftChars="450" w:left="1440" w:hangingChars="270" w:hanging="540"/>
        <w:rPr>
          <w:rFonts w:ascii="Meiryo UI" w:eastAsia="Meiryo UI" w:hAnsi="Meiryo UI" w:cs="Meiryo UI"/>
        </w:rPr>
      </w:pPr>
    </w:p>
    <w:p w14:paraId="2EBF5F5F" w14:textId="77777777" w:rsidR="004307D5" w:rsidRPr="00F70274" w:rsidRDefault="004307D5" w:rsidP="00F70274">
      <w:pPr>
        <w:tabs>
          <w:tab w:val="left" w:pos="1440"/>
        </w:tabs>
        <w:autoSpaceDE w:val="0"/>
        <w:autoSpaceDN w:val="0"/>
        <w:spacing w:line="300" w:lineRule="atLeast"/>
        <w:ind w:leftChars="450" w:left="1440" w:hangingChars="270" w:hanging="540"/>
        <w:rPr>
          <w:rFonts w:ascii="Meiryo UI" w:eastAsia="Meiryo UI" w:hAnsi="Meiryo UI" w:cs="Meiryo UI"/>
        </w:rPr>
      </w:pPr>
    </w:p>
    <w:p w14:paraId="7EBA7DA0" w14:textId="77777777" w:rsidR="004307D5" w:rsidRPr="00F70274" w:rsidRDefault="004307D5" w:rsidP="00F70274">
      <w:pPr>
        <w:tabs>
          <w:tab w:val="left" w:pos="1440"/>
        </w:tabs>
        <w:autoSpaceDE w:val="0"/>
        <w:autoSpaceDN w:val="0"/>
        <w:spacing w:line="300" w:lineRule="atLeast"/>
        <w:ind w:leftChars="450" w:left="1440" w:hangingChars="270" w:hanging="540"/>
        <w:rPr>
          <w:rFonts w:ascii="Meiryo UI" w:eastAsia="Meiryo UI" w:hAnsi="Meiryo UI" w:cs="Meiryo UI"/>
        </w:rPr>
      </w:pPr>
    </w:p>
    <w:p w14:paraId="53725338" w14:textId="77777777" w:rsidR="004307D5" w:rsidRPr="00F70274" w:rsidRDefault="004307D5" w:rsidP="00F70274">
      <w:pPr>
        <w:tabs>
          <w:tab w:val="left" w:pos="1440"/>
        </w:tabs>
        <w:autoSpaceDE w:val="0"/>
        <w:autoSpaceDN w:val="0"/>
        <w:spacing w:line="300" w:lineRule="atLeast"/>
        <w:ind w:leftChars="450" w:left="1440" w:hangingChars="270" w:hanging="540"/>
        <w:rPr>
          <w:rFonts w:ascii="Meiryo UI" w:eastAsia="Meiryo UI" w:hAnsi="Meiryo UI" w:cs="Meiryo UI"/>
        </w:rPr>
      </w:pPr>
    </w:p>
    <w:p w14:paraId="63EF5AFE" w14:textId="77777777" w:rsidR="004307D5" w:rsidRPr="00F70274" w:rsidRDefault="004307D5" w:rsidP="00F70274">
      <w:pPr>
        <w:tabs>
          <w:tab w:val="left" w:pos="1440"/>
        </w:tabs>
        <w:autoSpaceDE w:val="0"/>
        <w:autoSpaceDN w:val="0"/>
        <w:spacing w:line="300" w:lineRule="atLeast"/>
        <w:ind w:leftChars="450" w:left="1440" w:hangingChars="270" w:hanging="540"/>
        <w:rPr>
          <w:rFonts w:ascii="Meiryo UI" w:eastAsia="Meiryo UI" w:hAnsi="Meiryo UI" w:cs="Meiryo UI"/>
        </w:rPr>
      </w:pPr>
    </w:p>
    <w:p w14:paraId="70829F55" w14:textId="77777777" w:rsidR="004307D5" w:rsidRPr="00183F72" w:rsidRDefault="004307D5" w:rsidP="00F70274">
      <w:pPr>
        <w:tabs>
          <w:tab w:val="left" w:pos="1440"/>
        </w:tabs>
        <w:autoSpaceDE w:val="0"/>
        <w:autoSpaceDN w:val="0"/>
        <w:spacing w:line="300" w:lineRule="atLeast"/>
        <w:ind w:leftChars="450" w:left="1440" w:hangingChars="270" w:hanging="540"/>
        <w:rPr>
          <w:rFonts w:ascii="Meiryo UI" w:eastAsia="Meiryo UI" w:hAnsi="Meiryo UI" w:cs="Meiryo UI"/>
        </w:rPr>
      </w:pPr>
    </w:p>
    <w:p w14:paraId="5E2770A5" w14:textId="77777777" w:rsidR="002F5AB3" w:rsidRPr="00F70274" w:rsidRDefault="00647B31" w:rsidP="00F70274">
      <w:pPr>
        <w:tabs>
          <w:tab w:val="left" w:pos="1440"/>
        </w:tabs>
        <w:autoSpaceDE w:val="0"/>
        <w:autoSpaceDN w:val="0"/>
        <w:spacing w:line="300" w:lineRule="atLeast"/>
        <w:ind w:leftChars="450" w:left="1440" w:hangingChars="270" w:hanging="540"/>
        <w:rPr>
          <w:rFonts w:ascii="Meiryo UI" w:eastAsia="Meiryo UI" w:hAnsi="Meiryo UI" w:cs="Meiryo UI"/>
        </w:rPr>
      </w:pPr>
      <w:r>
        <w:rPr>
          <w:rFonts w:ascii="Meiryo UI" w:eastAsia="Meiryo UI" w:hAnsi="Meiryo UI" w:cs="Meiryo UI"/>
          <w:noProof/>
        </w:rPr>
        <w:drawing>
          <wp:anchor distT="0" distB="0" distL="114300" distR="114300" simplePos="0" relativeHeight="251684864" behindDoc="0" locked="0" layoutInCell="1" allowOverlap="1" wp14:anchorId="098F9605" wp14:editId="647AFC4E">
            <wp:simplePos x="0" y="0"/>
            <wp:positionH relativeFrom="column">
              <wp:posOffset>597535</wp:posOffset>
            </wp:positionH>
            <wp:positionV relativeFrom="paragraph">
              <wp:posOffset>205105</wp:posOffset>
            </wp:positionV>
            <wp:extent cx="4057650" cy="1095375"/>
            <wp:effectExtent l="0" t="0" r="0" b="0"/>
            <wp:wrapNone/>
            <wp:docPr id="38" name="図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11.bmp"/>
                    <pic:cNvPicPr/>
                  </pic:nvPicPr>
                  <pic:blipFill>
                    <a:blip r:embed="rId31">
                      <a:extLst>
                        <a:ext uri="{28A0092B-C50C-407E-A947-70E740481C1C}">
                          <a14:useLocalDpi xmlns:a14="http://schemas.microsoft.com/office/drawing/2010/main" val="0"/>
                        </a:ext>
                      </a:extLst>
                    </a:blip>
                    <a:stretch>
                      <a:fillRect/>
                    </a:stretch>
                  </pic:blipFill>
                  <pic:spPr>
                    <a:xfrm>
                      <a:off x="0" y="0"/>
                      <a:ext cx="4057650" cy="1095375"/>
                    </a:xfrm>
                    <a:prstGeom prst="rect">
                      <a:avLst/>
                    </a:prstGeom>
                  </pic:spPr>
                </pic:pic>
              </a:graphicData>
            </a:graphic>
          </wp:anchor>
        </w:drawing>
      </w:r>
    </w:p>
    <w:p w14:paraId="2A195205" w14:textId="77777777" w:rsidR="004307D5" w:rsidRPr="00F70274" w:rsidRDefault="004307D5" w:rsidP="00F70274">
      <w:pPr>
        <w:tabs>
          <w:tab w:val="left" w:pos="1440"/>
        </w:tabs>
        <w:autoSpaceDE w:val="0"/>
        <w:autoSpaceDN w:val="0"/>
        <w:spacing w:line="300" w:lineRule="atLeast"/>
        <w:ind w:leftChars="630" w:left="1440" w:hangingChars="90" w:hanging="180"/>
        <w:rPr>
          <w:rFonts w:ascii="Meiryo UI" w:eastAsia="Meiryo UI" w:hAnsi="Meiryo UI" w:cs="Meiryo UI"/>
        </w:rPr>
      </w:pPr>
    </w:p>
    <w:p w14:paraId="286C48C2" w14:textId="77777777" w:rsidR="004307D5" w:rsidRPr="00F70274" w:rsidRDefault="004307D5" w:rsidP="00F70274">
      <w:pPr>
        <w:tabs>
          <w:tab w:val="left" w:pos="1440"/>
        </w:tabs>
        <w:autoSpaceDE w:val="0"/>
        <w:autoSpaceDN w:val="0"/>
        <w:spacing w:line="300" w:lineRule="atLeast"/>
        <w:ind w:leftChars="450" w:left="1440" w:hangingChars="270" w:hanging="540"/>
        <w:rPr>
          <w:rFonts w:ascii="Meiryo UI" w:eastAsia="Meiryo UI" w:hAnsi="Meiryo UI" w:cs="Meiryo UI"/>
        </w:rPr>
      </w:pPr>
    </w:p>
    <w:p w14:paraId="5D300421" w14:textId="77777777" w:rsidR="004307D5" w:rsidRPr="00F70274" w:rsidRDefault="002C4F12" w:rsidP="00F70274">
      <w:pPr>
        <w:tabs>
          <w:tab w:val="left" w:pos="2145"/>
        </w:tabs>
        <w:autoSpaceDE w:val="0"/>
        <w:autoSpaceDN w:val="0"/>
        <w:spacing w:line="300" w:lineRule="atLeast"/>
        <w:ind w:leftChars="450" w:left="1440" w:hangingChars="270" w:hanging="540"/>
        <w:rPr>
          <w:rFonts w:ascii="Meiryo UI" w:eastAsia="Meiryo UI" w:hAnsi="Meiryo UI" w:cs="Meiryo UI"/>
        </w:rPr>
      </w:pPr>
      <w:r w:rsidRPr="00F70274">
        <w:rPr>
          <w:rFonts w:ascii="Meiryo UI" w:eastAsia="Meiryo UI" w:hAnsi="Meiryo UI" w:cs="Meiryo UI"/>
        </w:rPr>
        <w:tab/>
      </w:r>
      <w:r w:rsidRPr="00F70274">
        <w:rPr>
          <w:rFonts w:ascii="Meiryo UI" w:eastAsia="Meiryo UI" w:hAnsi="Meiryo UI" w:cs="Meiryo UI"/>
        </w:rPr>
        <w:tab/>
      </w:r>
    </w:p>
    <w:p w14:paraId="161B5509" w14:textId="77777777" w:rsidR="004307D5" w:rsidRPr="00F70274" w:rsidRDefault="004307D5" w:rsidP="00F70274">
      <w:pPr>
        <w:tabs>
          <w:tab w:val="left" w:pos="1440"/>
        </w:tabs>
        <w:autoSpaceDE w:val="0"/>
        <w:autoSpaceDN w:val="0"/>
        <w:spacing w:line="300" w:lineRule="atLeast"/>
        <w:ind w:leftChars="450" w:left="1440" w:hangingChars="270" w:hanging="540"/>
        <w:rPr>
          <w:rFonts w:ascii="Meiryo UI" w:eastAsia="Meiryo UI" w:hAnsi="Meiryo UI" w:cs="Meiryo UI"/>
        </w:rPr>
      </w:pPr>
    </w:p>
    <w:p w14:paraId="3199F517" w14:textId="77777777" w:rsidR="004307D5" w:rsidRPr="00F70274" w:rsidRDefault="004307D5" w:rsidP="00F70274">
      <w:pPr>
        <w:tabs>
          <w:tab w:val="left" w:pos="1440"/>
        </w:tabs>
        <w:autoSpaceDE w:val="0"/>
        <w:autoSpaceDN w:val="0"/>
        <w:spacing w:line="300" w:lineRule="atLeast"/>
        <w:ind w:leftChars="450" w:left="1440" w:hangingChars="270" w:hanging="540"/>
        <w:rPr>
          <w:rFonts w:ascii="Meiryo UI" w:eastAsia="Meiryo UI" w:hAnsi="Meiryo UI" w:cs="Meiryo UI"/>
        </w:rPr>
      </w:pPr>
    </w:p>
    <w:bookmarkEnd w:id="5"/>
    <w:p w14:paraId="7A5C3D62" w14:textId="77777777" w:rsidR="001944A9" w:rsidRDefault="001944A9" w:rsidP="00544C86">
      <w:pPr>
        <w:tabs>
          <w:tab w:val="left" w:pos="1620"/>
        </w:tabs>
        <w:autoSpaceDE w:val="0"/>
        <w:autoSpaceDN w:val="0"/>
        <w:spacing w:beforeLines="100" w:before="240" w:line="300" w:lineRule="atLeast"/>
        <w:ind w:leftChars="450" w:left="1620" w:hangingChars="360" w:hanging="720"/>
        <w:rPr>
          <w:rFonts w:ascii="Meiryo UI" w:eastAsia="Meiryo UI" w:hAnsi="Meiryo UI" w:cs="Meiryo UI"/>
        </w:rPr>
      </w:pPr>
      <w:r w:rsidRPr="00F70274">
        <w:rPr>
          <w:rFonts w:ascii="Meiryo UI" w:eastAsia="Meiryo UI" w:hAnsi="Meiryo UI" w:cs="Meiryo UI" w:hint="eastAsia"/>
        </w:rPr>
        <w:t>例</w:t>
      </w:r>
      <w:r w:rsidR="004D6504" w:rsidRPr="00F70274">
        <w:rPr>
          <w:rFonts w:ascii="Meiryo UI" w:eastAsia="Meiryo UI" w:hAnsi="Meiryo UI" w:cs="Meiryo UI" w:hint="eastAsia"/>
        </w:rPr>
        <w:t>-</w:t>
      </w:r>
      <w:r w:rsidR="002F5AB3">
        <w:rPr>
          <w:rFonts w:ascii="Meiryo UI" w:eastAsia="Meiryo UI" w:hAnsi="Meiryo UI" w:cs="Meiryo UI" w:hint="eastAsia"/>
        </w:rPr>
        <w:t>12</w:t>
      </w:r>
      <w:r w:rsidRPr="00F70274">
        <w:rPr>
          <w:rFonts w:ascii="Meiryo UI" w:eastAsia="Meiryo UI" w:hAnsi="Meiryo UI" w:cs="Meiryo UI" w:hint="eastAsia"/>
        </w:rPr>
        <w:tab/>
        <w:t>借</w:t>
      </w:r>
      <w:r w:rsidR="002F5AB3">
        <w:rPr>
          <w:rFonts w:ascii="Meiryo UI" w:eastAsia="Meiryo UI" w:hAnsi="Meiryo UI" w:cs="Meiryo UI" w:hint="eastAsia"/>
        </w:rPr>
        <w:t>地権(賃借権)</w:t>
      </w:r>
      <w:r w:rsidRPr="00F70274">
        <w:rPr>
          <w:rFonts w:ascii="Meiryo UI" w:eastAsia="Meiryo UI" w:hAnsi="Meiryo UI" w:cs="Meiryo UI" w:hint="eastAsia"/>
        </w:rPr>
        <w:t>を有する土地</w:t>
      </w:r>
      <w:r w:rsidR="002F5AB3">
        <w:rPr>
          <w:rFonts w:ascii="Meiryo UI" w:eastAsia="Meiryo UI" w:hAnsi="Meiryo UI" w:cs="Meiryo UI" w:hint="eastAsia"/>
        </w:rPr>
        <w:t>110</w:t>
      </w:r>
      <w:r w:rsidRPr="00F70274">
        <w:rPr>
          <w:rFonts w:ascii="Meiryo UI" w:eastAsia="Meiryo UI" w:hAnsi="Meiryo UI" w:cs="Meiryo UI" w:hint="eastAsia"/>
        </w:rPr>
        <w:t>㎡と所有権を有する土地</w:t>
      </w:r>
      <w:r w:rsidR="002F5AB3">
        <w:rPr>
          <w:rFonts w:ascii="Meiryo UI" w:eastAsia="Meiryo UI" w:hAnsi="Meiryo UI" w:cs="Meiryo UI" w:hint="eastAsia"/>
        </w:rPr>
        <w:t>90</w:t>
      </w:r>
      <w:r w:rsidRPr="00F70274">
        <w:rPr>
          <w:rFonts w:ascii="Meiryo UI" w:eastAsia="Meiryo UI" w:hAnsi="Meiryo UI" w:cs="Meiryo UI" w:hint="eastAsia"/>
        </w:rPr>
        <w:t>㎡に隣接し、底地権を有する土地</w:t>
      </w:r>
      <w:r w:rsidR="002F5AB3">
        <w:rPr>
          <w:rFonts w:ascii="Meiryo UI" w:eastAsia="Meiryo UI" w:hAnsi="Meiryo UI" w:cs="Meiryo UI" w:hint="eastAsia"/>
        </w:rPr>
        <w:t>100</w:t>
      </w:r>
      <w:r w:rsidRPr="00F70274">
        <w:rPr>
          <w:rFonts w:ascii="Meiryo UI" w:eastAsia="Meiryo UI" w:hAnsi="Meiryo UI" w:cs="Meiryo UI" w:hint="eastAsia"/>
        </w:rPr>
        <w:t>㎡の借地権を買い取り、敷地とする場合</w:t>
      </w:r>
    </w:p>
    <w:p w14:paraId="3FABC420" w14:textId="77777777" w:rsidR="00F3313B" w:rsidRPr="002F5AB3" w:rsidRDefault="002F5AB3" w:rsidP="00F70274">
      <w:pPr>
        <w:tabs>
          <w:tab w:val="left" w:pos="1260"/>
        </w:tabs>
        <w:autoSpaceDE w:val="0"/>
        <w:autoSpaceDN w:val="0"/>
        <w:spacing w:line="300" w:lineRule="atLeast"/>
        <w:ind w:leftChars="630" w:left="1260" w:firstLineChars="90" w:firstLine="180"/>
        <w:rPr>
          <w:rFonts w:ascii="Meiryo UI" w:eastAsia="Meiryo UI" w:hAnsi="Meiryo UI" w:cs="Meiryo UI"/>
        </w:rPr>
      </w:pPr>
      <w:r>
        <w:rPr>
          <w:rFonts w:ascii="Meiryo UI" w:eastAsia="Meiryo UI" w:hAnsi="Meiryo UI" w:cs="Meiryo UI"/>
          <w:noProof/>
        </w:rPr>
        <w:drawing>
          <wp:anchor distT="0" distB="0" distL="114300" distR="114300" simplePos="0" relativeHeight="251667456" behindDoc="0" locked="0" layoutInCell="1" allowOverlap="1" wp14:anchorId="5D2E28E8" wp14:editId="4EE42DB0">
            <wp:simplePos x="0" y="0"/>
            <wp:positionH relativeFrom="column">
              <wp:posOffset>930910</wp:posOffset>
            </wp:positionH>
            <wp:positionV relativeFrom="paragraph">
              <wp:posOffset>4445</wp:posOffset>
            </wp:positionV>
            <wp:extent cx="3733800" cy="1600200"/>
            <wp:effectExtent l="19050" t="0" r="0" b="0"/>
            <wp:wrapNone/>
            <wp:docPr id="27" name="図 26" descr="無題.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無題.bmp"/>
                    <pic:cNvPicPr/>
                  </pic:nvPicPr>
                  <pic:blipFill>
                    <a:blip r:embed="rId32" cstate="print"/>
                    <a:stretch>
                      <a:fillRect/>
                    </a:stretch>
                  </pic:blipFill>
                  <pic:spPr>
                    <a:xfrm>
                      <a:off x="0" y="0"/>
                      <a:ext cx="3733800" cy="1600200"/>
                    </a:xfrm>
                    <a:prstGeom prst="rect">
                      <a:avLst/>
                    </a:prstGeom>
                  </pic:spPr>
                </pic:pic>
              </a:graphicData>
            </a:graphic>
          </wp:anchor>
        </w:drawing>
      </w:r>
    </w:p>
    <w:p w14:paraId="3B8FCC47" w14:textId="77777777" w:rsidR="004307D5" w:rsidRPr="00F70274" w:rsidRDefault="004307D5" w:rsidP="00F70274">
      <w:pPr>
        <w:autoSpaceDE w:val="0"/>
        <w:autoSpaceDN w:val="0"/>
        <w:spacing w:line="300" w:lineRule="atLeast"/>
        <w:ind w:firstLine="540"/>
        <w:rPr>
          <w:rFonts w:ascii="Meiryo UI" w:eastAsia="Meiryo UI" w:hAnsi="Meiryo UI" w:cs="Meiryo UI"/>
        </w:rPr>
      </w:pPr>
    </w:p>
    <w:p w14:paraId="169C92AB" w14:textId="77777777" w:rsidR="004307D5" w:rsidRPr="00F70274" w:rsidRDefault="004307D5" w:rsidP="00F70274">
      <w:pPr>
        <w:autoSpaceDE w:val="0"/>
        <w:autoSpaceDN w:val="0"/>
        <w:spacing w:line="300" w:lineRule="atLeast"/>
        <w:ind w:firstLine="540"/>
        <w:rPr>
          <w:rFonts w:ascii="Meiryo UI" w:eastAsia="Meiryo UI" w:hAnsi="Meiryo UI" w:cs="Meiryo UI"/>
        </w:rPr>
      </w:pPr>
    </w:p>
    <w:p w14:paraId="0FB3598E" w14:textId="77777777" w:rsidR="004307D5" w:rsidRPr="00F70274" w:rsidRDefault="004307D5" w:rsidP="00F70274">
      <w:pPr>
        <w:autoSpaceDE w:val="0"/>
        <w:autoSpaceDN w:val="0"/>
        <w:spacing w:line="300" w:lineRule="atLeast"/>
        <w:ind w:firstLine="540"/>
        <w:rPr>
          <w:rFonts w:ascii="Meiryo UI" w:eastAsia="Meiryo UI" w:hAnsi="Meiryo UI" w:cs="Meiryo UI"/>
        </w:rPr>
      </w:pPr>
    </w:p>
    <w:p w14:paraId="6E7F4F3C" w14:textId="77777777" w:rsidR="004307D5" w:rsidRPr="00F70274" w:rsidRDefault="004307D5" w:rsidP="00F70274">
      <w:pPr>
        <w:tabs>
          <w:tab w:val="left" w:pos="6480"/>
        </w:tabs>
        <w:autoSpaceDE w:val="0"/>
        <w:autoSpaceDN w:val="0"/>
        <w:spacing w:line="300" w:lineRule="atLeast"/>
        <w:ind w:firstLine="540"/>
        <w:rPr>
          <w:rFonts w:ascii="Meiryo UI" w:eastAsia="Meiryo UI" w:hAnsi="Meiryo UI" w:cs="Meiryo UI"/>
        </w:rPr>
      </w:pPr>
      <w:r w:rsidRPr="00F70274">
        <w:rPr>
          <w:rFonts w:ascii="Meiryo UI" w:eastAsia="Meiryo UI" w:hAnsi="Meiryo UI" w:cs="Meiryo UI"/>
        </w:rPr>
        <w:tab/>
      </w:r>
    </w:p>
    <w:p w14:paraId="250FA8E9" w14:textId="77777777" w:rsidR="004307D5" w:rsidRPr="00F70274" w:rsidRDefault="004307D5" w:rsidP="00F70274">
      <w:pPr>
        <w:autoSpaceDE w:val="0"/>
        <w:autoSpaceDN w:val="0"/>
        <w:spacing w:line="300" w:lineRule="atLeast"/>
        <w:ind w:firstLine="540"/>
        <w:rPr>
          <w:rFonts w:ascii="Meiryo UI" w:eastAsia="Meiryo UI" w:hAnsi="Meiryo UI" w:cs="Meiryo UI"/>
        </w:rPr>
      </w:pPr>
    </w:p>
    <w:p w14:paraId="64CFACB6" w14:textId="77777777" w:rsidR="004307D5" w:rsidRPr="00F70274" w:rsidRDefault="004307D5" w:rsidP="00F70274">
      <w:pPr>
        <w:autoSpaceDE w:val="0"/>
        <w:autoSpaceDN w:val="0"/>
        <w:spacing w:line="300" w:lineRule="atLeast"/>
        <w:ind w:firstLine="540"/>
        <w:rPr>
          <w:rFonts w:ascii="Meiryo UI" w:eastAsia="Meiryo UI" w:hAnsi="Meiryo UI" w:cs="Meiryo UI"/>
        </w:rPr>
      </w:pPr>
    </w:p>
    <w:p w14:paraId="0E21B98E" w14:textId="77777777" w:rsidR="004307D5" w:rsidRPr="00F70274" w:rsidRDefault="00647B31" w:rsidP="00F70274">
      <w:pPr>
        <w:autoSpaceDE w:val="0"/>
        <w:autoSpaceDN w:val="0"/>
        <w:spacing w:line="300" w:lineRule="atLeast"/>
        <w:ind w:firstLine="540"/>
        <w:rPr>
          <w:rFonts w:ascii="Meiryo UI" w:eastAsia="Meiryo UI" w:hAnsi="Meiryo UI" w:cs="Meiryo UI"/>
        </w:rPr>
      </w:pPr>
      <w:r>
        <w:rPr>
          <w:rFonts w:ascii="Meiryo UI" w:eastAsia="Meiryo UI" w:hAnsi="Meiryo UI" w:cs="Meiryo UI"/>
          <w:noProof/>
        </w:rPr>
        <w:drawing>
          <wp:anchor distT="0" distB="0" distL="114300" distR="114300" simplePos="0" relativeHeight="251685888" behindDoc="0" locked="0" layoutInCell="1" allowOverlap="1" wp14:anchorId="22B997E0" wp14:editId="4504252C">
            <wp:simplePos x="0" y="0"/>
            <wp:positionH relativeFrom="column">
              <wp:posOffset>607060</wp:posOffset>
            </wp:positionH>
            <wp:positionV relativeFrom="paragraph">
              <wp:posOffset>213360</wp:posOffset>
            </wp:positionV>
            <wp:extent cx="4057650" cy="1095375"/>
            <wp:effectExtent l="0" t="0" r="0" b="0"/>
            <wp:wrapNone/>
            <wp:docPr id="39" name="図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12.bmp"/>
                    <pic:cNvPicPr/>
                  </pic:nvPicPr>
                  <pic:blipFill>
                    <a:blip r:embed="rId33">
                      <a:extLst>
                        <a:ext uri="{28A0092B-C50C-407E-A947-70E740481C1C}">
                          <a14:useLocalDpi xmlns:a14="http://schemas.microsoft.com/office/drawing/2010/main" val="0"/>
                        </a:ext>
                      </a:extLst>
                    </a:blip>
                    <a:stretch>
                      <a:fillRect/>
                    </a:stretch>
                  </pic:blipFill>
                  <pic:spPr>
                    <a:xfrm>
                      <a:off x="0" y="0"/>
                      <a:ext cx="4057650" cy="1095375"/>
                    </a:xfrm>
                    <a:prstGeom prst="rect">
                      <a:avLst/>
                    </a:prstGeom>
                  </pic:spPr>
                </pic:pic>
              </a:graphicData>
            </a:graphic>
          </wp:anchor>
        </w:drawing>
      </w:r>
    </w:p>
    <w:p w14:paraId="3ED84498" w14:textId="77777777" w:rsidR="004307D5" w:rsidRPr="00F70274" w:rsidRDefault="004307D5" w:rsidP="00F70274">
      <w:pPr>
        <w:autoSpaceDE w:val="0"/>
        <w:autoSpaceDN w:val="0"/>
        <w:spacing w:line="300" w:lineRule="atLeast"/>
        <w:ind w:firstLine="540"/>
        <w:rPr>
          <w:rFonts w:ascii="Meiryo UI" w:eastAsia="Meiryo UI" w:hAnsi="Meiryo UI" w:cs="Meiryo UI"/>
        </w:rPr>
      </w:pPr>
    </w:p>
    <w:p w14:paraId="09CC440D" w14:textId="77777777" w:rsidR="004307D5" w:rsidRPr="00F70274" w:rsidRDefault="004307D5" w:rsidP="00F70274">
      <w:pPr>
        <w:autoSpaceDE w:val="0"/>
        <w:autoSpaceDN w:val="0"/>
        <w:spacing w:line="300" w:lineRule="atLeast"/>
        <w:ind w:firstLine="540"/>
        <w:rPr>
          <w:rFonts w:ascii="Meiryo UI" w:eastAsia="Meiryo UI" w:hAnsi="Meiryo UI" w:cs="Meiryo UI"/>
        </w:rPr>
      </w:pPr>
    </w:p>
    <w:p w14:paraId="7C5B6F7A" w14:textId="77777777" w:rsidR="004307D5" w:rsidRPr="00F70274" w:rsidRDefault="004307D5" w:rsidP="00F70274">
      <w:pPr>
        <w:autoSpaceDE w:val="0"/>
        <w:autoSpaceDN w:val="0"/>
        <w:spacing w:line="300" w:lineRule="atLeast"/>
        <w:ind w:firstLine="540"/>
        <w:rPr>
          <w:rFonts w:ascii="Meiryo UI" w:eastAsia="Meiryo UI" w:hAnsi="Meiryo UI" w:cs="Meiryo UI"/>
        </w:rPr>
      </w:pPr>
    </w:p>
    <w:p w14:paraId="5AD08378" w14:textId="77777777" w:rsidR="004307D5" w:rsidRPr="00F70274" w:rsidRDefault="004307D5" w:rsidP="00F70274">
      <w:pPr>
        <w:autoSpaceDE w:val="0"/>
        <w:autoSpaceDN w:val="0"/>
        <w:spacing w:line="300" w:lineRule="atLeast"/>
        <w:ind w:firstLine="540"/>
        <w:rPr>
          <w:rFonts w:ascii="Meiryo UI" w:eastAsia="Meiryo UI" w:hAnsi="Meiryo UI" w:cs="Meiryo UI"/>
        </w:rPr>
      </w:pPr>
    </w:p>
    <w:p w14:paraId="0C507F05" w14:textId="77777777" w:rsidR="00A77BC0" w:rsidRPr="00F70274" w:rsidRDefault="00A77BC0" w:rsidP="00F70274">
      <w:pPr>
        <w:autoSpaceDE w:val="0"/>
        <w:autoSpaceDN w:val="0"/>
        <w:spacing w:line="300" w:lineRule="atLeast"/>
        <w:ind w:firstLineChars="90" w:firstLine="180"/>
        <w:outlineLvl w:val="0"/>
        <w:rPr>
          <w:rFonts w:ascii="Meiryo UI" w:eastAsia="Meiryo UI" w:hAnsi="Meiryo UI" w:cs="Meiryo UI"/>
        </w:rPr>
      </w:pPr>
    </w:p>
    <w:p w14:paraId="07258FED" w14:textId="77777777" w:rsidR="00181160" w:rsidRPr="00F70274" w:rsidRDefault="00855CEE" w:rsidP="00AE0371">
      <w:pPr>
        <w:autoSpaceDE w:val="0"/>
        <w:autoSpaceDN w:val="0"/>
        <w:spacing w:beforeLines="100" w:before="240" w:line="300" w:lineRule="atLeast"/>
        <w:ind w:firstLineChars="90" w:firstLine="180"/>
        <w:outlineLvl w:val="0"/>
        <w:rPr>
          <w:rFonts w:ascii="Meiryo UI" w:eastAsia="Meiryo UI" w:hAnsi="Meiryo UI" w:cs="Meiryo UI"/>
        </w:rPr>
      </w:pPr>
      <w:r>
        <w:rPr>
          <w:rFonts w:ascii="Meiryo UI" w:eastAsia="Meiryo UI" w:hAnsi="Meiryo UI" w:cs="Meiryo UI" w:hint="eastAsia"/>
        </w:rPr>
        <w:lastRenderedPageBreak/>
        <w:t>H</w:t>
      </w:r>
      <w:r w:rsidR="004D6504" w:rsidRPr="00F70274">
        <w:rPr>
          <w:rFonts w:ascii="Meiryo UI" w:eastAsia="Meiryo UI" w:hAnsi="Meiryo UI" w:cs="Meiryo UI" w:hint="eastAsia"/>
        </w:rPr>
        <w:t>）</w:t>
      </w:r>
      <w:r w:rsidR="00181160" w:rsidRPr="00F70274">
        <w:rPr>
          <w:rFonts w:ascii="Meiryo UI" w:eastAsia="Meiryo UI" w:hAnsi="Meiryo UI" w:cs="Meiryo UI" w:hint="eastAsia"/>
        </w:rPr>
        <w:t>土地費</w:t>
      </w:r>
      <w:r w:rsidR="0060024F">
        <w:rPr>
          <w:rFonts w:ascii="Meiryo UI" w:eastAsia="Meiryo UI" w:hAnsi="Meiryo UI" w:cs="Meiryo UI" w:hint="eastAsia"/>
        </w:rPr>
        <w:t>、諸経費</w:t>
      </w:r>
    </w:p>
    <w:p w14:paraId="470F37E9" w14:textId="77777777" w:rsidR="00181160" w:rsidRPr="00D66C73" w:rsidRDefault="00D66C73" w:rsidP="00060BC6">
      <w:pPr>
        <w:tabs>
          <w:tab w:val="left" w:pos="1260"/>
        </w:tabs>
        <w:autoSpaceDE w:val="0"/>
        <w:autoSpaceDN w:val="0"/>
        <w:spacing w:line="300" w:lineRule="atLeast"/>
        <w:ind w:leftChars="525" w:left="1260" w:hangingChars="105" w:hanging="210"/>
        <w:outlineLvl w:val="0"/>
        <w:rPr>
          <w:rFonts w:ascii="Meiryo UI" w:eastAsia="Meiryo UI" w:hAnsi="Meiryo UI" w:cs="Meiryo UI"/>
        </w:rPr>
      </w:pPr>
      <w:r>
        <w:rPr>
          <w:rFonts w:ascii="Meiryo UI" w:eastAsia="Meiryo UI" w:hAnsi="Meiryo UI" w:cs="Meiryo UI" w:hint="eastAsia"/>
        </w:rPr>
        <w:t>＊</w:t>
      </w:r>
      <w:r w:rsidR="0047599F" w:rsidRPr="00F70274">
        <w:rPr>
          <w:rFonts w:ascii="Meiryo UI" w:eastAsia="Meiryo UI" w:hAnsi="Meiryo UI" w:cs="Meiryo UI" w:hint="eastAsia"/>
        </w:rPr>
        <w:tab/>
        <w:t>借家人に対する補償費は</w:t>
      </w:r>
      <w:r w:rsidR="00294C82" w:rsidRPr="00F70274">
        <w:rPr>
          <w:rFonts w:ascii="Meiryo UI" w:eastAsia="Meiryo UI" w:hAnsi="Meiryo UI" w:cs="Meiryo UI" w:hint="eastAsia"/>
        </w:rPr>
        <w:t xml:space="preserve"> </w:t>
      </w:r>
      <w:r w:rsidR="00C64B75" w:rsidRPr="00F70274">
        <w:rPr>
          <w:rFonts w:ascii="Meiryo UI" w:eastAsia="Meiryo UI" w:hAnsi="Meiryo UI" w:cs="Meiryo UI" w:hint="eastAsia"/>
        </w:rPr>
        <w:t>『</w:t>
      </w:r>
      <w:r w:rsidR="00041BCD">
        <w:rPr>
          <w:rFonts w:ascii="Meiryo UI" w:eastAsia="Meiryo UI" w:hAnsi="Meiryo UI" w:cs="Meiryo UI" w:hint="eastAsia"/>
        </w:rPr>
        <w:t>入力(</w:t>
      </w:r>
      <w:r>
        <w:rPr>
          <w:rFonts w:ascii="Meiryo UI" w:eastAsia="Meiryo UI" w:hAnsi="Meiryo UI" w:cs="Meiryo UI" w:hint="eastAsia"/>
        </w:rPr>
        <w:t>2</w:t>
      </w:r>
      <w:r w:rsidR="00041BCD">
        <w:rPr>
          <w:rFonts w:ascii="Meiryo UI" w:eastAsia="Meiryo UI" w:hAnsi="Meiryo UI" w:cs="Meiryo UI"/>
        </w:rPr>
        <w:t>)</w:t>
      </w:r>
      <w:r w:rsidR="00C64B75" w:rsidRPr="00F70274">
        <w:rPr>
          <w:rFonts w:ascii="Meiryo UI" w:eastAsia="Meiryo UI" w:hAnsi="Meiryo UI" w:cs="Meiryo UI" w:hint="eastAsia"/>
        </w:rPr>
        <w:t>』</w:t>
      </w:r>
      <w:r>
        <w:rPr>
          <w:rFonts w:ascii="Meiryo UI" w:eastAsia="Meiryo UI" w:hAnsi="Meiryo UI" w:cs="Meiryo UI" w:hint="eastAsia"/>
        </w:rPr>
        <w:t xml:space="preserve"> </w:t>
      </w:r>
      <w:r w:rsidR="0047599F" w:rsidRPr="00F70274">
        <w:rPr>
          <w:rFonts w:ascii="Meiryo UI" w:eastAsia="Meiryo UI" w:hAnsi="Meiryo UI" w:cs="Meiryo UI" w:hint="eastAsia"/>
        </w:rPr>
        <w:t>の</w:t>
      </w:r>
      <w:r>
        <w:rPr>
          <w:rFonts w:ascii="Meiryo UI" w:eastAsia="Meiryo UI" w:hAnsi="Meiryo UI" w:cs="Meiryo UI" w:hint="eastAsia"/>
        </w:rPr>
        <w:t>J)</w:t>
      </w:r>
      <w:r w:rsidR="0047599F" w:rsidRPr="00F70274">
        <w:rPr>
          <w:rFonts w:ascii="Meiryo UI" w:eastAsia="Meiryo UI" w:hAnsi="Meiryo UI" w:cs="Meiryo UI" w:hint="eastAsia"/>
        </w:rPr>
        <w:t>建物費</w:t>
      </w:r>
      <w:r w:rsidR="00CB403C" w:rsidRPr="00F70274">
        <w:rPr>
          <w:rFonts w:ascii="Meiryo UI" w:eastAsia="Meiryo UI" w:hAnsi="Meiryo UI" w:cs="Meiryo UI" w:hint="eastAsia"/>
        </w:rPr>
        <w:t>、</w:t>
      </w:r>
      <w:r w:rsidR="0047599F" w:rsidRPr="00F70274">
        <w:rPr>
          <w:rFonts w:ascii="Meiryo UI" w:eastAsia="Meiryo UI" w:hAnsi="Meiryo UI" w:cs="Meiryo UI" w:hint="eastAsia"/>
        </w:rPr>
        <w:t>補償費で入力します｡</w:t>
      </w:r>
    </w:p>
    <w:p w14:paraId="2DE0C40E" w14:textId="659A5885" w:rsidR="00D92EC1" w:rsidRPr="007D4A27" w:rsidRDefault="00D92EC1" w:rsidP="00D92EC1">
      <w:pPr>
        <w:autoSpaceDE w:val="0"/>
        <w:autoSpaceDN w:val="0"/>
        <w:spacing w:line="300" w:lineRule="atLeast"/>
        <w:ind w:firstLineChars="180" w:firstLine="360"/>
        <w:outlineLvl w:val="0"/>
        <w:rPr>
          <w:rFonts w:ascii="Meiryo UI" w:eastAsia="Meiryo UI" w:hAnsi="Meiryo UI" w:cs="Meiryo UI"/>
        </w:rPr>
      </w:pPr>
      <w:r w:rsidRPr="00650FC1">
        <w:rPr>
          <w:rFonts w:ascii="Meiryo UI" w:eastAsia="Meiryo UI" w:hAnsi="Meiryo UI" w:cs="Meiryo UI" w:hint="eastAsia"/>
        </w:rPr>
        <w:t xml:space="preserve">□ </w:t>
      </w:r>
      <w:r w:rsidRPr="007D4A27">
        <w:rPr>
          <w:rFonts w:ascii="Meiryo UI" w:eastAsia="Meiryo UI" w:hAnsi="Meiryo UI" w:cs="Meiryo UI" w:hint="eastAsia"/>
        </w:rPr>
        <w:t>既保有土地簿価の利回りへの反映の可否</w:t>
      </w:r>
    </w:p>
    <w:p w14:paraId="58F4AC90" w14:textId="706CA069" w:rsidR="0062329C" w:rsidRPr="007D4A27" w:rsidRDefault="009A7D78" w:rsidP="009827C5">
      <w:pPr>
        <w:autoSpaceDE w:val="0"/>
        <w:autoSpaceDN w:val="0"/>
        <w:spacing w:line="300" w:lineRule="atLeast"/>
        <w:ind w:leftChars="638" w:left="1276"/>
        <w:outlineLvl w:val="0"/>
        <w:rPr>
          <w:rFonts w:ascii="Meiryo UI" w:eastAsia="Meiryo UI" w:hAnsi="Meiryo UI" w:cs="Meiryo UI"/>
        </w:rPr>
      </w:pPr>
      <w:r w:rsidRPr="007D4A27">
        <w:rPr>
          <w:rFonts w:ascii="Meiryo UI" w:eastAsia="Meiryo UI" w:hAnsi="Meiryo UI" w:cs="Meiryo UI" w:hint="eastAsia"/>
        </w:rPr>
        <w:t>既保有土地がある場合は選択</w:t>
      </w:r>
      <w:r w:rsidR="0062329C" w:rsidRPr="007D4A27">
        <w:rPr>
          <w:rFonts w:ascii="Meiryo UI" w:eastAsia="Meiryo UI" w:hAnsi="Meiryo UI" w:cs="Meiryo UI" w:hint="eastAsia"/>
        </w:rPr>
        <w:t>しますが、既保有土地</w:t>
      </w:r>
      <w:r w:rsidR="002E360B" w:rsidRPr="007D4A27">
        <w:rPr>
          <w:rFonts w:ascii="Meiryo UI" w:eastAsia="Meiryo UI" w:hAnsi="Meiryo UI" w:cs="Meiryo UI" w:hint="eastAsia"/>
        </w:rPr>
        <w:t>の</w:t>
      </w:r>
      <w:r w:rsidR="0062329C" w:rsidRPr="007D4A27">
        <w:rPr>
          <w:rFonts w:ascii="Meiryo UI" w:eastAsia="Meiryo UI" w:hAnsi="Meiryo UI" w:cs="Meiryo UI" w:hint="eastAsia"/>
        </w:rPr>
        <w:t>簿価が不明の場合</w:t>
      </w:r>
      <w:r w:rsidR="00085560" w:rsidRPr="007D4A27">
        <w:rPr>
          <w:rFonts w:ascii="Meiryo UI" w:eastAsia="Meiryo UI" w:hAnsi="Meiryo UI" w:cs="Meiryo UI" w:hint="eastAsia"/>
        </w:rPr>
        <w:t>は</w:t>
      </w:r>
      <w:r w:rsidR="001E501F" w:rsidRPr="007D4A27">
        <w:rPr>
          <w:rFonts w:ascii="Meiryo UI" w:eastAsia="Meiryo UI" w:hAnsi="Meiryo UI" w:cs="Meiryo UI" w:hint="eastAsia"/>
        </w:rPr>
        <w:t xml:space="preserve"> </w:t>
      </w:r>
      <w:r w:rsidR="00085560" w:rsidRPr="007D4A27">
        <w:rPr>
          <w:rFonts w:ascii="Meiryo UI" w:eastAsia="Meiryo UI" w:hAnsi="Meiryo UI" w:cs="Meiryo UI" w:hint="eastAsia"/>
        </w:rPr>
        <w:t>『反映しない』</w:t>
      </w:r>
      <w:r w:rsidR="001E501F" w:rsidRPr="007D4A27">
        <w:rPr>
          <w:rFonts w:ascii="Meiryo UI" w:eastAsia="Meiryo UI" w:hAnsi="Meiryo UI" w:cs="Meiryo UI" w:hint="eastAsia"/>
        </w:rPr>
        <w:t xml:space="preserve"> </w:t>
      </w:r>
      <w:r w:rsidRPr="007D4A27">
        <w:rPr>
          <w:rFonts w:ascii="Meiryo UI" w:eastAsia="Meiryo UI" w:hAnsi="Meiryo UI" w:cs="Meiryo UI" w:hint="eastAsia"/>
        </w:rPr>
        <w:t>を選択</w:t>
      </w:r>
      <w:r w:rsidR="00085560" w:rsidRPr="007D4A27">
        <w:rPr>
          <w:rFonts w:ascii="Meiryo UI" w:eastAsia="Meiryo UI" w:hAnsi="Meiryo UI" w:cs="Meiryo UI" w:hint="eastAsia"/>
        </w:rPr>
        <w:t>します。</w:t>
      </w:r>
    </w:p>
    <w:p w14:paraId="3D8CF564" w14:textId="3E72D1AD" w:rsidR="00D92EC1" w:rsidRPr="007D4A27" w:rsidRDefault="00D92EC1" w:rsidP="00D92EC1">
      <w:pPr>
        <w:autoSpaceDE w:val="0"/>
        <w:autoSpaceDN w:val="0"/>
        <w:spacing w:line="300" w:lineRule="atLeast"/>
        <w:ind w:leftChars="518" w:left="1276" w:hangingChars="120" w:hanging="240"/>
        <w:outlineLvl w:val="0"/>
        <w:rPr>
          <w:rFonts w:ascii="Meiryo UI" w:eastAsia="Meiryo UI" w:hAnsi="Meiryo UI" w:cs="Meiryo UI"/>
        </w:rPr>
      </w:pPr>
      <w:r w:rsidRPr="007D4A27">
        <w:rPr>
          <w:rFonts w:ascii="Meiryo UI" w:eastAsia="Meiryo UI" w:hAnsi="Meiryo UI" w:cs="Meiryo UI" w:hint="eastAsia"/>
        </w:rPr>
        <w:t>＊</w:t>
      </w:r>
      <w:r w:rsidRPr="007D4A27">
        <w:rPr>
          <w:rFonts w:ascii="Meiryo UI" w:eastAsia="Meiryo UI" w:hAnsi="Meiryo UI" w:cs="Meiryo UI"/>
        </w:rPr>
        <w:tab/>
      </w:r>
      <w:r w:rsidRPr="007D4A27">
        <w:rPr>
          <w:rFonts w:ascii="Meiryo UI" w:eastAsia="Meiryo UI" w:hAnsi="Meiryo UI" w:cs="Meiryo UI" w:hint="eastAsia"/>
        </w:rPr>
        <w:t>既保有土地</w:t>
      </w:r>
      <w:r w:rsidR="002E360B" w:rsidRPr="007D4A27">
        <w:rPr>
          <w:rFonts w:ascii="Meiryo UI" w:eastAsia="Meiryo UI" w:hAnsi="Meiryo UI" w:cs="Meiryo UI" w:hint="eastAsia"/>
        </w:rPr>
        <w:t>の</w:t>
      </w:r>
      <w:r w:rsidRPr="007D4A27">
        <w:rPr>
          <w:rFonts w:ascii="Meiryo UI" w:eastAsia="Meiryo UI" w:hAnsi="Meiryo UI" w:cs="Meiryo UI" w:hint="eastAsia"/>
        </w:rPr>
        <w:t>簿価は</w:t>
      </w:r>
      <w:r w:rsidR="00040A55" w:rsidRPr="007D4A27">
        <w:rPr>
          <w:rFonts w:ascii="Meiryo UI" w:eastAsia="Meiryo UI" w:hAnsi="Meiryo UI" w:cs="Meiryo UI" w:hint="eastAsia"/>
        </w:rPr>
        <w:t xml:space="preserve"> </w:t>
      </w:r>
      <w:r w:rsidR="00041BCD" w:rsidRPr="007D4A27">
        <w:rPr>
          <w:rFonts w:ascii="Meiryo UI" w:eastAsia="Meiryo UI" w:hAnsi="Meiryo UI" w:cs="Meiryo UI" w:hint="eastAsia"/>
        </w:rPr>
        <w:t>『入力(</w:t>
      </w:r>
      <w:r w:rsidR="00040A55" w:rsidRPr="007D4A27">
        <w:rPr>
          <w:rFonts w:ascii="Meiryo UI" w:eastAsia="Meiryo UI" w:hAnsi="Meiryo UI" w:cs="Meiryo UI" w:hint="eastAsia"/>
        </w:rPr>
        <w:t>5</w:t>
      </w:r>
      <w:r w:rsidR="00041BCD" w:rsidRPr="007D4A27">
        <w:rPr>
          <w:rFonts w:ascii="Meiryo UI" w:eastAsia="Meiryo UI" w:hAnsi="Meiryo UI" w:cs="Meiryo UI"/>
        </w:rPr>
        <w:t>)</w:t>
      </w:r>
      <w:r w:rsidR="00040A55" w:rsidRPr="007D4A27">
        <w:rPr>
          <w:rFonts w:ascii="Meiryo UI" w:eastAsia="Meiryo UI" w:hAnsi="Meiryo UI" w:cs="Meiryo UI" w:hint="eastAsia"/>
        </w:rPr>
        <w:t>』 のS-2)や</w:t>
      </w:r>
      <w:r w:rsidR="004D3D34" w:rsidRPr="007D4A27">
        <w:rPr>
          <w:rFonts w:ascii="Meiryo UI" w:eastAsia="Meiryo UI" w:hAnsi="Meiryo UI" w:cs="Meiryo UI" w:hint="eastAsia"/>
        </w:rPr>
        <w:t xml:space="preserve"> 『</w:t>
      </w:r>
      <w:r w:rsidR="00040A55" w:rsidRPr="007D4A27">
        <w:rPr>
          <w:rFonts w:ascii="Meiryo UI" w:eastAsia="Meiryo UI" w:hAnsi="Meiryo UI" w:cs="Meiryo UI" w:hint="eastAsia"/>
        </w:rPr>
        <w:t>提出3(指標)</w:t>
      </w:r>
      <w:r w:rsidR="004D3D34" w:rsidRPr="007D4A27">
        <w:rPr>
          <w:rFonts w:ascii="Meiryo UI" w:eastAsia="Meiryo UI" w:hAnsi="Meiryo UI" w:cs="Meiryo UI" w:hint="eastAsia"/>
        </w:rPr>
        <w:t xml:space="preserve">』 </w:t>
      </w:r>
      <w:r w:rsidR="00040A55" w:rsidRPr="007D4A27">
        <w:rPr>
          <w:rFonts w:ascii="Meiryo UI" w:eastAsia="Meiryo UI" w:hAnsi="Meiryo UI" w:cs="Meiryo UI" w:hint="eastAsia"/>
        </w:rPr>
        <w:t>での</w:t>
      </w:r>
      <w:r w:rsidRPr="007D4A27">
        <w:rPr>
          <w:rFonts w:ascii="Meiryo UI" w:eastAsia="Meiryo UI" w:hAnsi="Meiryo UI" w:cs="Meiryo UI" w:hint="eastAsia"/>
        </w:rPr>
        <w:t>利回り算</w:t>
      </w:r>
      <w:r w:rsidR="00EC0F06" w:rsidRPr="007D4A27">
        <w:rPr>
          <w:rFonts w:ascii="Meiryo UI" w:eastAsia="Meiryo UI" w:hAnsi="Meiryo UI" w:cs="Meiryo UI" w:hint="eastAsia"/>
        </w:rPr>
        <w:t>定の際の分母に反映されるため、</w:t>
      </w:r>
      <w:r w:rsidRPr="007D4A27">
        <w:rPr>
          <w:rFonts w:ascii="Meiryo UI" w:eastAsia="Meiryo UI" w:hAnsi="Meiryo UI" w:cs="Meiryo UI" w:hint="eastAsia"/>
        </w:rPr>
        <w:t>反映する場合は反映しない場合に比べて、利回り</w:t>
      </w:r>
      <w:r w:rsidR="00EC0F06" w:rsidRPr="007D4A27">
        <w:rPr>
          <w:rFonts w:ascii="Meiryo UI" w:eastAsia="Meiryo UI" w:hAnsi="Meiryo UI" w:cs="Meiryo UI" w:hint="eastAsia"/>
        </w:rPr>
        <w:t>が</w:t>
      </w:r>
      <w:r w:rsidRPr="007D4A27">
        <w:rPr>
          <w:rFonts w:ascii="Meiryo UI" w:eastAsia="Meiryo UI" w:hAnsi="Meiryo UI" w:cs="Meiryo UI" w:hint="eastAsia"/>
        </w:rPr>
        <w:t>低下します。</w:t>
      </w:r>
    </w:p>
    <w:p w14:paraId="63AED870" w14:textId="77777777" w:rsidR="00D92EC1" w:rsidRPr="007D4A27" w:rsidRDefault="00D92EC1" w:rsidP="00D92EC1">
      <w:pPr>
        <w:autoSpaceDE w:val="0"/>
        <w:autoSpaceDN w:val="0"/>
        <w:spacing w:line="300" w:lineRule="atLeast"/>
        <w:ind w:leftChars="518" w:left="1276" w:hangingChars="120" w:hanging="240"/>
        <w:outlineLvl w:val="0"/>
        <w:rPr>
          <w:rFonts w:ascii="Meiryo UI" w:eastAsia="Meiryo UI" w:hAnsi="Meiryo UI" w:cs="Meiryo UI"/>
        </w:rPr>
      </w:pPr>
      <w:r w:rsidRPr="007D4A27">
        <w:rPr>
          <w:rFonts w:ascii="Meiryo UI" w:eastAsia="Meiryo UI" w:hAnsi="Meiryo UI" w:cs="Meiryo UI" w:hint="eastAsia"/>
        </w:rPr>
        <w:t>＊</w:t>
      </w:r>
      <w:r w:rsidRPr="007D4A27">
        <w:rPr>
          <w:rFonts w:ascii="Meiryo UI" w:eastAsia="Meiryo UI" w:hAnsi="Meiryo UI" w:cs="Meiryo UI"/>
        </w:rPr>
        <w:tab/>
      </w:r>
      <w:r w:rsidR="00041BCD" w:rsidRPr="007D4A27">
        <w:rPr>
          <w:rFonts w:ascii="Meiryo UI" w:eastAsia="Meiryo UI" w:hAnsi="Meiryo UI" w:cs="Meiryo UI" w:hint="eastAsia"/>
        </w:rPr>
        <w:t>『入力(</w:t>
      </w:r>
      <w:r w:rsidR="0062329C" w:rsidRPr="007D4A27">
        <w:rPr>
          <w:rFonts w:ascii="Meiryo UI" w:eastAsia="Meiryo UI" w:hAnsi="Meiryo UI" w:cs="Meiryo UI" w:hint="eastAsia"/>
        </w:rPr>
        <w:t>5</w:t>
      </w:r>
      <w:r w:rsidR="00041BCD" w:rsidRPr="007D4A27">
        <w:rPr>
          <w:rFonts w:ascii="Meiryo UI" w:eastAsia="Meiryo UI" w:hAnsi="Meiryo UI" w:cs="Meiryo UI"/>
        </w:rPr>
        <w:t>)</w:t>
      </w:r>
      <w:r w:rsidR="0062329C" w:rsidRPr="007D4A27">
        <w:rPr>
          <w:rFonts w:ascii="Meiryo UI" w:eastAsia="Meiryo UI" w:hAnsi="Meiryo UI" w:cs="Meiryo UI" w:hint="eastAsia"/>
        </w:rPr>
        <w:t>』</w:t>
      </w:r>
      <w:r w:rsidR="00040A55" w:rsidRPr="007D4A27">
        <w:rPr>
          <w:rFonts w:ascii="Meiryo UI" w:eastAsia="Meiryo UI" w:hAnsi="Meiryo UI" w:cs="Meiryo UI" w:hint="eastAsia"/>
        </w:rPr>
        <w:t xml:space="preserve"> </w:t>
      </w:r>
      <w:r w:rsidR="0062329C" w:rsidRPr="007D4A27">
        <w:rPr>
          <w:rFonts w:ascii="Meiryo UI" w:eastAsia="Meiryo UI" w:hAnsi="Meiryo UI" w:cs="Meiryo UI" w:hint="eastAsia"/>
        </w:rPr>
        <w:t>のS-1)や</w:t>
      </w:r>
      <w:r w:rsidR="004D3D34" w:rsidRPr="007D4A27">
        <w:rPr>
          <w:rFonts w:ascii="Meiryo UI" w:eastAsia="Meiryo UI" w:hAnsi="Meiryo UI" w:cs="Meiryo UI" w:hint="eastAsia"/>
        </w:rPr>
        <w:t xml:space="preserve"> 『</w:t>
      </w:r>
      <w:r w:rsidR="0062329C" w:rsidRPr="007D4A27">
        <w:rPr>
          <w:rFonts w:ascii="Meiryo UI" w:eastAsia="Meiryo UI" w:hAnsi="Meiryo UI" w:cs="Meiryo UI" w:hint="eastAsia"/>
        </w:rPr>
        <w:t>提出3(指標)</w:t>
      </w:r>
      <w:r w:rsidR="004D3D34" w:rsidRPr="007D4A27">
        <w:rPr>
          <w:rFonts w:ascii="Meiryo UI" w:eastAsia="Meiryo UI" w:hAnsi="Meiryo UI" w:cs="Meiryo UI" w:hint="eastAsia"/>
        </w:rPr>
        <w:t xml:space="preserve">』 </w:t>
      </w:r>
      <w:r w:rsidR="00137C29" w:rsidRPr="007D4A27">
        <w:rPr>
          <w:rFonts w:ascii="Meiryo UI" w:eastAsia="Meiryo UI" w:hAnsi="Meiryo UI" w:cs="Meiryo UI" w:hint="eastAsia"/>
        </w:rPr>
        <w:t>での内部収益率(</w:t>
      </w:r>
      <w:r w:rsidR="00137C29" w:rsidRPr="007D4A27">
        <w:rPr>
          <w:rFonts w:ascii="Meiryo UI" w:eastAsia="Meiryo UI" w:hAnsi="Meiryo UI" w:cs="Meiryo UI"/>
        </w:rPr>
        <w:t>IRR)</w:t>
      </w:r>
      <w:r w:rsidR="00137C29" w:rsidRPr="007D4A27">
        <w:rPr>
          <w:rFonts w:ascii="Meiryo UI" w:eastAsia="Meiryo UI" w:hAnsi="Meiryo UI" w:cs="Meiryo UI" w:hint="eastAsia"/>
        </w:rPr>
        <w:t>の既定値や</w:t>
      </w:r>
      <w:r w:rsidR="004D3D34" w:rsidRPr="007D4A27">
        <w:rPr>
          <w:rFonts w:ascii="Meiryo UI" w:eastAsia="Meiryo UI" w:hAnsi="Meiryo UI" w:cs="Meiryo UI" w:hint="eastAsia"/>
        </w:rPr>
        <w:t xml:space="preserve"> </w:t>
      </w:r>
      <w:r w:rsidR="00040C0D" w:rsidRPr="007D4A27">
        <w:rPr>
          <w:rFonts w:ascii="Meiryo UI" w:eastAsia="Meiryo UI" w:hAnsi="Meiryo UI" w:cs="Meiryo UI" w:hint="eastAsia"/>
        </w:rPr>
        <w:t>『</w:t>
      </w:r>
      <w:r w:rsidRPr="007D4A27">
        <w:rPr>
          <w:rFonts w:ascii="Meiryo UI" w:eastAsia="Meiryo UI" w:hAnsi="Meiryo UI" w:cs="Meiryo UI" w:hint="eastAsia"/>
        </w:rPr>
        <w:t>入力</w:t>
      </w:r>
      <w:r w:rsidR="00041BCD" w:rsidRPr="007D4A27">
        <w:rPr>
          <w:rFonts w:ascii="Meiryo UI" w:eastAsia="Meiryo UI" w:hAnsi="Meiryo UI" w:cs="Meiryo UI" w:hint="eastAsia"/>
        </w:rPr>
        <w:t>(</w:t>
      </w:r>
      <w:r w:rsidRPr="007D4A27">
        <w:rPr>
          <w:rFonts w:ascii="Meiryo UI" w:eastAsia="Meiryo UI" w:hAnsi="Meiryo UI" w:cs="Meiryo UI" w:hint="eastAsia"/>
        </w:rPr>
        <w:t>4</w:t>
      </w:r>
      <w:r w:rsidR="00041BCD" w:rsidRPr="007D4A27">
        <w:rPr>
          <w:rFonts w:ascii="Meiryo UI" w:eastAsia="Meiryo UI" w:hAnsi="Meiryo UI" w:cs="Meiryo UI"/>
        </w:rPr>
        <w:t>)</w:t>
      </w:r>
      <w:r w:rsidR="00040C0D" w:rsidRPr="007D4A27">
        <w:rPr>
          <w:rFonts w:ascii="Meiryo UI" w:eastAsia="Meiryo UI" w:hAnsi="Meiryo UI" w:cs="Meiryo UI" w:hint="eastAsia"/>
        </w:rPr>
        <w:t xml:space="preserve">』 </w:t>
      </w:r>
      <w:r w:rsidRPr="007D4A27">
        <w:rPr>
          <w:rFonts w:ascii="Meiryo UI" w:eastAsia="Meiryo UI" w:hAnsi="Meiryo UI" w:cs="Meiryo UI" w:hint="eastAsia"/>
        </w:rPr>
        <w:t>のQ</w:t>
      </w:r>
      <w:r w:rsidRPr="007D4A27">
        <w:rPr>
          <w:rFonts w:ascii="Meiryo UI" w:eastAsia="Meiryo UI" w:hAnsi="Meiryo UI" w:cs="Meiryo UI"/>
        </w:rPr>
        <w:t>)</w:t>
      </w:r>
      <w:r w:rsidRPr="007D4A27">
        <w:rPr>
          <w:rFonts w:ascii="Meiryo UI" w:eastAsia="Meiryo UI" w:hAnsi="Meiryo UI" w:cs="Meiryo UI" w:hint="eastAsia"/>
        </w:rPr>
        <w:t>で開業後に土地</w:t>
      </w:r>
      <w:r w:rsidR="00040A55" w:rsidRPr="007D4A27">
        <w:rPr>
          <w:rFonts w:ascii="Meiryo UI" w:eastAsia="Meiryo UI" w:hAnsi="Meiryo UI" w:cs="Meiryo UI" w:hint="eastAsia"/>
        </w:rPr>
        <w:t>建物を譲渡する場合の譲渡所得の算定</w:t>
      </w:r>
      <w:r w:rsidRPr="007D4A27">
        <w:rPr>
          <w:rFonts w:ascii="Meiryo UI" w:eastAsia="Meiryo UI" w:hAnsi="Meiryo UI" w:cs="Meiryo UI" w:hint="eastAsia"/>
        </w:rPr>
        <w:t>には、本欄の入力にかかわらず既保有土地</w:t>
      </w:r>
      <w:r w:rsidR="002E360B" w:rsidRPr="007D4A27">
        <w:rPr>
          <w:rFonts w:ascii="Meiryo UI" w:eastAsia="Meiryo UI" w:hAnsi="Meiryo UI" w:cs="Meiryo UI" w:hint="eastAsia"/>
        </w:rPr>
        <w:t>の</w:t>
      </w:r>
      <w:r w:rsidRPr="007D4A27">
        <w:rPr>
          <w:rFonts w:ascii="Meiryo UI" w:eastAsia="Meiryo UI" w:hAnsi="Meiryo UI" w:cs="Meiryo UI" w:hint="eastAsia"/>
        </w:rPr>
        <w:t>簿価を反映します。</w:t>
      </w:r>
    </w:p>
    <w:p w14:paraId="45B23C18" w14:textId="77777777" w:rsidR="00D92EC1" w:rsidRPr="007D4A27" w:rsidRDefault="00D92EC1" w:rsidP="00D92EC1">
      <w:pPr>
        <w:autoSpaceDE w:val="0"/>
        <w:autoSpaceDN w:val="0"/>
        <w:spacing w:line="300" w:lineRule="atLeast"/>
        <w:ind w:firstLineChars="354" w:firstLine="708"/>
        <w:outlineLvl w:val="0"/>
        <w:rPr>
          <w:rFonts w:ascii="Meiryo UI" w:eastAsia="Meiryo UI" w:hAnsi="Meiryo UI" w:cs="Meiryo UI"/>
        </w:rPr>
      </w:pPr>
      <w:r w:rsidRPr="007D4A27">
        <w:rPr>
          <w:rFonts w:ascii="Meiryo UI" w:eastAsia="Meiryo UI" w:hAnsi="Meiryo UI" w:cs="Meiryo UI" w:hint="eastAsia"/>
        </w:rPr>
        <w:t>既保有土地の簿価</w:t>
      </w:r>
    </w:p>
    <w:p w14:paraId="75335AE2" w14:textId="7FA1FDDB" w:rsidR="00085560" w:rsidRPr="007D4A27" w:rsidRDefault="00040A55" w:rsidP="009E1E11">
      <w:pPr>
        <w:autoSpaceDE w:val="0"/>
        <w:autoSpaceDN w:val="0"/>
        <w:spacing w:line="300" w:lineRule="atLeast"/>
        <w:ind w:leftChars="630" w:left="1260"/>
        <w:outlineLvl w:val="0"/>
        <w:rPr>
          <w:rFonts w:ascii="Meiryo UI" w:eastAsia="Meiryo UI" w:hAnsi="Meiryo UI" w:cs="Meiryo UI"/>
        </w:rPr>
      </w:pPr>
      <w:r w:rsidRPr="007D4A27">
        <w:rPr>
          <w:rFonts w:ascii="Meiryo UI" w:eastAsia="Meiryo UI" w:hAnsi="Meiryo UI" w:cs="Meiryo UI" w:hint="eastAsia"/>
        </w:rPr>
        <w:t>上欄で 『</w:t>
      </w:r>
      <w:r w:rsidR="00D92EC1" w:rsidRPr="007D4A27">
        <w:rPr>
          <w:rFonts w:ascii="Meiryo UI" w:eastAsia="Meiryo UI" w:hAnsi="Meiryo UI" w:cs="Meiryo UI" w:hint="eastAsia"/>
        </w:rPr>
        <w:t>反映する</w:t>
      </w:r>
      <w:r w:rsidRPr="007D4A27">
        <w:rPr>
          <w:rFonts w:ascii="Meiryo UI" w:eastAsia="Meiryo UI" w:hAnsi="Meiryo UI" w:cs="Meiryo UI" w:hint="eastAsia"/>
        </w:rPr>
        <w:t>』 を選択した</w:t>
      </w:r>
      <w:r w:rsidR="00D92EC1" w:rsidRPr="007D4A27">
        <w:rPr>
          <w:rFonts w:ascii="Meiryo UI" w:eastAsia="Meiryo UI" w:hAnsi="Meiryo UI" w:cs="Meiryo UI" w:hint="eastAsia"/>
        </w:rPr>
        <w:t>場合は入力します。</w:t>
      </w:r>
    </w:p>
    <w:p w14:paraId="4E329313" w14:textId="77777777" w:rsidR="00D92EC1" w:rsidRPr="007D4A27" w:rsidRDefault="00D92EC1" w:rsidP="00D92EC1">
      <w:pPr>
        <w:tabs>
          <w:tab w:val="left" w:pos="1260"/>
        </w:tabs>
        <w:autoSpaceDE w:val="0"/>
        <w:autoSpaceDN w:val="0"/>
        <w:spacing w:line="300" w:lineRule="atLeast"/>
        <w:ind w:leftChars="525" w:left="1276" w:hangingChars="113" w:hanging="226"/>
        <w:outlineLvl w:val="0"/>
        <w:rPr>
          <w:rFonts w:ascii="Meiryo UI" w:eastAsia="Meiryo UI" w:hAnsi="Meiryo UI" w:cs="Meiryo UI"/>
        </w:rPr>
      </w:pPr>
      <w:r w:rsidRPr="007D4A27">
        <w:rPr>
          <w:rFonts w:ascii="Meiryo UI" w:eastAsia="Meiryo UI" w:hAnsi="Meiryo UI" w:cs="Meiryo UI" w:hint="eastAsia"/>
        </w:rPr>
        <w:t>＊</w:t>
      </w:r>
      <w:r w:rsidRPr="007D4A27">
        <w:rPr>
          <w:rFonts w:ascii="Meiryo UI" w:eastAsia="Meiryo UI" w:hAnsi="Meiryo UI" w:cs="Meiryo UI" w:hint="eastAsia"/>
        </w:rPr>
        <w:tab/>
      </w:r>
      <w:r w:rsidR="00040C0D" w:rsidRPr="007D4A27">
        <w:rPr>
          <w:rFonts w:ascii="Meiryo UI" w:eastAsia="Meiryo UI" w:hAnsi="Meiryo UI" w:cs="Meiryo UI"/>
        </w:rPr>
        <w:tab/>
      </w:r>
      <w:r w:rsidR="00040C0D" w:rsidRPr="007D4A27">
        <w:rPr>
          <w:rFonts w:ascii="Meiryo UI" w:eastAsia="Meiryo UI" w:hAnsi="Meiryo UI" w:cs="Meiryo UI" w:hint="eastAsia"/>
        </w:rPr>
        <w:t>『入力</w:t>
      </w:r>
      <w:r w:rsidR="00041BCD" w:rsidRPr="007D4A27">
        <w:rPr>
          <w:rFonts w:ascii="Meiryo UI" w:eastAsia="Meiryo UI" w:hAnsi="Meiryo UI" w:cs="Meiryo UI" w:hint="eastAsia"/>
        </w:rPr>
        <w:t>(</w:t>
      </w:r>
      <w:r w:rsidR="00040C0D" w:rsidRPr="007D4A27">
        <w:rPr>
          <w:rFonts w:ascii="Meiryo UI" w:eastAsia="Meiryo UI" w:hAnsi="Meiryo UI" w:cs="Meiryo UI" w:hint="eastAsia"/>
        </w:rPr>
        <w:t>4</w:t>
      </w:r>
      <w:r w:rsidR="00041BCD" w:rsidRPr="007D4A27">
        <w:rPr>
          <w:rFonts w:ascii="Meiryo UI" w:eastAsia="Meiryo UI" w:hAnsi="Meiryo UI" w:cs="Meiryo UI"/>
        </w:rPr>
        <w:t>)</w:t>
      </w:r>
      <w:r w:rsidR="00040C0D" w:rsidRPr="007D4A27">
        <w:rPr>
          <w:rFonts w:ascii="Meiryo UI" w:eastAsia="Meiryo UI" w:hAnsi="Meiryo UI" w:cs="Meiryo UI" w:hint="eastAsia"/>
        </w:rPr>
        <w:t xml:space="preserve">』 </w:t>
      </w:r>
      <w:r w:rsidRPr="007D4A27">
        <w:rPr>
          <w:rFonts w:ascii="Meiryo UI" w:eastAsia="Meiryo UI" w:hAnsi="Meiryo UI" w:cs="Meiryo UI" w:hint="eastAsia"/>
        </w:rPr>
        <w:t>のQ</w:t>
      </w:r>
      <w:r w:rsidRPr="007D4A27">
        <w:rPr>
          <w:rFonts w:ascii="Meiryo UI" w:eastAsia="Meiryo UI" w:hAnsi="Meiryo UI" w:cs="Meiryo UI"/>
        </w:rPr>
        <w:t>)</w:t>
      </w:r>
      <w:r w:rsidRPr="007D4A27">
        <w:rPr>
          <w:rFonts w:ascii="Meiryo UI" w:eastAsia="Meiryo UI" w:hAnsi="Meiryo UI" w:cs="Meiryo UI" w:hint="eastAsia"/>
        </w:rPr>
        <w:t>で開業後に土地建物を譲渡する場合は、譲渡所得の算定に既保有土地</w:t>
      </w:r>
      <w:r w:rsidR="002E360B" w:rsidRPr="007D4A27">
        <w:rPr>
          <w:rFonts w:ascii="Meiryo UI" w:eastAsia="Meiryo UI" w:hAnsi="Meiryo UI" w:cs="Meiryo UI" w:hint="eastAsia"/>
        </w:rPr>
        <w:t>の</w:t>
      </w:r>
      <w:r w:rsidRPr="007D4A27">
        <w:rPr>
          <w:rFonts w:ascii="Meiryo UI" w:eastAsia="Meiryo UI" w:hAnsi="Meiryo UI" w:cs="Meiryo UI" w:hint="eastAsia"/>
        </w:rPr>
        <w:t>簿価を反映するため、</w:t>
      </w:r>
      <w:r w:rsidR="00085560" w:rsidRPr="007D4A27">
        <w:rPr>
          <w:rFonts w:ascii="Meiryo UI" w:eastAsia="Meiryo UI" w:hAnsi="Meiryo UI" w:cs="Meiryo UI" w:hint="eastAsia"/>
        </w:rPr>
        <w:t>必ず</w:t>
      </w:r>
      <w:r w:rsidRPr="007D4A27">
        <w:rPr>
          <w:rFonts w:ascii="Meiryo UI" w:eastAsia="Meiryo UI" w:hAnsi="Meiryo UI" w:cs="Meiryo UI" w:hint="eastAsia"/>
        </w:rPr>
        <w:t>入力します。</w:t>
      </w:r>
    </w:p>
    <w:p w14:paraId="05412D3A" w14:textId="5E61A01D" w:rsidR="00D952F4" w:rsidRPr="00650FC1" w:rsidRDefault="00D952F4" w:rsidP="00D92EC1">
      <w:pPr>
        <w:tabs>
          <w:tab w:val="left" w:pos="1260"/>
        </w:tabs>
        <w:autoSpaceDE w:val="0"/>
        <w:autoSpaceDN w:val="0"/>
        <w:spacing w:line="300" w:lineRule="atLeast"/>
        <w:ind w:leftChars="525" w:left="1276" w:hangingChars="113" w:hanging="226"/>
        <w:outlineLvl w:val="0"/>
        <w:rPr>
          <w:rFonts w:ascii="Meiryo UI" w:eastAsia="Meiryo UI" w:hAnsi="Meiryo UI" w:cs="Meiryo UI"/>
        </w:rPr>
      </w:pPr>
      <w:r w:rsidRPr="007D4A27">
        <w:rPr>
          <w:rFonts w:ascii="Meiryo UI" w:eastAsia="Meiryo UI" w:hAnsi="Meiryo UI" w:cs="Meiryo UI" w:hint="eastAsia"/>
        </w:rPr>
        <w:t>＊</w:t>
      </w:r>
      <w:r w:rsidRPr="007D4A27">
        <w:rPr>
          <w:rFonts w:ascii="Meiryo UI" w:eastAsia="Meiryo UI" w:hAnsi="Meiryo UI" w:cs="Meiryo UI"/>
        </w:rPr>
        <w:tab/>
      </w:r>
      <w:r w:rsidR="00040C0D" w:rsidRPr="007D4A27">
        <w:rPr>
          <w:rFonts w:ascii="Meiryo UI" w:eastAsia="Meiryo UI" w:hAnsi="Meiryo UI" w:cs="Meiryo UI"/>
        </w:rPr>
        <w:tab/>
      </w:r>
      <w:r w:rsidR="00040C0D" w:rsidRPr="007D4A27">
        <w:rPr>
          <w:rFonts w:ascii="Meiryo UI" w:eastAsia="Meiryo UI" w:hAnsi="Meiryo UI" w:cs="Meiryo UI" w:hint="eastAsia"/>
        </w:rPr>
        <w:t>『入力</w:t>
      </w:r>
      <w:r w:rsidR="00041BCD" w:rsidRPr="007D4A27">
        <w:rPr>
          <w:rFonts w:ascii="Meiryo UI" w:eastAsia="Meiryo UI" w:hAnsi="Meiryo UI" w:cs="Meiryo UI" w:hint="eastAsia"/>
        </w:rPr>
        <w:t>(</w:t>
      </w:r>
      <w:r w:rsidR="00040C0D" w:rsidRPr="007D4A27">
        <w:rPr>
          <w:rFonts w:ascii="Meiryo UI" w:eastAsia="Meiryo UI" w:hAnsi="Meiryo UI" w:cs="Meiryo UI" w:hint="eastAsia"/>
        </w:rPr>
        <w:t>5</w:t>
      </w:r>
      <w:r w:rsidR="00041BCD" w:rsidRPr="007D4A27">
        <w:rPr>
          <w:rFonts w:ascii="Meiryo UI" w:eastAsia="Meiryo UI" w:hAnsi="Meiryo UI" w:cs="Meiryo UI"/>
        </w:rPr>
        <w:t>)</w:t>
      </w:r>
      <w:r w:rsidR="00040C0D" w:rsidRPr="007D4A27">
        <w:rPr>
          <w:rFonts w:ascii="Meiryo UI" w:eastAsia="Meiryo UI" w:hAnsi="Meiryo UI" w:cs="Meiryo UI" w:hint="eastAsia"/>
        </w:rPr>
        <w:t xml:space="preserve">』 </w:t>
      </w:r>
      <w:r w:rsidR="00D735D7" w:rsidRPr="007D4A27">
        <w:rPr>
          <w:rFonts w:ascii="Meiryo UI" w:eastAsia="Meiryo UI" w:hAnsi="Meiryo UI" w:cs="Meiryo UI" w:hint="eastAsia"/>
        </w:rPr>
        <w:t>のS</w:t>
      </w:r>
      <w:r w:rsidR="00D735D7" w:rsidRPr="007D4A27">
        <w:rPr>
          <w:rFonts w:ascii="Meiryo UI" w:eastAsia="Meiryo UI" w:hAnsi="Meiryo UI" w:cs="Meiryo UI"/>
        </w:rPr>
        <w:t>-1)</w:t>
      </w:r>
      <w:r w:rsidR="00040A55" w:rsidRPr="007D4A27">
        <w:rPr>
          <w:rFonts w:ascii="Meiryo UI" w:eastAsia="Meiryo UI" w:hAnsi="Meiryo UI" w:cs="Meiryo UI" w:hint="eastAsia"/>
        </w:rPr>
        <w:t>や</w:t>
      </w:r>
      <w:r w:rsidR="004D3D34" w:rsidRPr="007D4A27">
        <w:rPr>
          <w:rFonts w:ascii="Meiryo UI" w:eastAsia="Meiryo UI" w:hAnsi="Meiryo UI" w:cs="Meiryo UI" w:hint="eastAsia"/>
        </w:rPr>
        <w:t xml:space="preserve"> 『</w:t>
      </w:r>
      <w:r w:rsidR="00040A55" w:rsidRPr="007D4A27">
        <w:rPr>
          <w:rFonts w:ascii="Meiryo UI" w:eastAsia="Meiryo UI" w:hAnsi="Meiryo UI" w:cs="Meiryo UI" w:hint="eastAsia"/>
        </w:rPr>
        <w:t>提出3(指標)</w:t>
      </w:r>
      <w:r w:rsidR="004D3D34" w:rsidRPr="007D4A27">
        <w:rPr>
          <w:rFonts w:ascii="Meiryo UI" w:eastAsia="Meiryo UI" w:hAnsi="Meiryo UI" w:cs="Meiryo UI" w:hint="eastAsia"/>
        </w:rPr>
        <w:t xml:space="preserve">』 </w:t>
      </w:r>
      <w:r w:rsidR="00040A55" w:rsidRPr="007D4A27">
        <w:rPr>
          <w:rFonts w:ascii="Meiryo UI" w:eastAsia="Meiryo UI" w:hAnsi="Meiryo UI" w:cs="Meiryo UI" w:hint="eastAsia"/>
        </w:rPr>
        <w:t>での</w:t>
      </w:r>
      <w:r w:rsidRPr="007D4A27">
        <w:rPr>
          <w:rFonts w:ascii="Meiryo UI" w:eastAsia="Meiryo UI" w:hAnsi="Meiryo UI" w:cs="Meiryo UI" w:hint="eastAsia"/>
        </w:rPr>
        <w:t>内部収益率(</w:t>
      </w:r>
      <w:r w:rsidRPr="007D4A27">
        <w:rPr>
          <w:rFonts w:ascii="Meiryo UI" w:eastAsia="Meiryo UI" w:hAnsi="Meiryo UI" w:cs="Meiryo UI"/>
        </w:rPr>
        <w:t>IRR)</w:t>
      </w:r>
      <w:r w:rsidR="009827C5" w:rsidRPr="007D4A27">
        <w:rPr>
          <w:rFonts w:ascii="Meiryo UI" w:eastAsia="Meiryo UI" w:hAnsi="Meiryo UI" w:cs="Meiryo UI" w:hint="eastAsia"/>
        </w:rPr>
        <w:t>の</w:t>
      </w:r>
      <w:r w:rsidRPr="007D4A27">
        <w:rPr>
          <w:rFonts w:ascii="Meiryo UI" w:eastAsia="Meiryo UI" w:hAnsi="Meiryo UI" w:cs="Meiryo UI" w:hint="eastAsia"/>
        </w:rPr>
        <w:t>既定値に既保有土地</w:t>
      </w:r>
      <w:r w:rsidR="002E360B" w:rsidRPr="007D4A27">
        <w:rPr>
          <w:rFonts w:ascii="Meiryo UI" w:eastAsia="Meiryo UI" w:hAnsi="Meiryo UI" w:cs="Meiryo UI" w:hint="eastAsia"/>
        </w:rPr>
        <w:t>の</w:t>
      </w:r>
      <w:r w:rsidRPr="007D4A27">
        <w:rPr>
          <w:rFonts w:ascii="Meiryo UI" w:eastAsia="Meiryo UI" w:hAnsi="Meiryo UI" w:cs="Meiryo UI" w:hint="eastAsia"/>
        </w:rPr>
        <w:t>簿価を反映する場合は入力します。</w:t>
      </w:r>
    </w:p>
    <w:p w14:paraId="3070BE12" w14:textId="77777777" w:rsidR="00D92EC1" w:rsidRDefault="00D92EC1" w:rsidP="00D92EC1">
      <w:pPr>
        <w:autoSpaceDE w:val="0"/>
        <w:autoSpaceDN w:val="0"/>
        <w:spacing w:line="300" w:lineRule="atLeast"/>
        <w:ind w:leftChars="532" w:left="1276" w:hangingChars="106" w:hanging="212"/>
        <w:outlineLvl w:val="0"/>
        <w:rPr>
          <w:rFonts w:ascii="Meiryo UI" w:eastAsia="Meiryo UI" w:hAnsi="Meiryo UI" w:cs="Meiryo UI"/>
        </w:rPr>
      </w:pPr>
      <w:r w:rsidRPr="00650FC1">
        <w:rPr>
          <w:rFonts w:ascii="Meiryo UI" w:eastAsia="Meiryo UI" w:hAnsi="Meiryo UI" w:cs="Meiryo UI" w:hint="eastAsia"/>
        </w:rPr>
        <w:t>＊</w:t>
      </w:r>
      <w:r w:rsidRPr="00650FC1">
        <w:rPr>
          <w:rFonts w:ascii="Meiryo UI" w:eastAsia="Meiryo UI" w:hAnsi="Meiryo UI" w:cs="Meiryo UI"/>
        </w:rPr>
        <w:tab/>
      </w:r>
      <w:r w:rsidRPr="00650FC1">
        <w:rPr>
          <w:rFonts w:ascii="Meiryo UI" w:eastAsia="Meiryo UI" w:hAnsi="Meiryo UI" w:cs="Meiryo UI" w:hint="eastAsia"/>
        </w:rPr>
        <w:t>入力する場合、個人事業主の場合で簿価が不明の場合は</w:t>
      </w:r>
      <w:r w:rsidR="001E501F" w:rsidRPr="00650FC1">
        <w:rPr>
          <w:rFonts w:ascii="Meiryo UI" w:eastAsia="Meiryo UI" w:hAnsi="Meiryo UI" w:cs="Meiryo UI" w:hint="eastAsia"/>
        </w:rPr>
        <w:t xml:space="preserve"> </w:t>
      </w:r>
      <w:r w:rsidRPr="00650FC1">
        <w:rPr>
          <w:rFonts w:ascii="Meiryo UI" w:eastAsia="Meiryo UI" w:hAnsi="Meiryo UI" w:cs="Meiryo UI" w:hint="eastAsia"/>
        </w:rPr>
        <w:t>『0』</w:t>
      </w:r>
      <w:r w:rsidR="001E501F" w:rsidRPr="00650FC1">
        <w:rPr>
          <w:rFonts w:ascii="Meiryo UI" w:eastAsia="Meiryo UI" w:hAnsi="Meiryo UI" w:cs="Meiryo UI" w:hint="eastAsia"/>
        </w:rPr>
        <w:t xml:space="preserve"> 千円を</w:t>
      </w:r>
      <w:r w:rsidRPr="00650FC1">
        <w:rPr>
          <w:rFonts w:ascii="Meiryo UI" w:eastAsia="Meiryo UI" w:hAnsi="Meiryo UI" w:cs="Meiryo UI" w:hint="eastAsia"/>
        </w:rPr>
        <w:t>入力します。</w:t>
      </w:r>
    </w:p>
    <w:p w14:paraId="703894A0" w14:textId="77777777" w:rsidR="005E0E82" w:rsidRPr="00F70274" w:rsidRDefault="005E0E82" w:rsidP="00F70274">
      <w:pPr>
        <w:autoSpaceDE w:val="0"/>
        <w:autoSpaceDN w:val="0"/>
        <w:spacing w:line="300" w:lineRule="atLeast"/>
        <w:ind w:firstLineChars="180" w:firstLine="360"/>
        <w:outlineLvl w:val="0"/>
        <w:rPr>
          <w:rFonts w:ascii="Meiryo UI" w:eastAsia="Meiryo UI" w:hAnsi="Meiryo UI" w:cs="Meiryo UI"/>
        </w:rPr>
      </w:pPr>
      <w:r w:rsidRPr="00F70274">
        <w:rPr>
          <w:rFonts w:ascii="Meiryo UI" w:eastAsia="Meiryo UI" w:hAnsi="Meiryo UI" w:cs="Meiryo UI" w:hint="eastAsia"/>
        </w:rPr>
        <w:t>□</w:t>
      </w:r>
      <w:r w:rsidR="00D66C73">
        <w:rPr>
          <w:rFonts w:ascii="Meiryo UI" w:eastAsia="Meiryo UI" w:hAnsi="Meiryo UI" w:cs="Meiryo UI" w:hint="eastAsia"/>
        </w:rPr>
        <w:t xml:space="preserve"> </w:t>
      </w:r>
      <w:r w:rsidRPr="00F70274">
        <w:rPr>
          <w:rFonts w:ascii="Meiryo UI" w:eastAsia="Meiryo UI" w:hAnsi="Meiryo UI" w:cs="Meiryo UI" w:hint="eastAsia"/>
        </w:rPr>
        <w:t>底地</w:t>
      </w:r>
      <w:r w:rsidR="0047599F" w:rsidRPr="00F70274">
        <w:rPr>
          <w:rFonts w:ascii="Meiryo UI" w:eastAsia="Meiryo UI" w:hAnsi="Meiryo UI" w:cs="Meiryo UI" w:hint="eastAsia"/>
        </w:rPr>
        <w:t>権</w:t>
      </w:r>
      <w:r w:rsidRPr="00F70274">
        <w:rPr>
          <w:rFonts w:ascii="Meiryo UI" w:eastAsia="Meiryo UI" w:hAnsi="Meiryo UI" w:cs="Meiryo UI" w:hint="eastAsia"/>
        </w:rPr>
        <w:t>代</w:t>
      </w:r>
    </w:p>
    <w:p w14:paraId="45AAA108" w14:textId="77777777" w:rsidR="00857B86" w:rsidRPr="00F70274" w:rsidRDefault="0047599F" w:rsidP="00F70274">
      <w:pPr>
        <w:autoSpaceDE w:val="0"/>
        <w:autoSpaceDN w:val="0"/>
        <w:spacing w:line="300" w:lineRule="atLeast"/>
        <w:ind w:firstLineChars="630" w:firstLine="1260"/>
        <w:outlineLvl w:val="0"/>
        <w:rPr>
          <w:rFonts w:ascii="Meiryo UI" w:eastAsia="Meiryo UI" w:hAnsi="Meiryo UI" w:cs="Meiryo UI"/>
        </w:rPr>
      </w:pPr>
      <w:r w:rsidRPr="00F70274">
        <w:rPr>
          <w:rFonts w:ascii="Meiryo UI" w:eastAsia="Meiryo UI" w:hAnsi="Meiryo UI" w:cs="Meiryo UI" w:hint="eastAsia"/>
        </w:rPr>
        <w:t>新たに底地権を取得するための代金です。</w:t>
      </w:r>
    </w:p>
    <w:p w14:paraId="3DF080C1" w14:textId="77777777" w:rsidR="005E0E82" w:rsidRPr="00F70274" w:rsidRDefault="00D66C73" w:rsidP="00B43674">
      <w:pPr>
        <w:tabs>
          <w:tab w:val="left" w:pos="1260"/>
        </w:tabs>
        <w:autoSpaceDE w:val="0"/>
        <w:autoSpaceDN w:val="0"/>
        <w:spacing w:line="300" w:lineRule="atLeast"/>
        <w:ind w:firstLineChars="525" w:firstLine="1050"/>
        <w:outlineLvl w:val="0"/>
        <w:rPr>
          <w:rFonts w:ascii="Meiryo UI" w:eastAsia="Meiryo UI" w:hAnsi="Meiryo UI" w:cs="Meiryo UI"/>
        </w:rPr>
      </w:pPr>
      <w:r>
        <w:rPr>
          <w:rFonts w:ascii="Meiryo UI" w:eastAsia="Meiryo UI" w:hAnsi="Meiryo UI" w:cs="Meiryo UI" w:hint="eastAsia"/>
        </w:rPr>
        <w:t>＊</w:t>
      </w:r>
      <w:r w:rsidR="005E0E82" w:rsidRPr="00F70274">
        <w:rPr>
          <w:rFonts w:ascii="Meiryo UI" w:eastAsia="Meiryo UI" w:hAnsi="Meiryo UI" w:cs="Meiryo UI" w:hint="eastAsia"/>
        </w:rPr>
        <w:tab/>
      </w:r>
      <w:r w:rsidR="00CB403C" w:rsidRPr="00F70274">
        <w:rPr>
          <w:rFonts w:ascii="Meiryo UI" w:eastAsia="Meiryo UI" w:hAnsi="Meiryo UI" w:cs="Meiryo UI" w:hint="eastAsia"/>
        </w:rPr>
        <w:t>土地費に仕分けられ、</w:t>
      </w:r>
      <w:r w:rsidR="005E0E82" w:rsidRPr="00F70274">
        <w:rPr>
          <w:rFonts w:ascii="Meiryo UI" w:eastAsia="Meiryo UI" w:hAnsi="Meiryo UI" w:cs="Meiryo UI" w:hint="eastAsia"/>
        </w:rPr>
        <w:t>償却されません｡</w:t>
      </w:r>
    </w:p>
    <w:p w14:paraId="4E884594" w14:textId="77777777" w:rsidR="00244F0A" w:rsidRPr="00E34324" w:rsidRDefault="00244F0A" w:rsidP="00244F0A">
      <w:pPr>
        <w:autoSpaceDE w:val="0"/>
        <w:autoSpaceDN w:val="0"/>
        <w:spacing w:line="300" w:lineRule="atLeast"/>
        <w:ind w:firstLineChars="180" w:firstLine="360"/>
        <w:outlineLvl w:val="0"/>
        <w:rPr>
          <w:rFonts w:ascii="Meiryo UI" w:eastAsia="Meiryo UI" w:hAnsi="Meiryo UI" w:cs="Meiryo UI"/>
        </w:rPr>
      </w:pPr>
      <w:r w:rsidRPr="00E34324">
        <w:rPr>
          <w:rFonts w:ascii="Meiryo UI" w:eastAsia="Meiryo UI" w:hAnsi="Meiryo UI" w:cs="Meiryo UI" w:hint="eastAsia"/>
        </w:rPr>
        <w:t>□ 借地権代</w:t>
      </w:r>
    </w:p>
    <w:p w14:paraId="5CE213F5" w14:textId="77777777" w:rsidR="00244F0A" w:rsidRPr="005A4CB8" w:rsidRDefault="00244F0A" w:rsidP="00244F0A">
      <w:pPr>
        <w:autoSpaceDE w:val="0"/>
        <w:autoSpaceDN w:val="0"/>
        <w:spacing w:line="300" w:lineRule="atLeast"/>
        <w:ind w:leftChars="630" w:left="1276" w:hangingChars="8" w:hanging="16"/>
        <w:outlineLvl w:val="0"/>
        <w:rPr>
          <w:rFonts w:ascii="Meiryo UI" w:eastAsia="Meiryo UI" w:hAnsi="Meiryo UI" w:cs="Meiryo UI"/>
        </w:rPr>
      </w:pPr>
      <w:r w:rsidRPr="005A4CB8">
        <w:rPr>
          <w:rFonts w:ascii="Meiryo UI" w:eastAsia="Meiryo UI" w:hAnsi="Meiryo UI" w:cs="Meiryo UI" w:hint="eastAsia"/>
        </w:rPr>
        <w:t>借地権取得後1年以内に解体着手する既存建物がある場合は既存建物代を含む、新たに借地権を取得するための代金(権利金)です。</w:t>
      </w:r>
    </w:p>
    <w:p w14:paraId="68248BFF" w14:textId="77777777" w:rsidR="00244F0A" w:rsidRDefault="00244F0A" w:rsidP="00244F0A">
      <w:pPr>
        <w:pStyle w:val="3"/>
        <w:tabs>
          <w:tab w:val="left" w:pos="1260"/>
        </w:tabs>
        <w:autoSpaceDE w:val="0"/>
        <w:autoSpaceDN w:val="0"/>
        <w:spacing w:line="300" w:lineRule="atLeast"/>
        <w:ind w:firstLineChars="525" w:firstLine="1050"/>
        <w:rPr>
          <w:rFonts w:ascii="Meiryo UI" w:eastAsia="Meiryo UI" w:hAnsi="Meiryo UI" w:cs="Meiryo UI"/>
        </w:rPr>
      </w:pPr>
      <w:r w:rsidRPr="005A4CB8">
        <w:rPr>
          <w:rFonts w:ascii="Meiryo UI" w:eastAsia="Meiryo UI" w:hAnsi="Meiryo UI" w:cs="Meiryo UI" w:hint="eastAsia"/>
        </w:rPr>
        <w:t>＊</w:t>
      </w:r>
      <w:r w:rsidRPr="005A4CB8">
        <w:rPr>
          <w:rFonts w:ascii="Meiryo UI" w:eastAsia="Meiryo UI" w:hAnsi="Meiryo UI" w:cs="Meiryo UI" w:hint="eastAsia"/>
        </w:rPr>
        <w:tab/>
        <w:t>土地費に仕分けられ、償却されません｡</w:t>
      </w:r>
    </w:p>
    <w:p w14:paraId="5D1BA85A" w14:textId="77777777" w:rsidR="00F50426" w:rsidRPr="005A4CB8" w:rsidRDefault="00F50426" w:rsidP="00244F0A">
      <w:pPr>
        <w:pStyle w:val="3"/>
        <w:tabs>
          <w:tab w:val="left" w:pos="1260"/>
        </w:tabs>
        <w:autoSpaceDE w:val="0"/>
        <w:autoSpaceDN w:val="0"/>
        <w:spacing w:line="300" w:lineRule="atLeast"/>
        <w:ind w:firstLineChars="525" w:firstLine="1050"/>
        <w:rPr>
          <w:rFonts w:ascii="Meiryo UI" w:eastAsia="Meiryo UI" w:hAnsi="Meiryo UI" w:cs="Meiryo UI"/>
        </w:rPr>
      </w:pPr>
      <w:r w:rsidRPr="00650FC1">
        <w:rPr>
          <w:rFonts w:ascii="Meiryo UI" w:eastAsia="Meiryo UI" w:hAnsi="Meiryo UI" w:cs="Meiryo UI" w:hint="eastAsia"/>
        </w:rPr>
        <w:t>既存建物代について</w:t>
      </w:r>
    </w:p>
    <w:p w14:paraId="0916620F" w14:textId="77777777" w:rsidR="00244F0A" w:rsidRPr="00650FC1" w:rsidRDefault="00244F0A" w:rsidP="00244F0A">
      <w:pPr>
        <w:pStyle w:val="3"/>
        <w:tabs>
          <w:tab w:val="left" w:pos="1260"/>
        </w:tabs>
        <w:autoSpaceDE w:val="0"/>
        <w:autoSpaceDN w:val="0"/>
        <w:spacing w:line="300" w:lineRule="atLeast"/>
        <w:ind w:leftChars="525" w:left="1276" w:hangingChars="113" w:hanging="226"/>
        <w:rPr>
          <w:rFonts w:ascii="Meiryo UI" w:eastAsia="Meiryo UI" w:hAnsi="Meiryo UI" w:cs="Meiryo UI"/>
        </w:rPr>
      </w:pPr>
      <w:r w:rsidRPr="005A4CB8">
        <w:rPr>
          <w:rFonts w:ascii="Meiryo UI" w:eastAsia="Meiryo UI" w:hAnsi="Meiryo UI" w:cs="Meiryo UI" w:hint="eastAsia"/>
        </w:rPr>
        <w:t>＊</w:t>
      </w:r>
      <w:r w:rsidRPr="005A4CB8">
        <w:rPr>
          <w:rFonts w:ascii="Meiryo UI" w:eastAsia="Meiryo UI" w:hAnsi="Meiryo UI" w:cs="Meiryo UI"/>
        </w:rPr>
        <w:tab/>
      </w:r>
      <w:r w:rsidRPr="005A4CB8">
        <w:rPr>
          <w:rFonts w:ascii="Meiryo UI" w:eastAsia="Meiryo UI" w:hAnsi="Meiryo UI" w:cs="Meiryo UI" w:hint="eastAsia"/>
        </w:rPr>
        <w:t>消費税不課税取引の場合(不動産業を行っていない個人が売主の場合等)</w:t>
      </w:r>
      <w:r w:rsidR="00F50426">
        <w:rPr>
          <w:rFonts w:ascii="Meiryo UI" w:eastAsia="Meiryo UI" w:hAnsi="Meiryo UI" w:cs="Meiryo UI" w:hint="eastAsia"/>
        </w:rPr>
        <w:t>は</w:t>
      </w:r>
      <w:r w:rsidR="00F50426" w:rsidRPr="00650FC1">
        <w:rPr>
          <w:rFonts w:ascii="Meiryo UI" w:eastAsia="Meiryo UI" w:hAnsi="Meiryo UI" w:cs="Meiryo UI" w:hint="eastAsia"/>
        </w:rPr>
        <w:t>既存建物代そのままの金額を既存建物代とします。</w:t>
      </w:r>
    </w:p>
    <w:p w14:paraId="3ABC995D" w14:textId="489D7040" w:rsidR="00F50426" w:rsidRPr="000408D9" w:rsidRDefault="00F50426" w:rsidP="00244F0A">
      <w:pPr>
        <w:pStyle w:val="3"/>
        <w:tabs>
          <w:tab w:val="left" w:pos="1260"/>
        </w:tabs>
        <w:autoSpaceDE w:val="0"/>
        <w:autoSpaceDN w:val="0"/>
        <w:spacing w:line="300" w:lineRule="atLeast"/>
        <w:ind w:leftChars="525" w:left="1276" w:hangingChars="113" w:hanging="226"/>
        <w:rPr>
          <w:rFonts w:ascii="Meiryo UI" w:eastAsia="Meiryo UI" w:hAnsi="Meiryo UI" w:cs="Meiryo UI"/>
        </w:rPr>
      </w:pPr>
      <w:r w:rsidRPr="000408D9">
        <w:rPr>
          <w:rFonts w:ascii="Meiryo UI" w:eastAsia="Meiryo UI" w:hAnsi="Meiryo UI" w:cs="Meiryo UI" w:hint="eastAsia"/>
        </w:rPr>
        <w:t>＊</w:t>
      </w:r>
      <w:r w:rsidRPr="000408D9">
        <w:rPr>
          <w:rFonts w:ascii="Meiryo UI" w:eastAsia="Meiryo UI" w:hAnsi="Meiryo UI" w:cs="Meiryo UI"/>
        </w:rPr>
        <w:tab/>
      </w:r>
      <w:r w:rsidRPr="000408D9">
        <w:rPr>
          <w:rFonts w:ascii="Meiryo UI" w:eastAsia="Meiryo UI" w:hAnsi="Meiryo UI" w:cs="Meiryo UI" w:hint="eastAsia"/>
        </w:rPr>
        <w:t>適格請求書発行事業者以外から取得した場合は消費税相当額を含む金額を既存建物代とします。</w:t>
      </w:r>
    </w:p>
    <w:p w14:paraId="70545C4C" w14:textId="77777777" w:rsidR="00244F0A" w:rsidRPr="000408D9" w:rsidRDefault="00244F0A" w:rsidP="00244F0A">
      <w:pPr>
        <w:pStyle w:val="3"/>
        <w:tabs>
          <w:tab w:val="left" w:pos="1260"/>
        </w:tabs>
        <w:autoSpaceDE w:val="0"/>
        <w:autoSpaceDN w:val="0"/>
        <w:spacing w:line="300" w:lineRule="atLeast"/>
        <w:ind w:leftChars="525" w:left="1276" w:hangingChars="113" w:hanging="226"/>
        <w:rPr>
          <w:rFonts w:ascii="Meiryo UI" w:eastAsia="Meiryo UI" w:hAnsi="Meiryo UI" w:cs="Meiryo UI"/>
        </w:rPr>
      </w:pPr>
      <w:r w:rsidRPr="000408D9">
        <w:rPr>
          <w:rFonts w:ascii="Meiryo UI" w:eastAsia="Meiryo UI" w:hAnsi="Meiryo UI" w:cs="Meiryo UI" w:hint="eastAsia"/>
        </w:rPr>
        <w:lastRenderedPageBreak/>
        <w:t>＊</w:t>
      </w:r>
      <w:r w:rsidRPr="000408D9">
        <w:rPr>
          <w:rFonts w:ascii="Meiryo UI" w:eastAsia="Meiryo UI" w:hAnsi="Meiryo UI" w:cs="Meiryo UI"/>
        </w:rPr>
        <w:tab/>
      </w:r>
      <w:r w:rsidRPr="000408D9">
        <w:rPr>
          <w:rFonts w:ascii="Meiryo UI" w:eastAsia="Meiryo UI" w:hAnsi="Meiryo UI" w:cs="Meiryo UI" w:hint="eastAsia"/>
        </w:rPr>
        <w:t>消費税課税取引の場合(不動産業を行っていない個人が売主でない場合等)</w:t>
      </w:r>
      <w:r w:rsidR="00F50426" w:rsidRPr="000408D9">
        <w:rPr>
          <w:rFonts w:ascii="Meiryo UI" w:eastAsia="Meiryo UI" w:hAnsi="Meiryo UI" w:cs="Meiryo UI" w:hint="eastAsia"/>
        </w:rPr>
        <w:t>は消費税を除く金額を既存建物代とします。</w:t>
      </w:r>
    </w:p>
    <w:p w14:paraId="6F65D5CE" w14:textId="77777777" w:rsidR="00244F0A" w:rsidRPr="000408D9" w:rsidRDefault="00244F0A" w:rsidP="00244F0A">
      <w:pPr>
        <w:autoSpaceDE w:val="0"/>
        <w:autoSpaceDN w:val="0"/>
        <w:spacing w:line="300" w:lineRule="atLeast"/>
        <w:ind w:firstLineChars="180" w:firstLine="360"/>
        <w:outlineLvl w:val="0"/>
        <w:rPr>
          <w:rFonts w:ascii="Meiryo UI" w:eastAsia="Meiryo UI" w:hAnsi="Meiryo UI" w:cs="Meiryo UI"/>
        </w:rPr>
      </w:pPr>
      <w:r w:rsidRPr="000408D9">
        <w:rPr>
          <w:rFonts w:ascii="Meiryo UI" w:eastAsia="Meiryo UI" w:hAnsi="Meiryo UI" w:cs="Meiryo UI" w:hint="eastAsia"/>
        </w:rPr>
        <w:t>□ 土地代</w:t>
      </w:r>
    </w:p>
    <w:p w14:paraId="30C825F7" w14:textId="77777777" w:rsidR="00244F0A" w:rsidRPr="000408D9" w:rsidRDefault="00244F0A" w:rsidP="00244F0A">
      <w:pPr>
        <w:autoSpaceDE w:val="0"/>
        <w:autoSpaceDN w:val="0"/>
        <w:spacing w:line="300" w:lineRule="atLeast"/>
        <w:ind w:leftChars="630" w:left="1276" w:hangingChars="8" w:hanging="16"/>
        <w:outlineLvl w:val="0"/>
        <w:rPr>
          <w:rFonts w:ascii="Meiryo UI" w:eastAsia="Meiryo UI" w:hAnsi="Meiryo UI" w:cs="Meiryo UI"/>
        </w:rPr>
      </w:pPr>
      <w:r w:rsidRPr="000408D9">
        <w:rPr>
          <w:rFonts w:ascii="Meiryo UI" w:eastAsia="Meiryo UI" w:hAnsi="Meiryo UI" w:cs="Meiryo UI" w:hint="eastAsia"/>
        </w:rPr>
        <w:t>所有権取得後1年以内に解体着手する既存建物がある場合は既存建物代を含む、新たに土地の所有権を取得するための代金です。</w:t>
      </w:r>
    </w:p>
    <w:p w14:paraId="09653E63" w14:textId="77777777" w:rsidR="00244F0A" w:rsidRPr="000408D9" w:rsidRDefault="00244F0A" w:rsidP="00244F0A">
      <w:pPr>
        <w:pStyle w:val="3"/>
        <w:tabs>
          <w:tab w:val="left" w:pos="1260"/>
        </w:tabs>
        <w:autoSpaceDE w:val="0"/>
        <w:autoSpaceDN w:val="0"/>
        <w:spacing w:line="300" w:lineRule="atLeast"/>
        <w:ind w:firstLineChars="525" w:firstLine="1050"/>
        <w:rPr>
          <w:rFonts w:ascii="Meiryo UI" w:eastAsia="Meiryo UI" w:hAnsi="Meiryo UI" w:cs="Meiryo UI"/>
        </w:rPr>
      </w:pPr>
      <w:r w:rsidRPr="000408D9">
        <w:rPr>
          <w:rFonts w:ascii="Meiryo UI" w:eastAsia="Meiryo UI" w:hAnsi="Meiryo UI" w:cs="Meiryo UI" w:hint="eastAsia"/>
        </w:rPr>
        <w:t>＊</w:t>
      </w:r>
      <w:r w:rsidRPr="000408D9">
        <w:rPr>
          <w:rFonts w:ascii="Meiryo UI" w:eastAsia="Meiryo UI" w:hAnsi="Meiryo UI" w:cs="Meiryo UI" w:hint="eastAsia"/>
        </w:rPr>
        <w:tab/>
        <w:t>土地費に仕分けられ、償却されません｡</w:t>
      </w:r>
    </w:p>
    <w:p w14:paraId="0C1724A6" w14:textId="77777777" w:rsidR="00F50426" w:rsidRPr="000408D9" w:rsidRDefault="00F50426" w:rsidP="00F50426">
      <w:pPr>
        <w:pStyle w:val="3"/>
        <w:tabs>
          <w:tab w:val="left" w:pos="1260"/>
        </w:tabs>
        <w:autoSpaceDE w:val="0"/>
        <w:autoSpaceDN w:val="0"/>
        <w:spacing w:line="300" w:lineRule="atLeast"/>
        <w:ind w:firstLineChars="525" w:firstLine="1050"/>
        <w:rPr>
          <w:rFonts w:ascii="Meiryo UI" w:eastAsia="Meiryo UI" w:hAnsi="Meiryo UI" w:cs="Meiryo UI"/>
        </w:rPr>
      </w:pPr>
      <w:r w:rsidRPr="000408D9">
        <w:rPr>
          <w:rFonts w:ascii="Meiryo UI" w:eastAsia="Meiryo UI" w:hAnsi="Meiryo UI" w:cs="Meiryo UI" w:hint="eastAsia"/>
        </w:rPr>
        <w:t>既存建物代について</w:t>
      </w:r>
    </w:p>
    <w:p w14:paraId="6EE5AF1F" w14:textId="77777777" w:rsidR="00F50426" w:rsidRPr="000408D9" w:rsidRDefault="00F50426" w:rsidP="00F50426">
      <w:pPr>
        <w:pStyle w:val="3"/>
        <w:tabs>
          <w:tab w:val="left" w:pos="1260"/>
        </w:tabs>
        <w:autoSpaceDE w:val="0"/>
        <w:autoSpaceDN w:val="0"/>
        <w:spacing w:line="300" w:lineRule="atLeast"/>
        <w:ind w:leftChars="525" w:left="1276" w:hangingChars="113" w:hanging="226"/>
        <w:rPr>
          <w:rFonts w:ascii="Meiryo UI" w:eastAsia="Meiryo UI" w:hAnsi="Meiryo UI" w:cs="Meiryo UI"/>
        </w:rPr>
      </w:pPr>
      <w:r w:rsidRPr="000408D9">
        <w:rPr>
          <w:rFonts w:ascii="Meiryo UI" w:eastAsia="Meiryo UI" w:hAnsi="Meiryo UI" w:cs="Meiryo UI" w:hint="eastAsia"/>
        </w:rPr>
        <w:t>＊</w:t>
      </w:r>
      <w:r w:rsidRPr="000408D9">
        <w:rPr>
          <w:rFonts w:ascii="Meiryo UI" w:eastAsia="Meiryo UI" w:hAnsi="Meiryo UI" w:cs="Meiryo UI"/>
        </w:rPr>
        <w:tab/>
      </w:r>
      <w:r w:rsidRPr="000408D9">
        <w:rPr>
          <w:rFonts w:ascii="Meiryo UI" w:eastAsia="Meiryo UI" w:hAnsi="Meiryo UI" w:cs="Meiryo UI" w:hint="eastAsia"/>
        </w:rPr>
        <w:t>消費税不課税取引の場合(不動産業を行っていない個人が売主の場合等)は既存建物代そのままの金額を既存建物代とします。</w:t>
      </w:r>
    </w:p>
    <w:p w14:paraId="7C7C28A7" w14:textId="0A0A314C" w:rsidR="00F50426" w:rsidRPr="000408D9" w:rsidRDefault="00F50426" w:rsidP="00F50426">
      <w:pPr>
        <w:pStyle w:val="3"/>
        <w:tabs>
          <w:tab w:val="left" w:pos="1260"/>
        </w:tabs>
        <w:autoSpaceDE w:val="0"/>
        <w:autoSpaceDN w:val="0"/>
        <w:spacing w:line="300" w:lineRule="atLeast"/>
        <w:ind w:leftChars="525" w:left="1276" w:hangingChars="113" w:hanging="226"/>
        <w:rPr>
          <w:rFonts w:ascii="Meiryo UI" w:eastAsia="Meiryo UI" w:hAnsi="Meiryo UI" w:cs="Meiryo UI"/>
        </w:rPr>
      </w:pPr>
      <w:r w:rsidRPr="000408D9">
        <w:rPr>
          <w:rFonts w:ascii="Meiryo UI" w:eastAsia="Meiryo UI" w:hAnsi="Meiryo UI" w:cs="Meiryo UI" w:hint="eastAsia"/>
        </w:rPr>
        <w:t>＊</w:t>
      </w:r>
      <w:r w:rsidRPr="000408D9">
        <w:rPr>
          <w:rFonts w:ascii="Meiryo UI" w:eastAsia="Meiryo UI" w:hAnsi="Meiryo UI" w:cs="Meiryo UI"/>
        </w:rPr>
        <w:tab/>
      </w:r>
      <w:r w:rsidRPr="000408D9">
        <w:rPr>
          <w:rFonts w:ascii="Meiryo UI" w:eastAsia="Meiryo UI" w:hAnsi="Meiryo UI" w:cs="Meiryo UI" w:hint="eastAsia"/>
        </w:rPr>
        <w:t>適格請求書発行事業者以外から取得した場合は消費税相当額を含む金額を既存建物代とします。</w:t>
      </w:r>
    </w:p>
    <w:p w14:paraId="42307A31" w14:textId="77777777" w:rsidR="00F50426" w:rsidRPr="000408D9" w:rsidRDefault="00F50426" w:rsidP="00F50426">
      <w:pPr>
        <w:pStyle w:val="3"/>
        <w:tabs>
          <w:tab w:val="left" w:pos="1260"/>
        </w:tabs>
        <w:autoSpaceDE w:val="0"/>
        <w:autoSpaceDN w:val="0"/>
        <w:spacing w:line="300" w:lineRule="atLeast"/>
        <w:ind w:leftChars="525" w:left="1276" w:hangingChars="113" w:hanging="226"/>
        <w:rPr>
          <w:rFonts w:ascii="Meiryo UI" w:eastAsia="Meiryo UI" w:hAnsi="Meiryo UI" w:cs="Meiryo UI"/>
        </w:rPr>
      </w:pPr>
      <w:r w:rsidRPr="000408D9">
        <w:rPr>
          <w:rFonts w:ascii="Meiryo UI" w:eastAsia="Meiryo UI" w:hAnsi="Meiryo UI" w:cs="Meiryo UI" w:hint="eastAsia"/>
        </w:rPr>
        <w:t>＊</w:t>
      </w:r>
      <w:r w:rsidRPr="000408D9">
        <w:rPr>
          <w:rFonts w:ascii="Meiryo UI" w:eastAsia="Meiryo UI" w:hAnsi="Meiryo UI" w:cs="Meiryo UI"/>
        </w:rPr>
        <w:tab/>
      </w:r>
      <w:r w:rsidRPr="000408D9">
        <w:rPr>
          <w:rFonts w:ascii="Meiryo UI" w:eastAsia="Meiryo UI" w:hAnsi="Meiryo UI" w:cs="Meiryo UI" w:hint="eastAsia"/>
        </w:rPr>
        <w:t>消費税課税取引の場合(不動産業を行っていない個人が売主でない場合等)は消費税を除く金額を既存建物代とします。</w:t>
      </w:r>
    </w:p>
    <w:p w14:paraId="58CC7674" w14:textId="77777777" w:rsidR="00244F0A" w:rsidRPr="000408D9" w:rsidRDefault="00244F0A" w:rsidP="00244F0A">
      <w:pPr>
        <w:autoSpaceDE w:val="0"/>
        <w:autoSpaceDN w:val="0"/>
        <w:spacing w:line="300" w:lineRule="atLeast"/>
        <w:ind w:firstLineChars="180" w:firstLine="360"/>
        <w:outlineLvl w:val="0"/>
        <w:rPr>
          <w:rFonts w:ascii="Meiryo UI" w:eastAsia="Meiryo UI" w:hAnsi="Meiryo UI" w:cs="Meiryo UI"/>
        </w:rPr>
      </w:pPr>
      <w:r w:rsidRPr="000408D9">
        <w:rPr>
          <w:rFonts w:ascii="Meiryo UI" w:eastAsia="Meiryo UI" w:hAnsi="Meiryo UI" w:cs="Meiryo UI" w:hint="eastAsia"/>
        </w:rPr>
        <w:t>□ 新規取得の借地権、所有権の土地代に含まれる既存建物の代金</w:t>
      </w:r>
    </w:p>
    <w:p w14:paraId="36E91303" w14:textId="77777777" w:rsidR="00244F0A" w:rsidRPr="000408D9" w:rsidRDefault="00244F0A" w:rsidP="00244F0A">
      <w:pPr>
        <w:autoSpaceDE w:val="0"/>
        <w:autoSpaceDN w:val="0"/>
        <w:spacing w:line="300" w:lineRule="atLeast"/>
        <w:ind w:firstLineChars="630" w:firstLine="1260"/>
        <w:outlineLvl w:val="0"/>
        <w:rPr>
          <w:rFonts w:ascii="Meiryo UI" w:eastAsia="Meiryo UI" w:hAnsi="Meiryo UI" w:cs="Meiryo UI"/>
        </w:rPr>
      </w:pPr>
      <w:r w:rsidRPr="000408D9">
        <w:rPr>
          <w:rFonts w:ascii="Meiryo UI" w:eastAsia="Meiryo UI" w:hAnsi="Meiryo UI" w:cs="Meiryo UI" w:hint="eastAsia"/>
        </w:rPr>
        <w:t>借地権代、土地代に含まれる既存建物代を入力します。</w:t>
      </w:r>
    </w:p>
    <w:p w14:paraId="268B2FE2" w14:textId="77777777" w:rsidR="00244F0A" w:rsidRPr="000408D9" w:rsidRDefault="00244F0A" w:rsidP="00244F0A">
      <w:pPr>
        <w:pStyle w:val="3"/>
        <w:tabs>
          <w:tab w:val="left" w:pos="1260"/>
        </w:tabs>
        <w:autoSpaceDE w:val="0"/>
        <w:autoSpaceDN w:val="0"/>
        <w:spacing w:line="300" w:lineRule="atLeast"/>
        <w:ind w:leftChars="525" w:left="1276" w:hangingChars="113" w:hanging="226"/>
        <w:rPr>
          <w:rFonts w:ascii="Meiryo UI" w:eastAsia="Meiryo UI" w:hAnsi="Meiryo UI" w:cs="Meiryo UI"/>
        </w:rPr>
      </w:pPr>
      <w:r w:rsidRPr="000408D9">
        <w:rPr>
          <w:rFonts w:ascii="Meiryo UI" w:eastAsia="Meiryo UI" w:hAnsi="Meiryo UI" w:cs="Meiryo UI" w:hint="eastAsia"/>
        </w:rPr>
        <w:t>＊</w:t>
      </w:r>
      <w:r w:rsidRPr="000408D9">
        <w:rPr>
          <w:rFonts w:ascii="Meiryo UI" w:eastAsia="Meiryo UI" w:hAnsi="Meiryo UI" w:cs="Meiryo UI"/>
        </w:rPr>
        <w:tab/>
      </w:r>
      <w:r w:rsidRPr="000408D9">
        <w:rPr>
          <w:rFonts w:ascii="Meiryo UI" w:eastAsia="Meiryo UI" w:hAnsi="Meiryo UI" w:cs="Meiryo UI" w:hint="eastAsia"/>
        </w:rPr>
        <w:t>消費税不課税取引の場合(不動産業を行っていない個人が売主の場合等)は</w:t>
      </w:r>
      <w:r w:rsidR="008C0847" w:rsidRPr="000408D9">
        <w:rPr>
          <w:rFonts w:ascii="Meiryo UI" w:eastAsia="Meiryo UI" w:hAnsi="Meiryo UI" w:cs="Meiryo UI" w:hint="eastAsia"/>
        </w:rPr>
        <w:t>既存建物代の有無にかかわらず</w:t>
      </w:r>
      <w:r w:rsidR="001E501F" w:rsidRPr="000408D9">
        <w:rPr>
          <w:rFonts w:ascii="Meiryo UI" w:eastAsia="Meiryo UI" w:hAnsi="Meiryo UI" w:cs="Meiryo UI" w:hint="eastAsia"/>
        </w:rPr>
        <w:t xml:space="preserve"> </w:t>
      </w:r>
      <w:r w:rsidRPr="000408D9">
        <w:rPr>
          <w:rFonts w:ascii="Meiryo UI" w:eastAsia="Meiryo UI" w:hAnsi="Meiryo UI" w:cs="Meiryo UI" w:hint="eastAsia"/>
        </w:rPr>
        <w:t>『0』</w:t>
      </w:r>
      <w:r w:rsidR="001E501F" w:rsidRPr="000408D9">
        <w:rPr>
          <w:rFonts w:ascii="Meiryo UI" w:eastAsia="Meiryo UI" w:hAnsi="Meiryo UI" w:cs="Meiryo UI" w:hint="eastAsia"/>
        </w:rPr>
        <w:t xml:space="preserve"> 千円</w:t>
      </w:r>
      <w:r w:rsidR="009D7C7E" w:rsidRPr="000408D9">
        <w:rPr>
          <w:rFonts w:ascii="Meiryo UI" w:eastAsia="Meiryo UI" w:hAnsi="Meiryo UI" w:cs="Meiryo UI" w:hint="eastAsia"/>
        </w:rPr>
        <w:t>(</w:t>
      </w:r>
      <w:r w:rsidRPr="000408D9">
        <w:rPr>
          <w:rFonts w:ascii="Meiryo UI" w:eastAsia="Meiryo UI" w:hAnsi="Meiryo UI" w:cs="Meiryo UI" w:hint="eastAsia"/>
        </w:rPr>
        <w:t>もしくは空欄</w:t>
      </w:r>
      <w:r w:rsidR="009D7C7E" w:rsidRPr="000408D9">
        <w:rPr>
          <w:rFonts w:ascii="Meiryo UI" w:eastAsia="Meiryo UI" w:hAnsi="Meiryo UI" w:cs="Meiryo UI" w:hint="eastAsia"/>
        </w:rPr>
        <w:t>)</w:t>
      </w:r>
      <w:r w:rsidR="001E501F" w:rsidRPr="000408D9">
        <w:rPr>
          <w:rFonts w:ascii="Meiryo UI" w:eastAsia="Meiryo UI" w:hAnsi="Meiryo UI" w:cs="Meiryo UI" w:hint="eastAsia"/>
        </w:rPr>
        <w:t>を入力</w:t>
      </w:r>
      <w:r w:rsidRPr="000408D9">
        <w:rPr>
          <w:rFonts w:ascii="Meiryo UI" w:eastAsia="Meiryo UI" w:hAnsi="Meiryo UI" w:cs="Meiryo UI" w:hint="eastAsia"/>
        </w:rPr>
        <w:t>します。</w:t>
      </w:r>
    </w:p>
    <w:p w14:paraId="44B8CA1E" w14:textId="2ADEF7C1" w:rsidR="00202E42" w:rsidRPr="00650FC1" w:rsidRDefault="00781DF6" w:rsidP="00244F0A">
      <w:pPr>
        <w:pStyle w:val="3"/>
        <w:tabs>
          <w:tab w:val="left" w:pos="1260"/>
        </w:tabs>
        <w:autoSpaceDE w:val="0"/>
        <w:autoSpaceDN w:val="0"/>
        <w:spacing w:line="300" w:lineRule="atLeast"/>
        <w:ind w:leftChars="525" w:left="1276" w:hangingChars="113" w:hanging="226"/>
        <w:rPr>
          <w:rFonts w:ascii="Meiryo UI" w:eastAsia="Meiryo UI" w:hAnsi="Meiryo UI" w:cs="Meiryo UI"/>
        </w:rPr>
      </w:pPr>
      <w:r w:rsidRPr="000408D9">
        <w:rPr>
          <w:rFonts w:ascii="Meiryo UI" w:eastAsia="Meiryo UI" w:hAnsi="Meiryo UI" w:cs="Meiryo UI" w:hint="eastAsia"/>
        </w:rPr>
        <w:t>＊</w:t>
      </w:r>
      <w:r w:rsidRPr="000408D9">
        <w:rPr>
          <w:rFonts w:ascii="Meiryo UI" w:eastAsia="Meiryo UI" w:hAnsi="Meiryo UI" w:cs="Meiryo UI"/>
        </w:rPr>
        <w:tab/>
      </w:r>
      <w:r w:rsidRPr="000408D9">
        <w:rPr>
          <w:rFonts w:ascii="Meiryo UI" w:eastAsia="Meiryo UI" w:hAnsi="Meiryo UI" w:cs="Meiryo UI" w:hint="eastAsia"/>
        </w:rPr>
        <w:t>適格請</w:t>
      </w:r>
      <w:r w:rsidRPr="00650FC1">
        <w:rPr>
          <w:rFonts w:ascii="Meiryo UI" w:eastAsia="Meiryo UI" w:hAnsi="Meiryo UI" w:cs="Meiryo UI" w:hint="eastAsia"/>
        </w:rPr>
        <w:t>求書発行事業者以外から取得した場合は既存建物代の有無にかかわらず</w:t>
      </w:r>
      <w:r w:rsidR="001E501F" w:rsidRPr="00650FC1">
        <w:rPr>
          <w:rFonts w:ascii="Meiryo UI" w:eastAsia="Meiryo UI" w:hAnsi="Meiryo UI" w:cs="Meiryo UI" w:hint="eastAsia"/>
        </w:rPr>
        <w:t xml:space="preserve"> </w:t>
      </w:r>
      <w:r w:rsidRPr="00650FC1">
        <w:rPr>
          <w:rFonts w:ascii="Meiryo UI" w:eastAsia="Meiryo UI" w:hAnsi="Meiryo UI" w:cs="Meiryo UI" w:hint="eastAsia"/>
        </w:rPr>
        <w:t>『0』</w:t>
      </w:r>
      <w:r w:rsidR="001E501F" w:rsidRPr="00650FC1">
        <w:rPr>
          <w:rFonts w:ascii="Meiryo UI" w:eastAsia="Meiryo UI" w:hAnsi="Meiryo UI" w:cs="Meiryo UI" w:hint="eastAsia"/>
        </w:rPr>
        <w:t xml:space="preserve"> 千円</w:t>
      </w:r>
      <w:r w:rsidRPr="00650FC1">
        <w:rPr>
          <w:rFonts w:ascii="Meiryo UI" w:eastAsia="Meiryo UI" w:hAnsi="Meiryo UI" w:cs="Meiryo UI" w:hint="eastAsia"/>
        </w:rPr>
        <w:t>(もしくは空欄)</w:t>
      </w:r>
      <w:r w:rsidR="001E501F" w:rsidRPr="00650FC1">
        <w:rPr>
          <w:rFonts w:ascii="Meiryo UI" w:eastAsia="Meiryo UI" w:hAnsi="Meiryo UI" w:cs="Meiryo UI" w:hint="eastAsia"/>
        </w:rPr>
        <w:t>を入力</w:t>
      </w:r>
      <w:r w:rsidRPr="00650FC1">
        <w:rPr>
          <w:rFonts w:ascii="Meiryo UI" w:eastAsia="Meiryo UI" w:hAnsi="Meiryo UI" w:cs="Meiryo UI" w:hint="eastAsia"/>
        </w:rPr>
        <w:t>します。</w:t>
      </w:r>
    </w:p>
    <w:p w14:paraId="002EB2A6" w14:textId="77777777" w:rsidR="00244F0A" w:rsidRDefault="00244F0A" w:rsidP="00244F0A">
      <w:pPr>
        <w:autoSpaceDE w:val="0"/>
        <w:autoSpaceDN w:val="0"/>
        <w:spacing w:line="300" w:lineRule="atLeast"/>
        <w:ind w:leftChars="532" w:left="1276" w:hangingChars="106" w:hanging="212"/>
        <w:outlineLvl w:val="0"/>
        <w:rPr>
          <w:rFonts w:ascii="Meiryo UI" w:eastAsia="Meiryo UI" w:hAnsi="Meiryo UI" w:cs="Meiryo UI"/>
        </w:rPr>
      </w:pPr>
      <w:r w:rsidRPr="00650FC1">
        <w:rPr>
          <w:rFonts w:ascii="Meiryo UI" w:eastAsia="Meiryo UI" w:hAnsi="Meiryo UI" w:cs="Meiryo UI" w:hint="eastAsia"/>
        </w:rPr>
        <w:t>＊</w:t>
      </w:r>
      <w:r w:rsidRPr="00650FC1">
        <w:rPr>
          <w:rFonts w:ascii="Meiryo UI" w:eastAsia="Meiryo UI" w:hAnsi="Meiryo UI" w:cs="Meiryo UI"/>
        </w:rPr>
        <w:tab/>
      </w:r>
      <w:r w:rsidRPr="00650FC1">
        <w:rPr>
          <w:rFonts w:ascii="Meiryo UI" w:eastAsia="Meiryo UI" w:hAnsi="Meiryo UI" w:cs="Meiryo UI" w:hint="eastAsia"/>
        </w:rPr>
        <w:t>消費税課税取引の場合(不動産業を行っていない個人が売主でない場合等)</w:t>
      </w:r>
      <w:r w:rsidR="004139BF" w:rsidRPr="00650FC1">
        <w:rPr>
          <w:rFonts w:ascii="Meiryo UI" w:eastAsia="Meiryo UI" w:hAnsi="Meiryo UI" w:cs="Meiryo UI" w:hint="eastAsia"/>
        </w:rPr>
        <w:t>は消費税を除く</w:t>
      </w:r>
      <w:r w:rsidRPr="00650FC1">
        <w:rPr>
          <w:rFonts w:ascii="Meiryo UI" w:eastAsia="Meiryo UI" w:hAnsi="Meiryo UI" w:cs="Meiryo UI" w:hint="eastAsia"/>
        </w:rPr>
        <w:t>既存建物代を入力します。</w:t>
      </w:r>
    </w:p>
    <w:p w14:paraId="1A88444D" w14:textId="77777777" w:rsidR="00FE2819" w:rsidRPr="00F70274" w:rsidRDefault="00FE2819" w:rsidP="00F70274">
      <w:pPr>
        <w:pStyle w:val="3"/>
        <w:autoSpaceDE w:val="0"/>
        <w:autoSpaceDN w:val="0"/>
        <w:spacing w:line="300" w:lineRule="atLeast"/>
        <w:ind w:firstLineChars="180" w:firstLine="360"/>
        <w:outlineLvl w:val="0"/>
        <w:rPr>
          <w:rFonts w:ascii="Meiryo UI" w:eastAsia="Meiryo UI" w:hAnsi="Meiryo UI" w:cs="Meiryo UI"/>
        </w:rPr>
      </w:pPr>
      <w:r w:rsidRPr="00F70274">
        <w:rPr>
          <w:rFonts w:ascii="Meiryo UI" w:eastAsia="Meiryo UI" w:hAnsi="Meiryo UI" w:cs="Meiryo UI" w:hint="eastAsia"/>
        </w:rPr>
        <w:t>□</w:t>
      </w:r>
      <w:r w:rsidR="003967B6">
        <w:rPr>
          <w:rFonts w:ascii="Meiryo UI" w:eastAsia="Meiryo UI" w:hAnsi="Meiryo UI" w:cs="Meiryo UI" w:hint="eastAsia"/>
        </w:rPr>
        <w:t xml:space="preserve"> </w:t>
      </w:r>
      <w:r w:rsidRPr="00F70274">
        <w:rPr>
          <w:rFonts w:ascii="Meiryo UI" w:eastAsia="Meiryo UI" w:hAnsi="Meiryo UI" w:cs="Meiryo UI" w:hint="eastAsia"/>
        </w:rPr>
        <w:t>仲介手数料</w:t>
      </w:r>
    </w:p>
    <w:p w14:paraId="78B10813" w14:textId="77777777" w:rsidR="00857B86" w:rsidRPr="00F70274" w:rsidRDefault="00857B86" w:rsidP="00F70274">
      <w:pPr>
        <w:pStyle w:val="3"/>
        <w:autoSpaceDE w:val="0"/>
        <w:autoSpaceDN w:val="0"/>
        <w:spacing w:line="300" w:lineRule="atLeast"/>
        <w:ind w:firstLineChars="630" w:firstLine="1260"/>
        <w:outlineLvl w:val="0"/>
        <w:rPr>
          <w:rFonts w:ascii="Meiryo UI" w:eastAsia="Meiryo UI" w:hAnsi="Meiryo UI" w:cs="Meiryo UI"/>
        </w:rPr>
      </w:pPr>
      <w:r w:rsidRPr="00F70274">
        <w:rPr>
          <w:rFonts w:ascii="Meiryo UI" w:eastAsia="Meiryo UI" w:hAnsi="Meiryo UI" w:cs="Meiryo UI" w:hint="eastAsia"/>
        </w:rPr>
        <w:t>底地権代と借地権代</w:t>
      </w:r>
      <w:r w:rsidR="00CB403C" w:rsidRPr="00F70274">
        <w:rPr>
          <w:rFonts w:ascii="Meiryo UI" w:eastAsia="Meiryo UI" w:hAnsi="Meiryo UI" w:cs="Meiryo UI" w:hint="eastAsia"/>
        </w:rPr>
        <w:t>、</w:t>
      </w:r>
      <w:r w:rsidRPr="00F70274">
        <w:rPr>
          <w:rFonts w:ascii="Meiryo UI" w:eastAsia="Meiryo UI" w:hAnsi="Meiryo UI" w:cs="Meiryo UI" w:hint="eastAsia"/>
        </w:rPr>
        <w:t>土地代の合計額に対する料率を入力します。</w:t>
      </w:r>
    </w:p>
    <w:p w14:paraId="3A8FC1C3" w14:textId="77777777" w:rsidR="00FE2819" w:rsidRPr="00F70274" w:rsidRDefault="003967B6" w:rsidP="003967B6">
      <w:pPr>
        <w:pStyle w:val="3"/>
        <w:tabs>
          <w:tab w:val="left" w:pos="1260"/>
        </w:tabs>
        <w:autoSpaceDE w:val="0"/>
        <w:autoSpaceDN w:val="0"/>
        <w:spacing w:line="300" w:lineRule="atLeast"/>
        <w:ind w:firstLine="1050"/>
        <w:rPr>
          <w:rFonts w:ascii="Meiryo UI" w:eastAsia="Meiryo UI" w:hAnsi="Meiryo UI" w:cs="Meiryo UI"/>
        </w:rPr>
      </w:pPr>
      <w:r>
        <w:rPr>
          <w:rFonts w:ascii="Meiryo UI" w:eastAsia="Meiryo UI" w:hAnsi="Meiryo UI" w:cs="Meiryo UI" w:hint="eastAsia"/>
        </w:rPr>
        <w:t>＊</w:t>
      </w:r>
      <w:r w:rsidR="00FE2819" w:rsidRPr="00F70274">
        <w:rPr>
          <w:rFonts w:ascii="Meiryo UI" w:eastAsia="Meiryo UI" w:hAnsi="Meiryo UI" w:cs="Meiryo UI" w:hint="eastAsia"/>
        </w:rPr>
        <w:tab/>
        <w:t>土地費に</w:t>
      </w:r>
      <w:r w:rsidR="00CB403C" w:rsidRPr="00F70274">
        <w:rPr>
          <w:rFonts w:ascii="Meiryo UI" w:eastAsia="Meiryo UI" w:hAnsi="Meiryo UI" w:cs="Meiryo UI" w:hint="eastAsia"/>
        </w:rPr>
        <w:t>仕分けられ、</w:t>
      </w:r>
      <w:r w:rsidR="00FE2819" w:rsidRPr="00F70274">
        <w:rPr>
          <w:rFonts w:ascii="Meiryo UI" w:eastAsia="Meiryo UI" w:hAnsi="Meiryo UI" w:cs="Meiryo UI" w:hint="eastAsia"/>
        </w:rPr>
        <w:t>償却されません｡</w:t>
      </w:r>
    </w:p>
    <w:p w14:paraId="38092171" w14:textId="77777777" w:rsidR="00FE2819" w:rsidRPr="00F70274" w:rsidRDefault="00FE2819" w:rsidP="00F70274">
      <w:pPr>
        <w:autoSpaceDE w:val="0"/>
        <w:autoSpaceDN w:val="0"/>
        <w:spacing w:line="300" w:lineRule="atLeast"/>
        <w:ind w:firstLine="360"/>
        <w:rPr>
          <w:rFonts w:ascii="Meiryo UI" w:eastAsia="Meiryo UI" w:hAnsi="Meiryo UI" w:cs="Meiryo UI"/>
        </w:rPr>
      </w:pPr>
      <w:r w:rsidRPr="00F70274">
        <w:rPr>
          <w:rFonts w:ascii="Meiryo UI" w:eastAsia="Meiryo UI" w:hAnsi="Meiryo UI" w:cs="Meiryo UI" w:hint="eastAsia"/>
        </w:rPr>
        <w:t>□</w:t>
      </w:r>
      <w:r w:rsidR="003967B6">
        <w:rPr>
          <w:rFonts w:ascii="Meiryo UI" w:eastAsia="Meiryo UI" w:hAnsi="Meiryo UI" w:cs="Meiryo UI" w:hint="eastAsia"/>
        </w:rPr>
        <w:t xml:space="preserve"> </w:t>
      </w:r>
      <w:r w:rsidRPr="00F70274">
        <w:rPr>
          <w:rFonts w:ascii="Meiryo UI" w:eastAsia="Meiryo UI" w:hAnsi="Meiryo UI" w:cs="Meiryo UI" w:hint="eastAsia"/>
        </w:rPr>
        <w:t>建替承諾料</w:t>
      </w:r>
    </w:p>
    <w:p w14:paraId="5154D074" w14:textId="77777777" w:rsidR="00FD0475" w:rsidRPr="00F70274" w:rsidRDefault="002F0E3E" w:rsidP="00F70274">
      <w:pPr>
        <w:autoSpaceDE w:val="0"/>
        <w:autoSpaceDN w:val="0"/>
        <w:spacing w:line="300" w:lineRule="atLeast"/>
        <w:ind w:left="1260"/>
        <w:rPr>
          <w:rFonts w:ascii="Meiryo UI" w:eastAsia="Meiryo UI" w:hAnsi="Meiryo UI" w:cs="Meiryo UI"/>
        </w:rPr>
      </w:pPr>
      <w:r w:rsidRPr="00F70274">
        <w:rPr>
          <w:rFonts w:ascii="Meiryo UI" w:eastAsia="Meiryo UI" w:hAnsi="Meiryo UI" w:cs="Meiryo UI" w:hint="eastAsia"/>
        </w:rPr>
        <w:t>既保有土地の</w:t>
      </w:r>
      <w:r w:rsidR="00FE2819" w:rsidRPr="00F70274">
        <w:rPr>
          <w:rFonts w:ascii="Meiryo UI" w:eastAsia="Meiryo UI" w:hAnsi="Meiryo UI" w:cs="Meiryo UI" w:hint="eastAsia"/>
        </w:rPr>
        <w:t>建築権原に借地権</w:t>
      </w:r>
      <w:r w:rsidR="003967B6">
        <w:rPr>
          <w:rFonts w:ascii="Meiryo UI" w:eastAsia="Meiryo UI" w:hAnsi="Meiryo UI" w:cs="Meiryo UI" w:hint="eastAsia"/>
        </w:rPr>
        <w:t>(賃借権、地上権)</w:t>
      </w:r>
      <w:r w:rsidR="00FE2819" w:rsidRPr="00F70274">
        <w:rPr>
          <w:rFonts w:ascii="Meiryo UI" w:eastAsia="Meiryo UI" w:hAnsi="Meiryo UI" w:cs="Meiryo UI" w:hint="eastAsia"/>
        </w:rPr>
        <w:t>が含まれ</w:t>
      </w:r>
      <w:r w:rsidR="00FD0475" w:rsidRPr="00F70274">
        <w:rPr>
          <w:rFonts w:ascii="Meiryo UI" w:eastAsia="Meiryo UI" w:hAnsi="Meiryo UI" w:cs="Meiryo UI" w:hint="eastAsia"/>
        </w:rPr>
        <w:t>る場合は通常、建替えに際して地主に建替え承</w:t>
      </w:r>
      <w:r w:rsidR="00EF22EB" w:rsidRPr="00F70274">
        <w:rPr>
          <w:rFonts w:ascii="Meiryo UI" w:eastAsia="Meiryo UI" w:hAnsi="Meiryo UI" w:cs="Meiryo UI" w:hint="eastAsia"/>
        </w:rPr>
        <w:t>諾料</w:t>
      </w:r>
      <w:r w:rsidR="00FD0475" w:rsidRPr="00F70274">
        <w:rPr>
          <w:rFonts w:ascii="Meiryo UI" w:eastAsia="Meiryo UI" w:hAnsi="Meiryo UI" w:cs="Meiryo UI" w:hint="eastAsia"/>
        </w:rPr>
        <w:t>を支払います。</w:t>
      </w:r>
    </w:p>
    <w:p w14:paraId="3DCDDB44" w14:textId="77777777" w:rsidR="00FE2819" w:rsidRPr="00F70274" w:rsidRDefault="003967B6" w:rsidP="00F70274">
      <w:pPr>
        <w:autoSpaceDE w:val="0"/>
        <w:autoSpaceDN w:val="0"/>
        <w:spacing w:line="300" w:lineRule="atLeast"/>
        <w:ind w:left="1260"/>
        <w:rPr>
          <w:rFonts w:ascii="Meiryo UI" w:eastAsia="Meiryo UI" w:hAnsi="Meiryo UI" w:cs="Meiryo UI"/>
        </w:rPr>
      </w:pPr>
      <w:r>
        <w:rPr>
          <w:rFonts w:ascii="Meiryo UI" w:eastAsia="Meiryo UI" w:hAnsi="Meiryo UI" w:cs="Meiryo UI" w:hint="eastAsia"/>
        </w:rPr>
        <w:t>条件変更を伴う場合(</w:t>
      </w:r>
      <w:r w:rsidR="00FE2819" w:rsidRPr="00F70274">
        <w:rPr>
          <w:rFonts w:ascii="Meiryo UI" w:eastAsia="Meiryo UI" w:hAnsi="Meiryo UI" w:cs="Meiryo UI" w:hint="eastAsia"/>
        </w:rPr>
        <w:t>非堅固な建物から堅固な建物に建替える場合</w:t>
      </w:r>
      <w:r>
        <w:rPr>
          <w:rFonts w:ascii="Meiryo UI" w:eastAsia="Meiryo UI" w:hAnsi="Meiryo UI" w:cs="Meiryo UI" w:hint="eastAsia"/>
        </w:rPr>
        <w:t>)</w:t>
      </w:r>
      <w:r w:rsidR="00FD0475" w:rsidRPr="00F70274">
        <w:rPr>
          <w:rFonts w:ascii="Meiryo UI" w:eastAsia="Meiryo UI" w:hAnsi="Meiryo UI" w:cs="Meiryo UI" w:hint="eastAsia"/>
        </w:rPr>
        <w:t>は通常、</w:t>
      </w:r>
      <w:r>
        <w:rPr>
          <w:rFonts w:ascii="Meiryo UI" w:eastAsia="Meiryo UI" w:hAnsi="Meiryo UI" w:cs="Meiryo UI" w:hint="eastAsia"/>
        </w:rPr>
        <w:t>更地価格の10</w:t>
      </w:r>
      <w:r w:rsidR="00FE2819" w:rsidRPr="00F70274">
        <w:rPr>
          <w:rFonts w:ascii="Meiryo UI" w:eastAsia="Meiryo UI" w:hAnsi="Meiryo UI" w:cs="Meiryo UI" w:hint="eastAsia"/>
        </w:rPr>
        <w:t>％程度を入力します｡</w:t>
      </w:r>
    </w:p>
    <w:p w14:paraId="1D61937A" w14:textId="77777777" w:rsidR="00FD0475" w:rsidRPr="00F70274" w:rsidRDefault="003967B6" w:rsidP="00F70274">
      <w:pPr>
        <w:autoSpaceDE w:val="0"/>
        <w:autoSpaceDN w:val="0"/>
        <w:spacing w:line="300" w:lineRule="atLeast"/>
        <w:ind w:left="1260"/>
        <w:rPr>
          <w:rFonts w:ascii="Meiryo UI" w:eastAsia="Meiryo UI" w:hAnsi="Meiryo UI" w:cs="Meiryo UI"/>
        </w:rPr>
      </w:pPr>
      <w:r>
        <w:rPr>
          <w:rFonts w:ascii="Meiryo UI" w:eastAsia="Meiryo UI" w:hAnsi="Meiryo UI" w:cs="Meiryo UI" w:hint="eastAsia"/>
        </w:rPr>
        <w:t>条件変更を伴わない場合は通常、更地価格の3～6</w:t>
      </w:r>
      <w:r w:rsidR="00FD0475" w:rsidRPr="00F70274">
        <w:rPr>
          <w:rFonts w:ascii="Meiryo UI" w:eastAsia="Meiryo UI" w:hAnsi="Meiryo UI" w:cs="Meiryo UI" w:hint="eastAsia"/>
        </w:rPr>
        <w:t>％程度を入力します｡</w:t>
      </w:r>
    </w:p>
    <w:p w14:paraId="436365A5" w14:textId="77777777" w:rsidR="00FE2819" w:rsidRDefault="003967B6" w:rsidP="003967B6">
      <w:pPr>
        <w:tabs>
          <w:tab w:val="left" w:pos="1260"/>
        </w:tabs>
        <w:autoSpaceDE w:val="0"/>
        <w:autoSpaceDN w:val="0"/>
        <w:spacing w:line="300" w:lineRule="atLeast"/>
        <w:ind w:leftChars="525" w:left="1260" w:hangingChars="105" w:hanging="210"/>
        <w:rPr>
          <w:rFonts w:ascii="Meiryo UI" w:eastAsia="Meiryo UI" w:hAnsi="Meiryo UI" w:cs="Meiryo UI"/>
        </w:rPr>
      </w:pPr>
      <w:r>
        <w:rPr>
          <w:rFonts w:ascii="Meiryo UI" w:eastAsia="Meiryo UI" w:hAnsi="Meiryo UI" w:cs="Meiryo UI" w:hint="eastAsia"/>
        </w:rPr>
        <w:t>＊</w:t>
      </w:r>
      <w:r w:rsidR="00FE2819" w:rsidRPr="00F70274">
        <w:rPr>
          <w:rFonts w:ascii="Meiryo UI" w:eastAsia="Meiryo UI" w:hAnsi="Meiryo UI" w:cs="Meiryo UI" w:hint="eastAsia"/>
        </w:rPr>
        <w:tab/>
        <w:t>非堅固な建物</w:t>
      </w:r>
      <w:r w:rsidR="00FD0475" w:rsidRPr="00F70274">
        <w:rPr>
          <w:rFonts w:ascii="Meiryo UI" w:eastAsia="Meiryo UI" w:hAnsi="Meiryo UI" w:cs="Meiryo UI" w:hint="eastAsia"/>
        </w:rPr>
        <w:t>とは</w:t>
      </w:r>
      <w:r w:rsidR="00FE2819" w:rsidRPr="00F70274">
        <w:rPr>
          <w:rFonts w:ascii="Meiryo UI" w:eastAsia="Meiryo UI" w:hAnsi="Meiryo UI" w:cs="Meiryo UI" w:hint="eastAsia"/>
        </w:rPr>
        <w:t>木造､</w:t>
      </w:r>
      <w:r w:rsidR="005F4B36" w:rsidRPr="00F70274">
        <w:rPr>
          <w:rFonts w:ascii="Meiryo UI" w:eastAsia="Meiryo UI" w:hAnsi="Meiryo UI" w:cs="Meiryo UI" w:hint="eastAsia"/>
        </w:rPr>
        <w:t>軽量</w:t>
      </w:r>
      <w:r w:rsidR="00FE2819" w:rsidRPr="00F70274">
        <w:rPr>
          <w:rFonts w:ascii="Meiryo UI" w:eastAsia="Meiryo UI" w:hAnsi="Meiryo UI" w:cs="Meiryo UI" w:hint="eastAsia"/>
        </w:rPr>
        <w:t>鉄骨造</w:t>
      </w:r>
      <w:r w:rsidR="00FD0475" w:rsidRPr="00F70274">
        <w:rPr>
          <w:rFonts w:ascii="Meiryo UI" w:eastAsia="Meiryo UI" w:hAnsi="Meiryo UI" w:cs="Meiryo UI" w:hint="eastAsia"/>
        </w:rPr>
        <w:t>の建物で、</w:t>
      </w:r>
      <w:r w:rsidR="00FE2819" w:rsidRPr="00F70274">
        <w:rPr>
          <w:rFonts w:ascii="Meiryo UI" w:eastAsia="Meiryo UI" w:hAnsi="Meiryo UI" w:cs="Meiryo UI" w:hint="eastAsia"/>
        </w:rPr>
        <w:t>堅固な建物</w:t>
      </w:r>
      <w:r w:rsidR="00FD0475" w:rsidRPr="00F70274">
        <w:rPr>
          <w:rFonts w:ascii="Meiryo UI" w:eastAsia="Meiryo UI" w:hAnsi="Meiryo UI" w:cs="Meiryo UI" w:hint="eastAsia"/>
        </w:rPr>
        <w:t>とは</w:t>
      </w:r>
      <w:r w:rsidR="005F4B36" w:rsidRPr="00F70274">
        <w:rPr>
          <w:rFonts w:ascii="Meiryo UI" w:eastAsia="Meiryo UI" w:hAnsi="Meiryo UI" w:cs="Meiryo UI" w:hint="eastAsia"/>
        </w:rPr>
        <w:t>重量鉄骨造、</w:t>
      </w:r>
      <w:r w:rsidR="00CB403C" w:rsidRPr="00F70274">
        <w:rPr>
          <w:rFonts w:ascii="Meiryo UI" w:eastAsia="Meiryo UI" w:hAnsi="Meiryo UI" w:cs="Meiryo UI" w:hint="eastAsia"/>
        </w:rPr>
        <w:lastRenderedPageBreak/>
        <w:t>鉄筋コンクリート造、</w:t>
      </w:r>
      <w:r w:rsidR="00FE2819" w:rsidRPr="00F70274">
        <w:rPr>
          <w:rFonts w:ascii="Meiryo UI" w:eastAsia="Meiryo UI" w:hAnsi="Meiryo UI" w:cs="Meiryo UI" w:hint="eastAsia"/>
        </w:rPr>
        <w:t>鉄骨鉄筋コンクリート造</w:t>
      </w:r>
      <w:r w:rsidR="00FD0475" w:rsidRPr="00F70274">
        <w:rPr>
          <w:rFonts w:ascii="Meiryo UI" w:eastAsia="Meiryo UI" w:hAnsi="Meiryo UI" w:cs="Meiryo UI" w:hint="eastAsia"/>
        </w:rPr>
        <w:t>の建物です</w:t>
      </w:r>
      <w:r w:rsidR="00FE2819" w:rsidRPr="00F70274">
        <w:rPr>
          <w:rFonts w:ascii="Meiryo UI" w:eastAsia="Meiryo UI" w:hAnsi="Meiryo UI" w:cs="Meiryo UI" w:hint="eastAsia"/>
        </w:rPr>
        <w:t>｡</w:t>
      </w:r>
    </w:p>
    <w:p w14:paraId="573F38DE" w14:textId="77777777" w:rsidR="00FE2819" w:rsidRPr="00F70274" w:rsidRDefault="003967B6" w:rsidP="003967B6">
      <w:pPr>
        <w:tabs>
          <w:tab w:val="left" w:pos="1260"/>
        </w:tabs>
        <w:autoSpaceDE w:val="0"/>
        <w:autoSpaceDN w:val="0"/>
        <w:spacing w:line="300" w:lineRule="atLeast"/>
        <w:ind w:leftChars="525" w:left="1260" w:hangingChars="105" w:hanging="210"/>
        <w:rPr>
          <w:rFonts w:ascii="Meiryo UI" w:eastAsia="Meiryo UI" w:hAnsi="Meiryo UI" w:cs="Meiryo UI"/>
        </w:rPr>
      </w:pPr>
      <w:r>
        <w:rPr>
          <w:rFonts w:ascii="Meiryo UI" w:eastAsia="Meiryo UI" w:hAnsi="Meiryo UI" w:cs="Meiryo UI" w:hint="eastAsia"/>
        </w:rPr>
        <w:t>＊</w:t>
      </w:r>
      <w:r w:rsidR="000D5E1E">
        <w:rPr>
          <w:rFonts w:ascii="Meiryo UI" w:eastAsia="Meiryo UI" w:hAnsi="Meiryo UI" w:cs="Meiryo UI" w:hint="eastAsia"/>
        </w:rPr>
        <w:tab/>
      </w:r>
      <w:r w:rsidR="00CB403C" w:rsidRPr="00F70274">
        <w:rPr>
          <w:rFonts w:ascii="Meiryo UI" w:eastAsia="Meiryo UI" w:hAnsi="Meiryo UI" w:cs="Meiryo UI" w:hint="eastAsia"/>
        </w:rPr>
        <w:t>建替承諾料は土地費に仕分けられ、</w:t>
      </w:r>
      <w:r w:rsidR="00FE2819" w:rsidRPr="00F70274">
        <w:rPr>
          <w:rFonts w:ascii="Meiryo UI" w:eastAsia="Meiryo UI" w:hAnsi="Meiryo UI" w:cs="Meiryo UI" w:hint="eastAsia"/>
        </w:rPr>
        <w:t>償却されません｡</w:t>
      </w:r>
    </w:p>
    <w:p w14:paraId="2F7572E4" w14:textId="77777777" w:rsidR="00FE2819" w:rsidRPr="00F70274" w:rsidRDefault="00FE2819" w:rsidP="00F70274">
      <w:pPr>
        <w:autoSpaceDE w:val="0"/>
        <w:autoSpaceDN w:val="0"/>
        <w:spacing w:line="300" w:lineRule="atLeast"/>
        <w:ind w:firstLine="360"/>
        <w:rPr>
          <w:rFonts w:ascii="Meiryo UI" w:eastAsia="Meiryo UI" w:hAnsi="Meiryo UI" w:cs="Meiryo UI"/>
        </w:rPr>
      </w:pPr>
      <w:r w:rsidRPr="00F70274">
        <w:rPr>
          <w:rFonts w:ascii="Meiryo UI" w:eastAsia="Meiryo UI" w:hAnsi="Meiryo UI" w:cs="Meiryo UI" w:hint="eastAsia"/>
        </w:rPr>
        <w:t>□</w:t>
      </w:r>
      <w:r w:rsidR="003967B6">
        <w:rPr>
          <w:rFonts w:ascii="Meiryo UI" w:eastAsia="Meiryo UI" w:hAnsi="Meiryo UI" w:cs="Meiryo UI" w:hint="eastAsia"/>
        </w:rPr>
        <w:t xml:space="preserve"> </w:t>
      </w:r>
      <w:r w:rsidRPr="00F70274">
        <w:rPr>
          <w:rFonts w:ascii="Meiryo UI" w:eastAsia="Meiryo UI" w:hAnsi="Meiryo UI" w:cs="Meiryo UI" w:hint="eastAsia"/>
        </w:rPr>
        <w:t>名義変更</w:t>
      </w:r>
      <w:r w:rsidR="002F0E3E" w:rsidRPr="00F70274">
        <w:rPr>
          <w:rFonts w:ascii="Meiryo UI" w:eastAsia="Meiryo UI" w:hAnsi="Meiryo UI" w:cs="Meiryo UI" w:hint="eastAsia"/>
        </w:rPr>
        <w:t>･建替承諾</w:t>
      </w:r>
      <w:r w:rsidRPr="00F70274">
        <w:rPr>
          <w:rFonts w:ascii="Meiryo UI" w:eastAsia="Meiryo UI" w:hAnsi="Meiryo UI" w:cs="Meiryo UI" w:hint="eastAsia"/>
        </w:rPr>
        <w:t>料</w:t>
      </w:r>
    </w:p>
    <w:p w14:paraId="47C5714A" w14:textId="77777777" w:rsidR="00FE2819" w:rsidRPr="00F70274" w:rsidRDefault="00FE2819" w:rsidP="00F70274">
      <w:pPr>
        <w:autoSpaceDE w:val="0"/>
        <w:autoSpaceDN w:val="0"/>
        <w:spacing w:line="300" w:lineRule="atLeast"/>
        <w:ind w:left="1200" w:firstLine="60"/>
        <w:rPr>
          <w:rFonts w:ascii="Meiryo UI" w:eastAsia="Meiryo UI" w:hAnsi="Meiryo UI" w:cs="Meiryo UI"/>
        </w:rPr>
      </w:pPr>
      <w:r w:rsidRPr="00F70274">
        <w:rPr>
          <w:rFonts w:ascii="Meiryo UI" w:eastAsia="Meiryo UI" w:hAnsi="Meiryo UI" w:cs="Meiryo UI" w:hint="eastAsia"/>
        </w:rPr>
        <w:t>建築権原に新規取得の賃借権が含まれ</w:t>
      </w:r>
      <w:r w:rsidR="00CB403C" w:rsidRPr="00F70274">
        <w:rPr>
          <w:rFonts w:ascii="Meiryo UI" w:eastAsia="Meiryo UI" w:hAnsi="Meiryo UI" w:cs="Meiryo UI" w:hint="eastAsia"/>
        </w:rPr>
        <w:t>、</w:t>
      </w:r>
      <w:r w:rsidRPr="00F70274">
        <w:rPr>
          <w:rFonts w:ascii="Meiryo UI" w:eastAsia="Meiryo UI" w:hAnsi="Meiryo UI" w:cs="Meiryo UI" w:hint="eastAsia"/>
        </w:rPr>
        <w:t>名義変更を伴う場合は入力します｡</w:t>
      </w:r>
    </w:p>
    <w:p w14:paraId="7C980343" w14:textId="77777777" w:rsidR="00FE2819" w:rsidRPr="00F70274" w:rsidRDefault="002F0E3E" w:rsidP="00F70274">
      <w:pPr>
        <w:autoSpaceDE w:val="0"/>
        <w:autoSpaceDN w:val="0"/>
        <w:spacing w:line="300" w:lineRule="atLeast"/>
        <w:ind w:left="1200" w:firstLine="60"/>
        <w:rPr>
          <w:rFonts w:ascii="Meiryo UI" w:eastAsia="Meiryo UI" w:hAnsi="Meiryo UI" w:cs="Meiryo UI"/>
        </w:rPr>
      </w:pPr>
      <w:r w:rsidRPr="00F70274">
        <w:rPr>
          <w:rFonts w:ascii="Meiryo UI" w:eastAsia="Meiryo UI" w:hAnsi="Meiryo UI" w:cs="Meiryo UI" w:hint="eastAsia"/>
        </w:rPr>
        <w:t>名義変更料は通常、</w:t>
      </w:r>
      <w:r w:rsidR="003967B6">
        <w:rPr>
          <w:rFonts w:ascii="Meiryo UI" w:eastAsia="Meiryo UI" w:hAnsi="Meiryo UI" w:cs="Meiryo UI" w:hint="eastAsia"/>
        </w:rPr>
        <w:t>借地権価格の10</w:t>
      </w:r>
      <w:r w:rsidR="00FE2819" w:rsidRPr="00F70274">
        <w:rPr>
          <w:rFonts w:ascii="Meiryo UI" w:eastAsia="Meiryo UI" w:hAnsi="Meiryo UI" w:cs="Meiryo UI" w:hint="eastAsia"/>
        </w:rPr>
        <w:t>％程度を入力します｡</w:t>
      </w:r>
    </w:p>
    <w:p w14:paraId="6EC22A4E" w14:textId="77777777" w:rsidR="00FE2819" w:rsidRDefault="003967B6" w:rsidP="003967B6">
      <w:pPr>
        <w:tabs>
          <w:tab w:val="left" w:pos="1260"/>
        </w:tabs>
        <w:autoSpaceDE w:val="0"/>
        <w:autoSpaceDN w:val="0"/>
        <w:spacing w:line="300" w:lineRule="atLeast"/>
        <w:ind w:left="1260" w:hanging="210"/>
        <w:rPr>
          <w:rFonts w:ascii="Meiryo UI" w:eastAsia="Meiryo UI" w:hAnsi="Meiryo UI" w:cs="Meiryo UI"/>
        </w:rPr>
      </w:pPr>
      <w:r>
        <w:rPr>
          <w:rFonts w:ascii="Meiryo UI" w:eastAsia="Meiryo UI" w:hAnsi="Meiryo UI" w:cs="Meiryo UI" w:hint="eastAsia"/>
        </w:rPr>
        <w:t>＊</w:t>
      </w:r>
      <w:r w:rsidR="00FE2819" w:rsidRPr="00F70274">
        <w:rPr>
          <w:rFonts w:ascii="Meiryo UI" w:eastAsia="Meiryo UI" w:hAnsi="Meiryo UI" w:cs="Meiryo UI" w:hint="eastAsia"/>
        </w:rPr>
        <w:tab/>
        <w:t>建築権原が賃借権の場合は､名義変更に際して名義変更料を地主に支払います｡</w:t>
      </w:r>
    </w:p>
    <w:p w14:paraId="29DDF40A" w14:textId="77777777" w:rsidR="00FE2819" w:rsidRDefault="003967B6" w:rsidP="003967B6">
      <w:pPr>
        <w:tabs>
          <w:tab w:val="left" w:pos="1260"/>
        </w:tabs>
        <w:autoSpaceDE w:val="0"/>
        <w:autoSpaceDN w:val="0"/>
        <w:spacing w:line="300" w:lineRule="atLeast"/>
        <w:ind w:left="1260" w:hanging="210"/>
        <w:rPr>
          <w:rFonts w:ascii="Meiryo UI" w:eastAsia="Meiryo UI" w:hAnsi="Meiryo UI" w:cs="Meiryo UI"/>
        </w:rPr>
      </w:pPr>
      <w:r>
        <w:rPr>
          <w:rFonts w:ascii="Meiryo UI" w:eastAsia="Meiryo UI" w:hAnsi="Meiryo UI" w:cs="Meiryo UI" w:hint="eastAsia"/>
        </w:rPr>
        <w:t>＊</w:t>
      </w:r>
      <w:r w:rsidR="000D5E1E">
        <w:rPr>
          <w:rFonts w:ascii="Meiryo UI" w:eastAsia="Meiryo UI" w:hAnsi="Meiryo UI" w:cs="Meiryo UI" w:hint="eastAsia"/>
        </w:rPr>
        <w:tab/>
      </w:r>
      <w:r w:rsidR="00CB403C" w:rsidRPr="00F70274">
        <w:rPr>
          <w:rFonts w:ascii="Meiryo UI" w:eastAsia="Meiryo UI" w:hAnsi="Meiryo UI" w:cs="Meiryo UI" w:hint="eastAsia"/>
        </w:rPr>
        <w:t>建築権原が賃借権の場合であっても、</w:t>
      </w:r>
      <w:r w:rsidR="00FE2819" w:rsidRPr="00F70274">
        <w:rPr>
          <w:rFonts w:ascii="Meiryo UI" w:eastAsia="Meiryo UI" w:hAnsi="Meiryo UI" w:cs="Meiryo UI" w:hint="eastAsia"/>
        </w:rPr>
        <w:t>相続時に名義変更料は不要です｡</w:t>
      </w:r>
    </w:p>
    <w:p w14:paraId="42E7E74B" w14:textId="77777777" w:rsidR="00FE2819" w:rsidRDefault="003967B6" w:rsidP="003967B6">
      <w:pPr>
        <w:tabs>
          <w:tab w:val="left" w:pos="1260"/>
        </w:tabs>
        <w:autoSpaceDE w:val="0"/>
        <w:autoSpaceDN w:val="0"/>
        <w:spacing w:line="300" w:lineRule="atLeast"/>
        <w:ind w:left="1260" w:hanging="210"/>
        <w:rPr>
          <w:rFonts w:ascii="Meiryo UI" w:eastAsia="Meiryo UI" w:hAnsi="Meiryo UI" w:cs="Meiryo UI"/>
        </w:rPr>
      </w:pPr>
      <w:r>
        <w:rPr>
          <w:rFonts w:ascii="Meiryo UI" w:eastAsia="Meiryo UI" w:hAnsi="Meiryo UI" w:cs="Meiryo UI" w:hint="eastAsia"/>
        </w:rPr>
        <w:t>＊</w:t>
      </w:r>
      <w:r w:rsidR="000D5E1E">
        <w:rPr>
          <w:rFonts w:ascii="Meiryo UI" w:eastAsia="Meiryo UI" w:hAnsi="Meiryo UI" w:cs="Meiryo UI" w:hint="eastAsia"/>
        </w:rPr>
        <w:tab/>
      </w:r>
      <w:r w:rsidR="00FE2819" w:rsidRPr="00F70274">
        <w:rPr>
          <w:rFonts w:ascii="Meiryo UI" w:eastAsia="Meiryo UI" w:hAnsi="Meiryo UI" w:cs="Meiryo UI" w:hint="eastAsia"/>
        </w:rPr>
        <w:t>建築権原が地上権の場合、名義変更料は不要です｡</w:t>
      </w:r>
    </w:p>
    <w:p w14:paraId="55A102E9" w14:textId="77777777" w:rsidR="002F0E3E" w:rsidRDefault="00394B91" w:rsidP="00394B91">
      <w:pPr>
        <w:autoSpaceDE w:val="0"/>
        <w:autoSpaceDN w:val="0"/>
        <w:spacing w:line="300" w:lineRule="atLeast"/>
        <w:ind w:left="1260" w:hanging="210"/>
        <w:rPr>
          <w:rFonts w:ascii="Meiryo UI" w:eastAsia="Meiryo UI" w:hAnsi="Meiryo UI" w:cs="Meiryo UI"/>
        </w:rPr>
      </w:pPr>
      <w:r>
        <w:rPr>
          <w:rFonts w:ascii="Meiryo UI" w:eastAsia="Meiryo UI" w:hAnsi="Meiryo UI" w:cs="Meiryo UI" w:hint="eastAsia"/>
        </w:rPr>
        <w:tab/>
      </w:r>
      <w:r w:rsidR="00EF22EB" w:rsidRPr="00F70274">
        <w:rPr>
          <w:rFonts w:ascii="Meiryo UI" w:eastAsia="Meiryo UI" w:hAnsi="Meiryo UI" w:cs="Meiryo UI" w:hint="eastAsia"/>
        </w:rPr>
        <w:t>建替</w:t>
      </w:r>
      <w:r w:rsidR="002F0E3E" w:rsidRPr="00F70274">
        <w:rPr>
          <w:rFonts w:ascii="Meiryo UI" w:eastAsia="Meiryo UI" w:hAnsi="Meiryo UI" w:cs="Meiryo UI" w:hint="eastAsia"/>
        </w:rPr>
        <w:t>承諾料は前記のとおりです。</w:t>
      </w:r>
    </w:p>
    <w:p w14:paraId="1CF9763E" w14:textId="77777777" w:rsidR="00FE2819" w:rsidRPr="00F70274" w:rsidRDefault="003967B6" w:rsidP="00854D19">
      <w:pPr>
        <w:pStyle w:val="3"/>
        <w:tabs>
          <w:tab w:val="left" w:pos="1260"/>
        </w:tabs>
        <w:autoSpaceDE w:val="0"/>
        <w:autoSpaceDN w:val="0"/>
        <w:spacing w:line="300" w:lineRule="atLeast"/>
        <w:ind w:left="1260" w:hanging="210"/>
        <w:rPr>
          <w:rFonts w:ascii="Meiryo UI" w:eastAsia="Meiryo UI" w:hAnsi="Meiryo UI" w:cs="Meiryo UI"/>
        </w:rPr>
      </w:pPr>
      <w:r>
        <w:rPr>
          <w:rFonts w:ascii="Meiryo UI" w:eastAsia="Meiryo UI" w:hAnsi="Meiryo UI" w:cs="Meiryo UI" w:hint="eastAsia"/>
        </w:rPr>
        <w:t>＊</w:t>
      </w:r>
      <w:r w:rsidR="000D5E1E">
        <w:rPr>
          <w:rFonts w:ascii="Meiryo UI" w:eastAsia="Meiryo UI" w:hAnsi="Meiryo UI" w:cs="Meiryo UI" w:hint="eastAsia"/>
        </w:rPr>
        <w:tab/>
      </w:r>
      <w:r w:rsidR="002F0E3E" w:rsidRPr="00F70274">
        <w:rPr>
          <w:rFonts w:ascii="Meiryo UI" w:eastAsia="Meiryo UI" w:hAnsi="Meiryo UI" w:cs="Meiryo UI" w:hint="eastAsia"/>
        </w:rPr>
        <w:t>名義変更料、建替承諾料は土地費に仕分けられ、償却されません｡</w:t>
      </w:r>
    </w:p>
    <w:p w14:paraId="2939FAF2" w14:textId="77777777" w:rsidR="00FE2819" w:rsidRPr="00F70274" w:rsidRDefault="00FE2819" w:rsidP="00F70274">
      <w:pPr>
        <w:autoSpaceDE w:val="0"/>
        <w:autoSpaceDN w:val="0"/>
        <w:spacing w:line="300" w:lineRule="atLeast"/>
        <w:ind w:firstLine="360"/>
        <w:outlineLvl w:val="0"/>
        <w:rPr>
          <w:rFonts w:ascii="Meiryo UI" w:eastAsia="Meiryo UI" w:hAnsi="Meiryo UI" w:cs="Meiryo UI"/>
        </w:rPr>
      </w:pPr>
      <w:r w:rsidRPr="00F70274">
        <w:rPr>
          <w:rFonts w:ascii="Meiryo UI" w:eastAsia="Meiryo UI" w:hAnsi="Meiryo UI" w:cs="Meiryo UI" w:hint="eastAsia"/>
        </w:rPr>
        <w:t>□</w:t>
      </w:r>
      <w:r w:rsidR="003967B6">
        <w:rPr>
          <w:rFonts w:ascii="Meiryo UI" w:eastAsia="Meiryo UI" w:hAnsi="Meiryo UI" w:cs="Meiryo UI" w:hint="eastAsia"/>
        </w:rPr>
        <w:t xml:space="preserve"> </w:t>
      </w:r>
      <w:r w:rsidRPr="00F70274">
        <w:rPr>
          <w:rFonts w:ascii="Meiryo UI" w:eastAsia="Meiryo UI" w:hAnsi="Meiryo UI" w:cs="Meiryo UI" w:hint="eastAsia"/>
        </w:rPr>
        <w:t>前払地代</w:t>
      </w:r>
    </w:p>
    <w:p w14:paraId="305CE843" w14:textId="77777777" w:rsidR="00FE2819" w:rsidRPr="00F70274" w:rsidRDefault="00FE2819" w:rsidP="00F70274">
      <w:pPr>
        <w:autoSpaceDE w:val="0"/>
        <w:autoSpaceDN w:val="0"/>
        <w:spacing w:line="300" w:lineRule="atLeast"/>
        <w:ind w:leftChars="630" w:left="1260"/>
        <w:rPr>
          <w:rFonts w:ascii="Meiryo UI" w:eastAsia="Meiryo UI" w:hAnsi="Meiryo UI" w:cs="Meiryo UI"/>
        </w:rPr>
      </w:pPr>
      <w:r w:rsidRPr="00F70274">
        <w:rPr>
          <w:rFonts w:ascii="Meiryo UI" w:eastAsia="Meiryo UI" w:hAnsi="Meiryo UI" w:cs="Meiryo UI" w:hint="eastAsia"/>
        </w:rPr>
        <w:t>建築権原に新規取得の借地権が含まれ、地代の前払がある場合は、支払金額を入力します｡</w:t>
      </w:r>
    </w:p>
    <w:p w14:paraId="77471DB7" w14:textId="77777777" w:rsidR="00FE2819" w:rsidRPr="00F70274" w:rsidRDefault="003967B6" w:rsidP="00204948">
      <w:pPr>
        <w:autoSpaceDE w:val="0"/>
        <w:autoSpaceDN w:val="0"/>
        <w:spacing w:line="300" w:lineRule="atLeast"/>
        <w:ind w:leftChars="540" w:left="1260" w:hanging="180"/>
        <w:rPr>
          <w:rFonts w:ascii="Meiryo UI" w:eastAsia="Meiryo UI" w:hAnsi="Meiryo UI" w:cs="Meiryo UI"/>
        </w:rPr>
      </w:pPr>
      <w:r>
        <w:rPr>
          <w:rFonts w:ascii="Meiryo UI" w:eastAsia="Meiryo UI" w:hAnsi="Meiryo UI" w:cs="Meiryo UI" w:hint="eastAsia"/>
        </w:rPr>
        <w:t>＊</w:t>
      </w:r>
      <w:r w:rsidR="00FE2819" w:rsidRPr="00F70274">
        <w:rPr>
          <w:rFonts w:ascii="Meiryo UI" w:eastAsia="Meiryo UI" w:hAnsi="Meiryo UI" w:cs="Meiryo UI" w:hint="eastAsia"/>
        </w:rPr>
        <w:t>前払費に仕分けられ､借地契約期間に応じて均等償却されるため、借地契約期間に対応する前払地代を入力します。</w:t>
      </w:r>
    </w:p>
    <w:p w14:paraId="7E4BEB57" w14:textId="77777777" w:rsidR="00FE2819" w:rsidRPr="00F70274" w:rsidRDefault="00FE2819" w:rsidP="00F70274">
      <w:pPr>
        <w:autoSpaceDE w:val="0"/>
        <w:autoSpaceDN w:val="0"/>
        <w:spacing w:line="300" w:lineRule="atLeast"/>
        <w:ind w:firstLine="360"/>
        <w:outlineLvl w:val="0"/>
        <w:rPr>
          <w:rFonts w:ascii="Meiryo UI" w:eastAsia="Meiryo UI" w:hAnsi="Meiryo UI" w:cs="Meiryo UI"/>
        </w:rPr>
      </w:pPr>
      <w:r w:rsidRPr="00F70274">
        <w:rPr>
          <w:rFonts w:ascii="Meiryo UI" w:eastAsia="Meiryo UI" w:hAnsi="Meiryo UI" w:cs="Meiryo UI" w:hint="eastAsia"/>
        </w:rPr>
        <w:t>□</w:t>
      </w:r>
      <w:r w:rsidR="003967B6">
        <w:rPr>
          <w:rFonts w:ascii="Meiryo UI" w:eastAsia="Meiryo UI" w:hAnsi="Meiryo UI" w:cs="Meiryo UI" w:hint="eastAsia"/>
        </w:rPr>
        <w:t xml:space="preserve"> </w:t>
      </w:r>
      <w:r w:rsidRPr="00F70274">
        <w:rPr>
          <w:rFonts w:ascii="Meiryo UI" w:eastAsia="Meiryo UI" w:hAnsi="Meiryo UI" w:cs="Meiryo UI" w:hint="eastAsia"/>
        </w:rPr>
        <w:t>差入保証金</w:t>
      </w:r>
    </w:p>
    <w:p w14:paraId="41905E2B" w14:textId="77777777" w:rsidR="00FE2819" w:rsidRPr="00F70274" w:rsidRDefault="00FE2819" w:rsidP="00F70274">
      <w:pPr>
        <w:autoSpaceDE w:val="0"/>
        <w:autoSpaceDN w:val="0"/>
        <w:spacing w:line="300" w:lineRule="atLeast"/>
        <w:ind w:left="1260"/>
        <w:rPr>
          <w:rFonts w:ascii="Meiryo UI" w:eastAsia="Meiryo UI" w:hAnsi="Meiryo UI" w:cs="Meiryo UI"/>
        </w:rPr>
      </w:pPr>
      <w:r w:rsidRPr="00F70274">
        <w:rPr>
          <w:rFonts w:ascii="Meiryo UI" w:eastAsia="Meiryo UI" w:hAnsi="Meiryo UI" w:cs="Meiryo UI" w:hint="eastAsia"/>
        </w:rPr>
        <w:t>建築権原に新規取得の借地権が含まれ、保証金がある場合は、借地契約満了時に地主から返済される保証金の、支払金額を入力します｡</w:t>
      </w:r>
    </w:p>
    <w:p w14:paraId="5A79714F" w14:textId="77777777" w:rsidR="00FE2819" w:rsidRDefault="003967B6" w:rsidP="003967B6">
      <w:pPr>
        <w:tabs>
          <w:tab w:val="left" w:pos="1260"/>
        </w:tabs>
        <w:autoSpaceDE w:val="0"/>
        <w:autoSpaceDN w:val="0"/>
        <w:spacing w:line="300" w:lineRule="atLeast"/>
        <w:ind w:firstLineChars="525" w:firstLine="1050"/>
        <w:rPr>
          <w:rFonts w:ascii="Meiryo UI" w:eastAsia="Meiryo UI" w:hAnsi="Meiryo UI" w:cs="Meiryo UI"/>
        </w:rPr>
      </w:pPr>
      <w:r>
        <w:rPr>
          <w:rFonts w:ascii="Meiryo UI" w:eastAsia="Meiryo UI" w:hAnsi="Meiryo UI" w:cs="Meiryo UI" w:hint="eastAsia"/>
        </w:rPr>
        <w:t>＊</w:t>
      </w:r>
      <w:r w:rsidR="00FE2819" w:rsidRPr="00F70274">
        <w:rPr>
          <w:rFonts w:ascii="Meiryo UI" w:eastAsia="Meiryo UI" w:hAnsi="Meiryo UI" w:cs="Meiryo UI" w:hint="eastAsia"/>
        </w:rPr>
        <w:tab/>
      </w:r>
      <w:r w:rsidR="00341C0A">
        <w:rPr>
          <w:rFonts w:ascii="Meiryo UI" w:eastAsia="Meiryo UI" w:hAnsi="Meiryo UI" w:cs="Meiryo UI" w:hint="eastAsia"/>
        </w:rPr>
        <w:t>保証金は預け</w:t>
      </w:r>
      <w:r w:rsidR="00FE2819" w:rsidRPr="00F70274">
        <w:rPr>
          <w:rFonts w:ascii="Meiryo UI" w:eastAsia="Meiryo UI" w:hAnsi="Meiryo UI" w:cs="Meiryo UI" w:hint="eastAsia"/>
        </w:rPr>
        <w:t>金に仕分けられます｡</w:t>
      </w:r>
    </w:p>
    <w:p w14:paraId="7FFCCDCB" w14:textId="77777777" w:rsidR="00FE2819" w:rsidRPr="00F70274" w:rsidRDefault="003967B6" w:rsidP="00A223A3">
      <w:pPr>
        <w:tabs>
          <w:tab w:val="left" w:pos="1260"/>
        </w:tabs>
        <w:autoSpaceDE w:val="0"/>
        <w:autoSpaceDN w:val="0"/>
        <w:spacing w:line="300" w:lineRule="atLeast"/>
        <w:ind w:leftChars="525" w:left="1276" w:hangingChars="113" w:hanging="226"/>
        <w:rPr>
          <w:rFonts w:ascii="Meiryo UI" w:eastAsia="Meiryo UI" w:hAnsi="Meiryo UI" w:cs="Meiryo UI"/>
        </w:rPr>
      </w:pPr>
      <w:r>
        <w:rPr>
          <w:rFonts w:ascii="Meiryo UI" w:eastAsia="Meiryo UI" w:hAnsi="Meiryo UI" w:cs="Meiryo UI" w:hint="eastAsia"/>
        </w:rPr>
        <w:t>＊</w:t>
      </w:r>
      <w:r w:rsidR="00857B86" w:rsidRPr="00F70274">
        <w:rPr>
          <w:rFonts w:ascii="Meiryo UI" w:eastAsia="Meiryo UI" w:hAnsi="Meiryo UI" w:cs="Meiryo UI" w:hint="eastAsia"/>
        </w:rPr>
        <w:t>保証金は契約満了時に一括償還され</w:t>
      </w:r>
      <w:r w:rsidR="00CB403C" w:rsidRPr="00F70274">
        <w:rPr>
          <w:rFonts w:ascii="Meiryo UI" w:eastAsia="Meiryo UI" w:hAnsi="Meiryo UI" w:cs="Meiryo UI" w:hint="eastAsia"/>
        </w:rPr>
        <w:t>るため、</w:t>
      </w:r>
      <w:r w:rsidR="00857B86" w:rsidRPr="00F70274">
        <w:rPr>
          <w:rFonts w:ascii="Meiryo UI" w:eastAsia="Meiryo UI" w:hAnsi="Meiryo UI" w:cs="Meiryo UI" w:hint="eastAsia"/>
        </w:rPr>
        <w:t>土地の簿価には算入されません。</w:t>
      </w:r>
    </w:p>
    <w:p w14:paraId="206FECBE" w14:textId="77777777" w:rsidR="00FE2819" w:rsidRPr="00F70274" w:rsidRDefault="00FE2819" w:rsidP="00F70274">
      <w:pPr>
        <w:pStyle w:val="3"/>
        <w:autoSpaceDE w:val="0"/>
        <w:autoSpaceDN w:val="0"/>
        <w:spacing w:line="300" w:lineRule="atLeast"/>
        <w:ind w:firstLine="360"/>
        <w:outlineLvl w:val="0"/>
        <w:rPr>
          <w:rFonts w:ascii="Meiryo UI" w:eastAsia="Meiryo UI" w:hAnsi="Meiryo UI" w:cs="Meiryo UI"/>
        </w:rPr>
      </w:pPr>
      <w:r w:rsidRPr="00F70274">
        <w:rPr>
          <w:rFonts w:ascii="Meiryo UI" w:eastAsia="Meiryo UI" w:hAnsi="Meiryo UI" w:cs="Meiryo UI" w:hint="eastAsia"/>
        </w:rPr>
        <w:t>□</w:t>
      </w:r>
      <w:r w:rsidR="003967B6">
        <w:rPr>
          <w:rFonts w:ascii="Meiryo UI" w:eastAsia="Meiryo UI" w:hAnsi="Meiryo UI" w:cs="Meiryo UI" w:hint="eastAsia"/>
        </w:rPr>
        <w:t xml:space="preserve"> </w:t>
      </w:r>
      <w:r w:rsidRPr="00F70274">
        <w:rPr>
          <w:rFonts w:ascii="Meiryo UI" w:eastAsia="Meiryo UI" w:hAnsi="Meiryo UI" w:cs="Meiryo UI" w:hint="eastAsia"/>
        </w:rPr>
        <w:t>借地契約期間</w:t>
      </w:r>
    </w:p>
    <w:p w14:paraId="00DA0294" w14:textId="77777777" w:rsidR="00FE2819" w:rsidRPr="00F70274" w:rsidRDefault="00FE2819" w:rsidP="00F70274">
      <w:pPr>
        <w:pStyle w:val="3"/>
        <w:tabs>
          <w:tab w:val="left" w:pos="1260"/>
        </w:tabs>
        <w:autoSpaceDE w:val="0"/>
        <w:autoSpaceDN w:val="0"/>
        <w:spacing w:line="300" w:lineRule="atLeast"/>
        <w:ind w:left="1260" w:hanging="180"/>
        <w:rPr>
          <w:rFonts w:ascii="Meiryo UI" w:eastAsia="Meiryo UI" w:hAnsi="Meiryo UI" w:cs="Meiryo UI"/>
        </w:rPr>
      </w:pPr>
      <w:r w:rsidRPr="00F70274">
        <w:rPr>
          <w:rFonts w:ascii="Meiryo UI" w:eastAsia="Meiryo UI" w:hAnsi="Meiryo UI" w:cs="Meiryo UI" w:hint="eastAsia"/>
        </w:rPr>
        <w:tab/>
      </w:r>
      <w:r w:rsidR="003967B6">
        <w:rPr>
          <w:rFonts w:ascii="Meiryo UI" w:eastAsia="Meiryo UI" w:hAnsi="Meiryo UI" w:cs="Meiryo UI" w:hint="eastAsia"/>
        </w:rPr>
        <w:t>差入保証金は契約満了時に一括償還(収入に計上)</w:t>
      </w:r>
      <w:r w:rsidRPr="00F70274">
        <w:rPr>
          <w:rFonts w:ascii="Meiryo UI" w:eastAsia="Meiryo UI" w:hAnsi="Meiryo UI" w:cs="Meiryo UI" w:hint="eastAsia"/>
        </w:rPr>
        <w:t>され</w:t>
      </w:r>
      <w:r w:rsidR="003967B6">
        <w:rPr>
          <w:rFonts w:ascii="Meiryo UI" w:eastAsia="Meiryo UI" w:hAnsi="Meiryo UI" w:cs="Meiryo UI" w:hint="eastAsia"/>
        </w:rPr>
        <w:t>るため、借地契約の更新を前提とする収支計画を策定する場合は、36</w:t>
      </w:r>
      <w:r w:rsidRPr="00F70274">
        <w:rPr>
          <w:rFonts w:ascii="Meiryo UI" w:eastAsia="Meiryo UI" w:hAnsi="Meiryo UI" w:cs="Meiryo UI" w:hint="eastAsia"/>
        </w:rPr>
        <w:t>年以上を入力します。</w:t>
      </w:r>
    </w:p>
    <w:p w14:paraId="46A19B2B" w14:textId="77777777" w:rsidR="00FE2819" w:rsidRPr="00F70274" w:rsidRDefault="00FE2819" w:rsidP="00F70274">
      <w:pPr>
        <w:pStyle w:val="3"/>
        <w:tabs>
          <w:tab w:val="left" w:pos="1260"/>
        </w:tabs>
        <w:autoSpaceDE w:val="0"/>
        <w:autoSpaceDN w:val="0"/>
        <w:spacing w:line="300" w:lineRule="atLeast"/>
        <w:ind w:left="1260" w:hanging="180"/>
        <w:rPr>
          <w:rFonts w:ascii="Meiryo UI" w:eastAsia="Meiryo UI" w:hAnsi="Meiryo UI" w:cs="Meiryo UI"/>
        </w:rPr>
      </w:pPr>
      <w:r w:rsidRPr="00F70274">
        <w:rPr>
          <w:rFonts w:ascii="Meiryo UI" w:eastAsia="Meiryo UI" w:hAnsi="Meiryo UI" w:cs="Meiryo UI" w:hint="eastAsia"/>
        </w:rPr>
        <w:tab/>
      </w:r>
      <w:r w:rsidR="003967B6">
        <w:rPr>
          <w:rFonts w:ascii="Meiryo UI" w:eastAsia="Meiryo UI" w:hAnsi="Meiryo UI" w:cs="Meiryo UI" w:hint="eastAsia"/>
        </w:rPr>
        <w:t>借地契約期間が35</w:t>
      </w:r>
      <w:r w:rsidRPr="00F70274">
        <w:rPr>
          <w:rFonts w:ascii="Meiryo UI" w:eastAsia="Meiryo UI" w:hAnsi="Meiryo UI" w:cs="Meiryo UI" w:hint="eastAsia"/>
        </w:rPr>
        <w:t>年以下の</w:t>
      </w:r>
      <w:r w:rsidR="00294C82" w:rsidRPr="00F70274">
        <w:rPr>
          <w:rFonts w:ascii="Meiryo UI" w:eastAsia="Meiryo UI" w:hAnsi="Meiryo UI" w:cs="Meiryo UI" w:hint="eastAsia"/>
        </w:rPr>
        <w:t xml:space="preserve">場合で前払地代もしくは差入保証金がある場合は </w:t>
      </w:r>
      <w:r w:rsidR="00CB403C" w:rsidRPr="00F70274">
        <w:rPr>
          <w:rFonts w:ascii="Meiryo UI" w:eastAsia="Meiryo UI" w:hAnsi="Meiryo UI" w:cs="Meiryo UI" w:hint="eastAsia"/>
        </w:rPr>
        <w:t>『</w:t>
      </w:r>
      <w:r w:rsidR="00041BCD">
        <w:rPr>
          <w:rFonts w:ascii="Meiryo UI" w:eastAsia="Meiryo UI" w:hAnsi="Meiryo UI" w:cs="Meiryo UI" w:hint="eastAsia"/>
        </w:rPr>
        <w:t>入力(</w:t>
      </w:r>
      <w:r w:rsidR="003967B6">
        <w:rPr>
          <w:rFonts w:ascii="Meiryo UI" w:eastAsia="Meiryo UI" w:hAnsi="Meiryo UI" w:cs="Meiryo UI" w:hint="eastAsia"/>
        </w:rPr>
        <w:t>4</w:t>
      </w:r>
      <w:r w:rsidR="00041BCD">
        <w:rPr>
          <w:rFonts w:ascii="Meiryo UI" w:eastAsia="Meiryo UI" w:hAnsi="Meiryo UI" w:cs="Meiryo UI"/>
        </w:rPr>
        <w:t>)</w:t>
      </w:r>
      <w:r w:rsidR="00CB403C" w:rsidRPr="00F70274">
        <w:rPr>
          <w:rFonts w:ascii="Meiryo UI" w:eastAsia="Meiryo UI" w:hAnsi="Meiryo UI" w:cs="Meiryo UI" w:hint="eastAsia"/>
        </w:rPr>
        <w:t xml:space="preserve">』 </w:t>
      </w:r>
      <w:r w:rsidR="000903E2" w:rsidRPr="00F70274">
        <w:rPr>
          <w:rFonts w:ascii="Meiryo UI" w:eastAsia="Meiryo UI" w:hAnsi="Meiryo UI" w:cs="Meiryo UI" w:hint="eastAsia"/>
        </w:rPr>
        <w:t>の</w:t>
      </w:r>
      <w:r w:rsidR="003967B6">
        <w:rPr>
          <w:rFonts w:ascii="Meiryo UI" w:eastAsia="Meiryo UI" w:hAnsi="Meiryo UI" w:cs="Meiryo UI" w:hint="eastAsia"/>
        </w:rPr>
        <w:t>Q)</w:t>
      </w:r>
      <w:r w:rsidRPr="00F70274">
        <w:rPr>
          <w:rFonts w:ascii="Meiryo UI" w:eastAsia="Meiryo UI" w:hAnsi="Meiryo UI" w:cs="Meiryo UI" w:hint="eastAsia"/>
        </w:rPr>
        <w:t>で不動産譲渡所得を入力することにより、収支計画を完結させます。</w:t>
      </w:r>
    </w:p>
    <w:p w14:paraId="40CA8B53" w14:textId="77777777" w:rsidR="00FE2819" w:rsidRDefault="003967B6" w:rsidP="003967B6">
      <w:pPr>
        <w:pStyle w:val="3"/>
        <w:tabs>
          <w:tab w:val="left" w:pos="1260"/>
        </w:tabs>
        <w:autoSpaceDE w:val="0"/>
        <w:autoSpaceDN w:val="0"/>
        <w:spacing w:line="300" w:lineRule="atLeast"/>
        <w:ind w:left="1260" w:hanging="210"/>
        <w:rPr>
          <w:rFonts w:ascii="Meiryo UI" w:eastAsia="Meiryo UI" w:hAnsi="Meiryo UI" w:cs="Meiryo UI"/>
        </w:rPr>
      </w:pPr>
      <w:r>
        <w:rPr>
          <w:rFonts w:ascii="Meiryo UI" w:eastAsia="Meiryo UI" w:hAnsi="Meiryo UI" w:cs="Meiryo UI" w:hint="eastAsia"/>
        </w:rPr>
        <w:t>＊</w:t>
      </w:r>
      <w:r w:rsidR="00FE2819" w:rsidRPr="00F70274">
        <w:rPr>
          <w:rFonts w:ascii="Meiryo UI" w:eastAsia="Meiryo UI" w:hAnsi="Meiryo UI" w:cs="Meiryo UI" w:hint="eastAsia"/>
        </w:rPr>
        <w:tab/>
      </w:r>
      <w:r w:rsidR="00CB403C" w:rsidRPr="00F70274">
        <w:rPr>
          <w:rFonts w:ascii="Meiryo UI" w:eastAsia="Meiryo UI" w:hAnsi="Meiryo UI" w:cs="Meiryo UI" w:hint="eastAsia"/>
        </w:rPr>
        <w:t>前払地代、</w:t>
      </w:r>
      <w:r w:rsidR="00FE2819" w:rsidRPr="00F70274">
        <w:rPr>
          <w:rFonts w:ascii="Meiryo UI" w:eastAsia="Meiryo UI" w:hAnsi="Meiryo UI" w:cs="Meiryo UI" w:hint="eastAsia"/>
        </w:rPr>
        <w:t>差入保証金ともにない場合は空欄とします｡</w:t>
      </w:r>
    </w:p>
    <w:p w14:paraId="354FD821" w14:textId="77777777" w:rsidR="00FE2819" w:rsidRPr="00F70274" w:rsidRDefault="003967B6" w:rsidP="00A223A3">
      <w:pPr>
        <w:pStyle w:val="3"/>
        <w:tabs>
          <w:tab w:val="left" w:pos="1260"/>
        </w:tabs>
        <w:autoSpaceDE w:val="0"/>
        <w:autoSpaceDN w:val="0"/>
        <w:spacing w:line="300" w:lineRule="atLeast"/>
        <w:ind w:left="1260" w:hanging="210"/>
        <w:rPr>
          <w:rFonts w:ascii="Meiryo UI" w:eastAsia="Meiryo UI" w:hAnsi="Meiryo UI" w:cs="Meiryo UI"/>
        </w:rPr>
      </w:pPr>
      <w:r>
        <w:rPr>
          <w:rFonts w:ascii="Meiryo UI" w:eastAsia="Meiryo UI" w:hAnsi="Meiryo UI" w:cs="Meiryo UI" w:hint="eastAsia"/>
        </w:rPr>
        <w:t>＊</w:t>
      </w:r>
      <w:r w:rsidR="00CB403C" w:rsidRPr="00F70274">
        <w:rPr>
          <w:rFonts w:ascii="Meiryo UI" w:eastAsia="Meiryo UI" w:hAnsi="Meiryo UI" w:cs="Meiryo UI" w:hint="eastAsia"/>
        </w:rPr>
        <w:t>前払地代や差入保証金がある場合は、</w:t>
      </w:r>
      <w:r w:rsidR="00FE2819" w:rsidRPr="00F70274">
        <w:rPr>
          <w:rFonts w:ascii="Meiryo UI" w:eastAsia="Meiryo UI" w:hAnsi="Meiryo UI" w:cs="Meiryo UI" w:hint="eastAsia"/>
        </w:rPr>
        <w:t>償却額や償還時期を算定するために入力が必要となります｡</w:t>
      </w:r>
    </w:p>
    <w:p w14:paraId="53232FD2" w14:textId="77777777" w:rsidR="005E0E82" w:rsidRPr="00F70274" w:rsidRDefault="005E0E82" w:rsidP="00F70274">
      <w:pPr>
        <w:pStyle w:val="3"/>
        <w:autoSpaceDE w:val="0"/>
        <w:autoSpaceDN w:val="0"/>
        <w:spacing w:line="300" w:lineRule="atLeast"/>
        <w:ind w:firstLine="360"/>
        <w:rPr>
          <w:rFonts w:ascii="Meiryo UI" w:eastAsia="Meiryo UI" w:hAnsi="Meiryo UI" w:cs="Meiryo UI"/>
        </w:rPr>
      </w:pPr>
      <w:r w:rsidRPr="00F70274">
        <w:rPr>
          <w:rFonts w:ascii="Meiryo UI" w:eastAsia="Meiryo UI" w:hAnsi="Meiryo UI" w:cs="Meiryo UI" w:hint="eastAsia"/>
        </w:rPr>
        <w:t>□</w:t>
      </w:r>
      <w:r w:rsidR="003967B6">
        <w:rPr>
          <w:rFonts w:ascii="Meiryo UI" w:eastAsia="Meiryo UI" w:hAnsi="Meiryo UI" w:cs="Meiryo UI" w:hint="eastAsia"/>
        </w:rPr>
        <w:t xml:space="preserve"> </w:t>
      </w:r>
      <w:r w:rsidRPr="00F70274">
        <w:rPr>
          <w:rFonts w:ascii="Meiryo UI" w:eastAsia="Meiryo UI" w:hAnsi="Meiryo UI" w:cs="Meiryo UI" w:hint="eastAsia"/>
        </w:rPr>
        <w:t>工事中地代</w:t>
      </w:r>
      <w:r w:rsidR="00857B86" w:rsidRPr="00F70274">
        <w:rPr>
          <w:rFonts w:ascii="Meiryo UI" w:eastAsia="Meiryo UI" w:hAnsi="Meiryo UI" w:cs="Meiryo UI" w:hint="eastAsia"/>
        </w:rPr>
        <w:t xml:space="preserve"> </w:t>
      </w:r>
      <w:r w:rsidRPr="00F70274">
        <w:rPr>
          <w:rFonts w:ascii="Meiryo UI" w:eastAsia="Meiryo UI" w:hAnsi="Meiryo UI" w:cs="Meiryo UI" w:hint="eastAsia"/>
        </w:rPr>
        <w:t>月額</w:t>
      </w:r>
    </w:p>
    <w:p w14:paraId="07EE7039" w14:textId="77777777" w:rsidR="00857B86" w:rsidRPr="00F70274" w:rsidRDefault="00857B86" w:rsidP="00F70274">
      <w:pPr>
        <w:pStyle w:val="3"/>
        <w:autoSpaceDE w:val="0"/>
        <w:autoSpaceDN w:val="0"/>
        <w:spacing w:line="300" w:lineRule="atLeast"/>
        <w:ind w:firstLine="1260"/>
        <w:rPr>
          <w:rFonts w:ascii="Meiryo UI" w:eastAsia="Meiryo UI" w:hAnsi="Meiryo UI" w:cs="Meiryo UI"/>
        </w:rPr>
      </w:pPr>
      <w:r w:rsidRPr="00F70274">
        <w:rPr>
          <w:rFonts w:ascii="Meiryo UI" w:eastAsia="Meiryo UI" w:hAnsi="Meiryo UI" w:cs="Meiryo UI" w:hint="eastAsia"/>
        </w:rPr>
        <w:lastRenderedPageBreak/>
        <w:t>敷地に借地が含まれる場合は入力します</w:t>
      </w:r>
      <w:r w:rsidR="00CB403C" w:rsidRPr="00F70274">
        <w:rPr>
          <w:rFonts w:ascii="Meiryo UI" w:eastAsia="Meiryo UI" w:hAnsi="Meiryo UI" w:cs="Meiryo UI" w:hint="eastAsia"/>
        </w:rPr>
        <w:t>。</w:t>
      </w:r>
    </w:p>
    <w:p w14:paraId="6153E185" w14:textId="77777777" w:rsidR="005E0E82" w:rsidRPr="00F70274" w:rsidRDefault="003967B6" w:rsidP="00A223A3">
      <w:pPr>
        <w:pStyle w:val="3"/>
        <w:tabs>
          <w:tab w:val="left" w:pos="1260"/>
        </w:tabs>
        <w:autoSpaceDE w:val="0"/>
        <w:autoSpaceDN w:val="0"/>
        <w:spacing w:line="300" w:lineRule="atLeast"/>
        <w:ind w:firstLine="1050"/>
        <w:rPr>
          <w:rFonts w:ascii="Meiryo UI" w:eastAsia="Meiryo UI" w:hAnsi="Meiryo UI" w:cs="Meiryo UI"/>
        </w:rPr>
      </w:pPr>
      <w:r>
        <w:rPr>
          <w:rFonts w:ascii="Meiryo UI" w:eastAsia="Meiryo UI" w:hAnsi="Meiryo UI" w:cs="Meiryo UI" w:hint="eastAsia"/>
        </w:rPr>
        <w:t>＊</w:t>
      </w:r>
      <w:r w:rsidR="005E0E82" w:rsidRPr="00F70274">
        <w:rPr>
          <w:rFonts w:ascii="Meiryo UI" w:eastAsia="Meiryo UI" w:hAnsi="Meiryo UI" w:cs="Meiryo UI" w:hint="eastAsia"/>
        </w:rPr>
        <w:tab/>
      </w:r>
      <w:r w:rsidR="00CB403C" w:rsidRPr="00F70274">
        <w:rPr>
          <w:rFonts w:ascii="Meiryo UI" w:eastAsia="Meiryo UI" w:hAnsi="Meiryo UI" w:cs="Meiryo UI" w:hint="eastAsia"/>
        </w:rPr>
        <w:t>諸経費に仕分けられ、</w:t>
      </w:r>
      <w:r w:rsidR="005E0E82" w:rsidRPr="00F70274">
        <w:rPr>
          <w:rFonts w:ascii="Meiryo UI" w:eastAsia="Meiryo UI" w:hAnsi="Meiryo UI" w:cs="Meiryo UI" w:hint="eastAsia"/>
        </w:rPr>
        <w:t>開業初年度に償却されます｡</w:t>
      </w:r>
    </w:p>
    <w:p w14:paraId="69FF889A" w14:textId="77777777" w:rsidR="005E0E82" w:rsidRPr="00F70274" w:rsidRDefault="005E0E82" w:rsidP="00F70274">
      <w:pPr>
        <w:pStyle w:val="3"/>
        <w:autoSpaceDE w:val="0"/>
        <w:autoSpaceDN w:val="0"/>
        <w:spacing w:line="300" w:lineRule="atLeast"/>
        <w:ind w:firstLine="360"/>
        <w:rPr>
          <w:rFonts w:ascii="Meiryo UI" w:eastAsia="Meiryo UI" w:hAnsi="Meiryo UI" w:cs="Meiryo UI"/>
        </w:rPr>
      </w:pPr>
      <w:r w:rsidRPr="00F70274">
        <w:rPr>
          <w:rFonts w:ascii="Meiryo UI" w:eastAsia="Meiryo UI" w:hAnsi="Meiryo UI" w:cs="Meiryo UI" w:hint="eastAsia"/>
        </w:rPr>
        <w:t>□</w:t>
      </w:r>
      <w:r w:rsidR="003967B6">
        <w:rPr>
          <w:rFonts w:ascii="Meiryo UI" w:eastAsia="Meiryo UI" w:hAnsi="Meiryo UI" w:cs="Meiryo UI" w:hint="eastAsia"/>
        </w:rPr>
        <w:t xml:space="preserve"> </w:t>
      </w:r>
      <w:r w:rsidRPr="00F70274">
        <w:rPr>
          <w:rFonts w:ascii="Meiryo UI" w:eastAsia="Meiryo UI" w:hAnsi="Meiryo UI" w:cs="Meiryo UI" w:hint="eastAsia"/>
        </w:rPr>
        <w:t>開業後地代</w:t>
      </w:r>
      <w:r w:rsidR="00857B86" w:rsidRPr="00F70274">
        <w:rPr>
          <w:rFonts w:ascii="Meiryo UI" w:eastAsia="Meiryo UI" w:hAnsi="Meiryo UI" w:cs="Meiryo UI" w:hint="eastAsia"/>
        </w:rPr>
        <w:t xml:space="preserve"> </w:t>
      </w:r>
      <w:r w:rsidRPr="00F70274">
        <w:rPr>
          <w:rFonts w:ascii="Meiryo UI" w:eastAsia="Meiryo UI" w:hAnsi="Meiryo UI" w:cs="Meiryo UI" w:hint="eastAsia"/>
        </w:rPr>
        <w:t>月額</w:t>
      </w:r>
    </w:p>
    <w:p w14:paraId="0B285B42" w14:textId="77777777" w:rsidR="00857B86" w:rsidRPr="00F70274" w:rsidRDefault="00857B86" w:rsidP="00F70274">
      <w:pPr>
        <w:pStyle w:val="3"/>
        <w:tabs>
          <w:tab w:val="left" w:pos="1260"/>
        </w:tabs>
        <w:autoSpaceDE w:val="0"/>
        <w:autoSpaceDN w:val="0"/>
        <w:spacing w:line="300" w:lineRule="atLeast"/>
        <w:ind w:firstLine="1260"/>
        <w:rPr>
          <w:rFonts w:ascii="Meiryo UI" w:eastAsia="Meiryo UI" w:hAnsi="Meiryo UI" w:cs="Meiryo UI"/>
        </w:rPr>
      </w:pPr>
      <w:r w:rsidRPr="00F70274">
        <w:rPr>
          <w:rFonts w:ascii="Meiryo UI" w:eastAsia="Meiryo UI" w:hAnsi="Meiryo UI" w:cs="Meiryo UI" w:hint="eastAsia"/>
        </w:rPr>
        <w:t>敷地に借地が含まれる場合は入力します</w:t>
      </w:r>
      <w:r w:rsidR="00CB403C" w:rsidRPr="00F70274">
        <w:rPr>
          <w:rFonts w:ascii="Meiryo UI" w:eastAsia="Meiryo UI" w:hAnsi="Meiryo UI" w:cs="Meiryo UI" w:hint="eastAsia"/>
        </w:rPr>
        <w:t>。</w:t>
      </w:r>
    </w:p>
    <w:p w14:paraId="2641A841" w14:textId="77777777" w:rsidR="005E0E82" w:rsidRPr="00F70274" w:rsidRDefault="003967B6" w:rsidP="00A223A3">
      <w:pPr>
        <w:pStyle w:val="3"/>
        <w:tabs>
          <w:tab w:val="left" w:pos="1260"/>
        </w:tabs>
        <w:autoSpaceDE w:val="0"/>
        <w:autoSpaceDN w:val="0"/>
        <w:spacing w:line="300" w:lineRule="atLeast"/>
        <w:ind w:firstLine="1050"/>
        <w:rPr>
          <w:rFonts w:ascii="Meiryo UI" w:eastAsia="Meiryo UI" w:hAnsi="Meiryo UI" w:cs="Meiryo UI"/>
        </w:rPr>
      </w:pPr>
      <w:r>
        <w:rPr>
          <w:rFonts w:ascii="Meiryo UI" w:eastAsia="Meiryo UI" w:hAnsi="Meiryo UI" w:cs="Meiryo UI" w:hint="eastAsia"/>
        </w:rPr>
        <w:t>＊</w:t>
      </w:r>
      <w:r w:rsidR="005E0E82" w:rsidRPr="00F70274">
        <w:rPr>
          <w:rFonts w:ascii="Meiryo UI" w:eastAsia="Meiryo UI" w:hAnsi="Meiryo UI" w:cs="Meiryo UI" w:hint="eastAsia"/>
        </w:rPr>
        <w:tab/>
        <w:t>経常費用に計上されます｡</w:t>
      </w:r>
    </w:p>
    <w:p w14:paraId="3FE07EB5" w14:textId="77777777" w:rsidR="00FE2819" w:rsidRPr="00F70274" w:rsidRDefault="00857B86" w:rsidP="00F70274">
      <w:pPr>
        <w:pStyle w:val="3"/>
        <w:autoSpaceDE w:val="0"/>
        <w:autoSpaceDN w:val="0"/>
        <w:spacing w:line="300" w:lineRule="atLeast"/>
        <w:ind w:firstLine="360"/>
        <w:rPr>
          <w:rFonts w:ascii="Meiryo UI" w:eastAsia="Meiryo UI" w:hAnsi="Meiryo UI" w:cs="Meiryo UI"/>
        </w:rPr>
      </w:pPr>
      <w:r w:rsidRPr="00F70274">
        <w:rPr>
          <w:rFonts w:ascii="Meiryo UI" w:eastAsia="Meiryo UI" w:hAnsi="Meiryo UI" w:cs="Meiryo UI" w:hint="eastAsia"/>
        </w:rPr>
        <w:t>□</w:t>
      </w:r>
      <w:r w:rsidR="003967B6">
        <w:rPr>
          <w:rFonts w:ascii="Meiryo UI" w:eastAsia="Meiryo UI" w:hAnsi="Meiryo UI" w:cs="Meiryo UI" w:hint="eastAsia"/>
        </w:rPr>
        <w:t xml:space="preserve"> </w:t>
      </w:r>
      <w:r w:rsidRPr="00F70274">
        <w:rPr>
          <w:rFonts w:ascii="Meiryo UI" w:eastAsia="Meiryo UI" w:hAnsi="Meiryo UI" w:cs="Meiryo UI" w:hint="eastAsia"/>
        </w:rPr>
        <w:t xml:space="preserve">工事中 </w:t>
      </w:r>
      <w:r w:rsidR="00FE2819" w:rsidRPr="00F70274">
        <w:rPr>
          <w:rFonts w:ascii="Meiryo UI" w:eastAsia="Meiryo UI" w:hAnsi="Meiryo UI" w:cs="Meiryo UI" w:hint="eastAsia"/>
        </w:rPr>
        <w:t>土地 固定資産税、都市計画税</w:t>
      </w:r>
      <w:r w:rsidR="005E0E82" w:rsidRPr="00F70274">
        <w:rPr>
          <w:rFonts w:ascii="Meiryo UI" w:eastAsia="Meiryo UI" w:hAnsi="Meiryo UI" w:cs="Meiryo UI" w:hint="eastAsia"/>
        </w:rPr>
        <w:t>の事業予算への算入可否</w:t>
      </w:r>
    </w:p>
    <w:p w14:paraId="2269CF54" w14:textId="77777777" w:rsidR="00FE2819" w:rsidRPr="00F70274" w:rsidRDefault="00FE2819" w:rsidP="00F70274">
      <w:pPr>
        <w:pStyle w:val="3"/>
        <w:autoSpaceDE w:val="0"/>
        <w:autoSpaceDN w:val="0"/>
        <w:spacing w:line="300" w:lineRule="atLeast"/>
        <w:ind w:firstLine="1260"/>
        <w:rPr>
          <w:rFonts w:ascii="Meiryo UI" w:eastAsia="Meiryo UI" w:hAnsi="Meiryo UI" w:cs="Meiryo UI"/>
        </w:rPr>
      </w:pPr>
      <w:r w:rsidRPr="00F70274">
        <w:rPr>
          <w:rFonts w:ascii="Meiryo UI" w:eastAsia="Meiryo UI" w:hAnsi="Meiryo UI" w:cs="Meiryo UI" w:hint="eastAsia"/>
        </w:rPr>
        <w:t>通常は 『算入する』 を選択します｡</w:t>
      </w:r>
    </w:p>
    <w:p w14:paraId="5043A0BB" w14:textId="77777777" w:rsidR="00FE2819" w:rsidRDefault="003967B6" w:rsidP="003967B6">
      <w:pPr>
        <w:pStyle w:val="3"/>
        <w:tabs>
          <w:tab w:val="left" w:pos="1260"/>
        </w:tabs>
        <w:autoSpaceDE w:val="0"/>
        <w:autoSpaceDN w:val="0"/>
        <w:spacing w:line="300" w:lineRule="atLeast"/>
        <w:ind w:left="1260" w:hanging="210"/>
        <w:rPr>
          <w:rFonts w:ascii="Meiryo UI" w:eastAsia="Meiryo UI" w:hAnsi="Meiryo UI" w:cs="Meiryo UI"/>
        </w:rPr>
      </w:pPr>
      <w:r>
        <w:rPr>
          <w:rFonts w:ascii="Meiryo UI" w:eastAsia="Meiryo UI" w:hAnsi="Meiryo UI" w:cs="Meiryo UI" w:hint="eastAsia"/>
        </w:rPr>
        <w:t>＊</w:t>
      </w:r>
      <w:r w:rsidR="00FE2819" w:rsidRPr="00F70274">
        <w:rPr>
          <w:rFonts w:ascii="Meiryo UI" w:eastAsia="Meiryo UI" w:hAnsi="Meiryo UI" w:cs="Meiryo UI" w:hint="eastAsia"/>
        </w:rPr>
        <w:tab/>
        <w:t>従前から所有権を有する場合は､土地の固都税を事業予算に算入しない場合もあります｡</w:t>
      </w:r>
    </w:p>
    <w:p w14:paraId="4D7A1042" w14:textId="77777777" w:rsidR="00FE2819" w:rsidRPr="00F70274" w:rsidRDefault="003967B6" w:rsidP="00A223A3">
      <w:pPr>
        <w:pStyle w:val="3"/>
        <w:tabs>
          <w:tab w:val="left" w:pos="1260"/>
        </w:tabs>
        <w:autoSpaceDE w:val="0"/>
        <w:autoSpaceDN w:val="0"/>
        <w:spacing w:line="300" w:lineRule="atLeast"/>
        <w:ind w:left="1260" w:hanging="210"/>
        <w:rPr>
          <w:rFonts w:ascii="Meiryo UI" w:eastAsia="Meiryo UI" w:hAnsi="Meiryo UI" w:cs="Meiryo UI"/>
        </w:rPr>
      </w:pPr>
      <w:r>
        <w:rPr>
          <w:rFonts w:ascii="Meiryo UI" w:eastAsia="Meiryo UI" w:hAnsi="Meiryo UI" w:cs="Meiryo UI" w:hint="eastAsia"/>
        </w:rPr>
        <w:t>＊</w:t>
      </w:r>
      <w:r w:rsidR="000D5E1E">
        <w:rPr>
          <w:rFonts w:ascii="Meiryo UI" w:eastAsia="Meiryo UI" w:hAnsi="Meiryo UI" w:cs="Meiryo UI" w:hint="eastAsia"/>
        </w:rPr>
        <w:tab/>
      </w:r>
      <w:r w:rsidR="00FE2819" w:rsidRPr="00F70274">
        <w:rPr>
          <w:rFonts w:ascii="Meiryo UI" w:eastAsia="Meiryo UI" w:hAnsi="Meiryo UI" w:cs="Meiryo UI" w:hint="eastAsia"/>
        </w:rPr>
        <w:t>諸経</w:t>
      </w:r>
      <w:r w:rsidR="00CB403C" w:rsidRPr="00F70274">
        <w:rPr>
          <w:rFonts w:ascii="Meiryo UI" w:eastAsia="Meiryo UI" w:hAnsi="Meiryo UI" w:cs="Meiryo UI" w:hint="eastAsia"/>
        </w:rPr>
        <w:t>費に仕分けられ、</w:t>
      </w:r>
      <w:r w:rsidR="00FE2819" w:rsidRPr="00F70274">
        <w:rPr>
          <w:rFonts w:ascii="Meiryo UI" w:eastAsia="Meiryo UI" w:hAnsi="Meiryo UI" w:cs="Meiryo UI" w:hint="eastAsia"/>
        </w:rPr>
        <w:t>開業初年度に償却されます｡</w:t>
      </w:r>
    </w:p>
    <w:p w14:paraId="5ECE8426" w14:textId="77777777" w:rsidR="005E0E82" w:rsidRPr="00F70274" w:rsidRDefault="00153647" w:rsidP="00F70274">
      <w:pPr>
        <w:autoSpaceDE w:val="0"/>
        <w:autoSpaceDN w:val="0"/>
        <w:spacing w:line="300" w:lineRule="atLeast"/>
        <w:ind w:firstLine="360"/>
        <w:rPr>
          <w:rFonts w:ascii="Meiryo UI" w:eastAsia="Meiryo UI" w:hAnsi="Meiryo UI" w:cs="Meiryo UI"/>
        </w:rPr>
      </w:pPr>
      <w:r w:rsidRPr="00F70274">
        <w:rPr>
          <w:rFonts w:ascii="Meiryo UI" w:eastAsia="Meiryo UI" w:hAnsi="Meiryo UI" w:cs="Meiryo UI" w:hint="eastAsia"/>
        </w:rPr>
        <w:t>□</w:t>
      </w:r>
      <w:r w:rsidR="009E1C59">
        <w:rPr>
          <w:rFonts w:ascii="Meiryo UI" w:eastAsia="Meiryo UI" w:hAnsi="Meiryo UI" w:cs="Meiryo UI" w:hint="eastAsia"/>
        </w:rPr>
        <w:t xml:space="preserve"> </w:t>
      </w:r>
      <w:r w:rsidRPr="00F70274">
        <w:rPr>
          <w:rFonts w:ascii="Meiryo UI" w:eastAsia="Meiryo UI" w:hAnsi="Meiryo UI" w:cs="Meiryo UI" w:hint="eastAsia"/>
        </w:rPr>
        <w:t>敷地の</w:t>
      </w:r>
      <w:r w:rsidR="005E0E82" w:rsidRPr="00F70274">
        <w:rPr>
          <w:rFonts w:ascii="Meiryo UI" w:eastAsia="Meiryo UI" w:hAnsi="Meiryo UI" w:cs="Meiryo UI" w:hint="eastAsia"/>
        </w:rPr>
        <w:t>固定資産税評価額</w:t>
      </w:r>
    </w:p>
    <w:p w14:paraId="33B08D48" w14:textId="77777777" w:rsidR="005E0E82" w:rsidRPr="00F70274" w:rsidRDefault="005E0E82" w:rsidP="00F70274">
      <w:pPr>
        <w:pStyle w:val="3"/>
        <w:autoSpaceDE w:val="0"/>
        <w:autoSpaceDN w:val="0"/>
        <w:spacing w:line="300" w:lineRule="atLeast"/>
        <w:ind w:left="1200" w:firstLine="60"/>
        <w:rPr>
          <w:rFonts w:ascii="Meiryo UI" w:eastAsia="Meiryo UI" w:hAnsi="Meiryo UI" w:cs="Meiryo UI"/>
        </w:rPr>
      </w:pPr>
      <w:r w:rsidRPr="00F70274">
        <w:rPr>
          <w:rFonts w:ascii="Meiryo UI" w:eastAsia="Meiryo UI" w:hAnsi="Meiryo UI" w:cs="Meiryo UI" w:hint="eastAsia"/>
        </w:rPr>
        <w:t>路線価を入力しない場合は必ず入力します｡</w:t>
      </w:r>
    </w:p>
    <w:p w14:paraId="1728D714" w14:textId="77777777" w:rsidR="005E0E82" w:rsidRDefault="009E1C59" w:rsidP="009E1C59">
      <w:pPr>
        <w:pStyle w:val="3"/>
        <w:tabs>
          <w:tab w:val="left" w:pos="1260"/>
        </w:tabs>
        <w:autoSpaceDE w:val="0"/>
        <w:autoSpaceDN w:val="0"/>
        <w:spacing w:line="300" w:lineRule="atLeast"/>
        <w:ind w:leftChars="525" w:left="1276" w:hangingChars="113" w:hanging="226"/>
        <w:rPr>
          <w:rFonts w:ascii="Meiryo UI" w:eastAsia="Meiryo UI" w:hAnsi="Meiryo UI" w:cs="Meiryo UI"/>
        </w:rPr>
      </w:pPr>
      <w:r>
        <w:rPr>
          <w:rFonts w:ascii="Meiryo UI" w:eastAsia="Meiryo UI" w:hAnsi="Meiryo UI" w:cs="Meiryo UI" w:hint="eastAsia"/>
        </w:rPr>
        <w:t>＊</w:t>
      </w:r>
      <w:r w:rsidR="005E0E82" w:rsidRPr="00F70274">
        <w:rPr>
          <w:rFonts w:ascii="Meiryo UI" w:eastAsia="Meiryo UI" w:hAnsi="Meiryo UI" w:cs="Meiryo UI" w:hint="eastAsia"/>
        </w:rPr>
        <w:tab/>
      </w:r>
      <w:r w:rsidR="00CB403C" w:rsidRPr="00F70274">
        <w:rPr>
          <w:rFonts w:ascii="Meiryo UI" w:eastAsia="Meiryo UI" w:hAnsi="Meiryo UI" w:cs="Meiryo UI" w:hint="eastAsia"/>
        </w:rPr>
        <w:t>不明の場合は空欄としますが、</w:t>
      </w:r>
      <w:r w:rsidR="005E0E82" w:rsidRPr="00F70274">
        <w:rPr>
          <w:rFonts w:ascii="Meiryo UI" w:eastAsia="Meiryo UI" w:hAnsi="Meiryo UI" w:cs="Meiryo UI" w:hint="eastAsia"/>
        </w:rPr>
        <w:t>その場合は必ず路線価を入力します｡</w:t>
      </w:r>
    </w:p>
    <w:p w14:paraId="14CFDE87" w14:textId="77777777" w:rsidR="005E0E82" w:rsidRDefault="009E1C59" w:rsidP="009E1C59">
      <w:pPr>
        <w:pStyle w:val="3"/>
        <w:tabs>
          <w:tab w:val="left" w:pos="1260"/>
        </w:tabs>
        <w:autoSpaceDE w:val="0"/>
        <w:autoSpaceDN w:val="0"/>
        <w:spacing w:line="300" w:lineRule="atLeast"/>
        <w:ind w:leftChars="525" w:left="1276" w:hangingChars="113" w:hanging="226"/>
        <w:rPr>
          <w:rFonts w:ascii="Meiryo UI" w:eastAsia="Meiryo UI" w:hAnsi="Meiryo UI" w:cs="Meiryo UI"/>
        </w:rPr>
      </w:pPr>
      <w:r>
        <w:rPr>
          <w:rFonts w:ascii="Meiryo UI" w:eastAsia="Meiryo UI" w:hAnsi="Meiryo UI" w:cs="Meiryo UI" w:hint="eastAsia"/>
        </w:rPr>
        <w:t>＊</w:t>
      </w:r>
      <w:r>
        <w:rPr>
          <w:rFonts w:ascii="Meiryo UI" w:eastAsia="Meiryo UI" w:hAnsi="Meiryo UI" w:cs="Meiryo UI" w:hint="eastAsia"/>
        </w:rPr>
        <w:tab/>
      </w:r>
      <w:r w:rsidR="005E0E82" w:rsidRPr="00F70274">
        <w:rPr>
          <w:rFonts w:ascii="Meiryo UI" w:eastAsia="Meiryo UI" w:hAnsi="Meiryo UI" w:cs="Meiryo UI" w:hint="eastAsia"/>
        </w:rPr>
        <w:t>固定資産税評価額は価格と表わす場合もあります｡</w:t>
      </w:r>
    </w:p>
    <w:p w14:paraId="0598A6BB" w14:textId="77777777" w:rsidR="005E0E82" w:rsidRPr="00F70274" w:rsidRDefault="009E1C59" w:rsidP="009E1C59">
      <w:pPr>
        <w:pStyle w:val="3"/>
        <w:tabs>
          <w:tab w:val="left" w:pos="1260"/>
        </w:tabs>
        <w:autoSpaceDE w:val="0"/>
        <w:autoSpaceDN w:val="0"/>
        <w:spacing w:line="300" w:lineRule="atLeast"/>
        <w:ind w:leftChars="525" w:left="1276" w:hangingChars="113" w:hanging="226"/>
        <w:rPr>
          <w:rFonts w:ascii="Meiryo UI" w:eastAsia="Meiryo UI" w:hAnsi="Meiryo UI" w:cs="Meiryo UI"/>
        </w:rPr>
      </w:pPr>
      <w:r>
        <w:rPr>
          <w:rFonts w:ascii="Meiryo UI" w:eastAsia="Meiryo UI" w:hAnsi="Meiryo UI" w:cs="Meiryo UI" w:hint="eastAsia"/>
        </w:rPr>
        <w:t>＊</w:t>
      </w:r>
      <w:r w:rsidR="000D5E1E">
        <w:rPr>
          <w:rFonts w:ascii="Meiryo UI" w:eastAsia="Meiryo UI" w:hAnsi="Meiryo UI" w:cs="Meiryo UI" w:hint="eastAsia"/>
        </w:rPr>
        <w:tab/>
      </w:r>
      <w:r w:rsidR="00CB403C" w:rsidRPr="00F70274">
        <w:rPr>
          <w:rFonts w:ascii="Meiryo UI" w:eastAsia="Meiryo UI" w:hAnsi="Meiryo UI" w:cs="Meiryo UI" w:hint="eastAsia"/>
        </w:rPr>
        <w:t>土地課税台帳、</w:t>
      </w:r>
      <w:r w:rsidR="005E0E82" w:rsidRPr="00F70274">
        <w:rPr>
          <w:rFonts w:ascii="Meiryo UI" w:eastAsia="Meiryo UI" w:hAnsi="Meiryo UI" w:cs="Meiryo UI" w:hint="eastAsia"/>
        </w:rPr>
        <w:t>評価証明書に記載されている 『○○年度価格』 を入力します｡</w:t>
      </w:r>
    </w:p>
    <w:p w14:paraId="4C410490" w14:textId="77777777" w:rsidR="005E0E82" w:rsidRPr="00F70274" w:rsidRDefault="005E0E82" w:rsidP="00F70274">
      <w:pPr>
        <w:autoSpaceDE w:val="0"/>
        <w:autoSpaceDN w:val="0"/>
        <w:spacing w:line="300" w:lineRule="atLeast"/>
        <w:ind w:left="1702" w:hanging="1342"/>
        <w:rPr>
          <w:rFonts w:ascii="Meiryo UI" w:eastAsia="Meiryo UI" w:hAnsi="Meiryo UI" w:cs="Meiryo UI"/>
        </w:rPr>
      </w:pPr>
      <w:r w:rsidRPr="00F70274">
        <w:rPr>
          <w:rFonts w:ascii="Meiryo UI" w:eastAsia="Meiryo UI" w:hAnsi="Meiryo UI" w:cs="Meiryo UI" w:hint="eastAsia"/>
        </w:rPr>
        <w:t>□</w:t>
      </w:r>
      <w:r w:rsidR="009E1C59">
        <w:rPr>
          <w:rFonts w:ascii="Meiryo UI" w:eastAsia="Meiryo UI" w:hAnsi="Meiryo UI" w:cs="Meiryo UI" w:hint="eastAsia"/>
        </w:rPr>
        <w:t xml:space="preserve"> </w:t>
      </w:r>
      <w:r w:rsidR="00AF64C4" w:rsidRPr="00F70274">
        <w:rPr>
          <w:rFonts w:ascii="Meiryo UI" w:eastAsia="Meiryo UI" w:hAnsi="Meiryo UI" w:cs="Meiryo UI" w:hint="eastAsia"/>
        </w:rPr>
        <w:t xml:space="preserve">相続税 </w:t>
      </w:r>
      <w:r w:rsidR="005A15A1" w:rsidRPr="00D87947">
        <w:rPr>
          <w:rFonts w:ascii="Meiryo UI" w:eastAsia="Meiryo UI" w:hAnsi="Meiryo UI" w:cs="Meiryo UI" w:hint="eastAsia"/>
        </w:rPr>
        <w:t>正面</w:t>
      </w:r>
      <w:r w:rsidRPr="00F70274">
        <w:rPr>
          <w:rFonts w:ascii="Meiryo UI" w:eastAsia="Meiryo UI" w:hAnsi="Meiryo UI" w:cs="Meiryo UI" w:hint="eastAsia"/>
        </w:rPr>
        <w:t>路線価</w:t>
      </w:r>
    </w:p>
    <w:p w14:paraId="7558DDBA" w14:textId="77777777" w:rsidR="005E0E82" w:rsidRPr="00F70274" w:rsidRDefault="00AF64C4" w:rsidP="00F70274">
      <w:pPr>
        <w:pStyle w:val="2"/>
        <w:autoSpaceDE w:val="0"/>
        <w:autoSpaceDN w:val="0"/>
        <w:spacing w:line="300" w:lineRule="atLeast"/>
        <w:ind w:left="1200" w:firstLine="60"/>
        <w:rPr>
          <w:rFonts w:ascii="Meiryo UI" w:eastAsia="Meiryo UI" w:hAnsi="Meiryo UI" w:cs="Meiryo UI"/>
        </w:rPr>
      </w:pPr>
      <w:r w:rsidRPr="00F70274">
        <w:rPr>
          <w:rFonts w:ascii="Meiryo UI" w:eastAsia="Meiryo UI" w:hAnsi="Meiryo UI" w:cs="Meiryo UI" w:hint="eastAsia"/>
        </w:rPr>
        <w:t>相続税財産評価の</w:t>
      </w:r>
      <w:r w:rsidR="005E0E82" w:rsidRPr="00F70274">
        <w:rPr>
          <w:rFonts w:ascii="Meiryo UI" w:eastAsia="Meiryo UI" w:hAnsi="Meiryo UI" w:cs="Meiryo UI" w:hint="eastAsia"/>
        </w:rPr>
        <w:t>正面路線価を入力します｡</w:t>
      </w:r>
    </w:p>
    <w:p w14:paraId="6D3F2B78" w14:textId="77777777" w:rsidR="005E0E82" w:rsidRDefault="009E1C59" w:rsidP="009E1C59">
      <w:pPr>
        <w:pStyle w:val="2"/>
        <w:tabs>
          <w:tab w:val="left" w:pos="1260"/>
        </w:tabs>
        <w:autoSpaceDE w:val="0"/>
        <w:autoSpaceDN w:val="0"/>
        <w:spacing w:line="300" w:lineRule="atLeast"/>
        <w:ind w:left="1260" w:hanging="210"/>
        <w:rPr>
          <w:rFonts w:ascii="Meiryo UI" w:eastAsia="Meiryo UI" w:hAnsi="Meiryo UI" w:cs="Meiryo UI"/>
        </w:rPr>
      </w:pPr>
      <w:r>
        <w:rPr>
          <w:rFonts w:ascii="Meiryo UI" w:eastAsia="Meiryo UI" w:hAnsi="Meiryo UI" w:cs="Meiryo UI" w:hint="eastAsia"/>
        </w:rPr>
        <w:t>＊</w:t>
      </w:r>
      <w:r w:rsidR="005E0E82" w:rsidRPr="00F70274">
        <w:rPr>
          <w:rFonts w:ascii="Meiryo UI" w:eastAsia="Meiryo UI" w:hAnsi="Meiryo UI" w:cs="Meiryo UI" w:hint="eastAsia"/>
        </w:rPr>
        <w:tab/>
        <w:t>敷地の</w:t>
      </w:r>
      <w:r w:rsidR="006A0291" w:rsidRPr="00F70274">
        <w:rPr>
          <w:rFonts w:ascii="Meiryo UI" w:eastAsia="Meiryo UI" w:hAnsi="Meiryo UI" w:cs="Meiryo UI" w:hint="eastAsia"/>
        </w:rPr>
        <w:t>固定資産税評価額が不明の場合は、</w:t>
      </w:r>
      <w:r w:rsidR="005E0E82" w:rsidRPr="00F70274">
        <w:rPr>
          <w:rFonts w:ascii="Meiryo UI" w:eastAsia="Meiryo UI" w:hAnsi="Meiryo UI" w:cs="Meiryo UI" w:hint="eastAsia"/>
        </w:rPr>
        <w:t>必ず入力します｡</w:t>
      </w:r>
    </w:p>
    <w:p w14:paraId="2B738106" w14:textId="77777777" w:rsidR="005E0E82" w:rsidRPr="00F70274" w:rsidRDefault="009E1C59" w:rsidP="00A223A3">
      <w:pPr>
        <w:pStyle w:val="2"/>
        <w:tabs>
          <w:tab w:val="left" w:pos="1260"/>
        </w:tabs>
        <w:autoSpaceDE w:val="0"/>
        <w:autoSpaceDN w:val="0"/>
        <w:spacing w:line="300" w:lineRule="atLeast"/>
        <w:ind w:left="1260" w:hanging="210"/>
        <w:rPr>
          <w:rFonts w:ascii="Meiryo UI" w:eastAsia="Meiryo UI" w:hAnsi="Meiryo UI" w:cs="Meiryo UI"/>
        </w:rPr>
      </w:pPr>
      <w:r>
        <w:rPr>
          <w:rFonts w:ascii="Meiryo UI" w:eastAsia="Meiryo UI" w:hAnsi="Meiryo UI" w:cs="Meiryo UI" w:hint="eastAsia"/>
        </w:rPr>
        <w:t>＊</w:t>
      </w:r>
      <w:r w:rsidR="000D5E1E">
        <w:rPr>
          <w:rFonts w:ascii="Meiryo UI" w:eastAsia="Meiryo UI" w:hAnsi="Meiryo UI" w:cs="Meiryo UI" w:hint="eastAsia"/>
        </w:rPr>
        <w:tab/>
      </w:r>
      <w:r w:rsidR="005E0E82" w:rsidRPr="00F70274">
        <w:rPr>
          <w:rFonts w:ascii="Meiryo UI" w:eastAsia="Meiryo UI" w:hAnsi="Meiryo UI" w:cs="Meiryo UI" w:hint="eastAsia"/>
        </w:rPr>
        <w:t>路線価が不明の場合は</w:t>
      </w:r>
      <w:r w:rsidR="006A0291" w:rsidRPr="00F70274">
        <w:rPr>
          <w:rFonts w:ascii="Meiryo UI" w:eastAsia="Meiryo UI" w:hAnsi="Meiryo UI" w:cs="Meiryo UI" w:hint="eastAsia"/>
        </w:rPr>
        <w:t>、</w:t>
      </w:r>
      <w:r w:rsidR="005E0E82" w:rsidRPr="00F70274">
        <w:rPr>
          <w:rFonts w:ascii="Meiryo UI" w:eastAsia="Meiryo UI" w:hAnsi="Meiryo UI" w:cs="Meiryo UI" w:hint="eastAsia"/>
        </w:rPr>
        <w:t>国税庁の路線価閲覧ページで調査します｡</w:t>
      </w:r>
    </w:p>
    <w:p w14:paraId="09298259" w14:textId="77777777" w:rsidR="002056AF" w:rsidRPr="00A223A3" w:rsidRDefault="005E0E82" w:rsidP="00F70274">
      <w:pPr>
        <w:tabs>
          <w:tab w:val="left" w:pos="-3900"/>
          <w:tab w:val="left" w:pos="1260"/>
          <w:tab w:val="left" w:pos="8640"/>
        </w:tabs>
        <w:autoSpaceDE w:val="0"/>
        <w:autoSpaceDN w:val="0"/>
        <w:spacing w:line="300" w:lineRule="atLeast"/>
        <w:ind w:left="1265" w:hanging="675"/>
        <w:rPr>
          <w:rFonts w:ascii="Meiryo UI" w:eastAsia="Meiryo UI" w:hAnsi="Meiryo UI" w:cs="Meiryo UI"/>
        </w:rPr>
      </w:pPr>
      <w:r w:rsidRPr="00F70274">
        <w:rPr>
          <w:rFonts w:ascii="Meiryo UI" w:eastAsia="Meiryo UI" w:hAnsi="Meiryo UI" w:cs="Meiryo UI" w:hint="eastAsia"/>
        </w:rPr>
        <w:t>[参考]</w:t>
      </w:r>
      <w:r w:rsidRPr="00F70274">
        <w:rPr>
          <w:rFonts w:ascii="Meiryo UI" w:eastAsia="Meiryo UI" w:hAnsi="Meiryo UI" w:cs="Meiryo UI" w:hint="eastAsia"/>
        </w:rPr>
        <w:tab/>
      </w:r>
      <w:r w:rsidRPr="00F70274">
        <w:rPr>
          <w:rFonts w:ascii="Meiryo UI" w:eastAsia="Meiryo UI" w:hAnsi="Meiryo UI" w:cs="Meiryo UI" w:hint="eastAsia"/>
        </w:rPr>
        <w:tab/>
        <w:t>公示価格：</w:t>
      </w:r>
      <w:r w:rsidR="009E1C59">
        <w:rPr>
          <w:rFonts w:ascii="Meiryo UI" w:eastAsia="Meiryo UI" w:hAnsi="Meiryo UI" w:cs="Meiryo UI" w:hint="eastAsia"/>
        </w:rPr>
        <w:t>路線価：固定資産税評価額の比率は､10：8：7</w:t>
      </w:r>
      <w:r w:rsidR="006A0291" w:rsidRPr="00F70274">
        <w:rPr>
          <w:rFonts w:ascii="Meiryo UI" w:eastAsia="Meiryo UI" w:hAnsi="Meiryo UI" w:cs="Meiryo UI" w:hint="eastAsia"/>
        </w:rPr>
        <w:t>とされているため、</w:t>
      </w:r>
      <w:r w:rsidR="009E1C59">
        <w:rPr>
          <w:rFonts w:ascii="Meiryo UI" w:eastAsia="Meiryo UI" w:hAnsi="Meiryo UI" w:cs="Meiryo UI" w:hint="eastAsia"/>
        </w:rPr>
        <w:t>評価額が不明の場合、本ソフトでは路線価÷8×7</w:t>
      </w:r>
      <w:r w:rsidRPr="00F70274">
        <w:rPr>
          <w:rFonts w:ascii="Meiryo UI" w:eastAsia="Meiryo UI" w:hAnsi="Meiryo UI" w:cs="Meiryo UI" w:hint="eastAsia"/>
        </w:rPr>
        <w:t>を評価額とみなします｡</w:t>
      </w:r>
    </w:p>
    <w:p w14:paraId="187A4888" w14:textId="77777777" w:rsidR="002056AF" w:rsidRPr="00F70274" w:rsidRDefault="002056AF" w:rsidP="00F70274">
      <w:pPr>
        <w:autoSpaceDE w:val="0"/>
        <w:autoSpaceDN w:val="0"/>
        <w:spacing w:line="300" w:lineRule="atLeast"/>
        <w:ind w:left="2898" w:hanging="2331"/>
        <w:rPr>
          <w:rFonts w:ascii="Meiryo UI" w:eastAsia="Meiryo UI" w:hAnsi="Meiryo UI" w:cs="Meiryo UI"/>
        </w:rPr>
      </w:pPr>
      <w:r w:rsidRPr="00F70274">
        <w:rPr>
          <w:rFonts w:ascii="Meiryo UI" w:eastAsia="Meiryo UI" w:hAnsi="Meiryo UI" w:cs="Meiryo UI" w:hint="eastAsia"/>
        </w:rPr>
        <w:t>・</w:t>
      </w:r>
      <w:r w:rsidR="009E1C59">
        <w:rPr>
          <w:rFonts w:ascii="Meiryo UI" w:eastAsia="Meiryo UI" w:hAnsi="Meiryo UI" w:cs="Meiryo UI" w:hint="eastAsia"/>
        </w:rPr>
        <w:t xml:space="preserve"> </w:t>
      </w:r>
      <w:r w:rsidRPr="00F70274">
        <w:rPr>
          <w:rFonts w:ascii="Meiryo UI" w:eastAsia="Meiryo UI" w:hAnsi="Meiryo UI" w:cs="Meiryo UI" w:hint="eastAsia"/>
        </w:rPr>
        <w:t>借地権割合</w:t>
      </w:r>
    </w:p>
    <w:p w14:paraId="263D45BA" w14:textId="77777777" w:rsidR="002056AF" w:rsidRPr="00F70274" w:rsidRDefault="002056AF" w:rsidP="00F70274">
      <w:pPr>
        <w:autoSpaceDE w:val="0"/>
        <w:autoSpaceDN w:val="0"/>
        <w:spacing w:line="300" w:lineRule="atLeast"/>
        <w:ind w:left="1260"/>
        <w:rPr>
          <w:rFonts w:ascii="Meiryo UI" w:eastAsia="Meiryo UI" w:hAnsi="Meiryo UI" w:cs="Meiryo UI"/>
        </w:rPr>
      </w:pPr>
      <w:r w:rsidRPr="00F70274">
        <w:rPr>
          <w:rFonts w:ascii="Meiryo UI" w:eastAsia="Meiryo UI" w:hAnsi="Meiryo UI" w:cs="Meiryo UI" w:hint="eastAsia"/>
        </w:rPr>
        <w:t>底地権や借地権がある場合は、路線価図に記載されている借地権割合を</w:t>
      </w:r>
      <w:r w:rsidR="002106FB" w:rsidRPr="00F70274">
        <w:rPr>
          <w:rFonts w:ascii="Meiryo UI" w:eastAsia="Meiryo UI" w:hAnsi="Meiryo UI" w:cs="Meiryo UI" w:hint="eastAsia"/>
        </w:rPr>
        <w:t>選択</w:t>
      </w:r>
      <w:r w:rsidRPr="00F70274">
        <w:rPr>
          <w:rFonts w:ascii="Meiryo UI" w:eastAsia="Meiryo UI" w:hAnsi="Meiryo UI" w:cs="Meiryo UI" w:hint="eastAsia"/>
        </w:rPr>
        <w:t>します。</w:t>
      </w:r>
    </w:p>
    <w:p w14:paraId="17A8AC84" w14:textId="77777777" w:rsidR="00FE2819" w:rsidRPr="00F70274" w:rsidRDefault="009E1C59" w:rsidP="00060BC6">
      <w:pPr>
        <w:tabs>
          <w:tab w:val="left" w:pos="-3900"/>
          <w:tab w:val="left" w:pos="-2410"/>
          <w:tab w:val="left" w:pos="8640"/>
        </w:tabs>
        <w:autoSpaceDE w:val="0"/>
        <w:autoSpaceDN w:val="0"/>
        <w:spacing w:line="300" w:lineRule="atLeast"/>
        <w:ind w:leftChars="525" w:left="1260" w:hangingChars="105" w:hanging="210"/>
        <w:rPr>
          <w:rFonts w:ascii="Meiryo UI" w:eastAsia="Meiryo UI" w:hAnsi="Meiryo UI" w:cs="Meiryo UI"/>
        </w:rPr>
      </w:pPr>
      <w:r>
        <w:rPr>
          <w:rFonts w:ascii="Meiryo UI" w:eastAsia="Meiryo UI" w:hAnsi="Meiryo UI" w:cs="Meiryo UI" w:hint="eastAsia"/>
        </w:rPr>
        <w:t>＊</w:t>
      </w:r>
      <w:r w:rsidR="002056AF" w:rsidRPr="00F70274">
        <w:rPr>
          <w:rFonts w:ascii="Meiryo UI" w:eastAsia="Meiryo UI" w:hAnsi="Meiryo UI" w:cs="Meiryo UI" w:hint="eastAsia"/>
        </w:rPr>
        <w:t>借地権割合が不明の場合は、国税庁の路線価閲覧ページで調査します｡</w:t>
      </w:r>
    </w:p>
    <w:p w14:paraId="3CEF036B" w14:textId="657F061C" w:rsidR="005E0E82" w:rsidRPr="00BC266B" w:rsidRDefault="00153647" w:rsidP="00F70274">
      <w:pPr>
        <w:autoSpaceDE w:val="0"/>
        <w:autoSpaceDN w:val="0"/>
        <w:spacing w:line="300" w:lineRule="atLeast"/>
        <w:ind w:left="2898" w:hanging="2538"/>
        <w:rPr>
          <w:rFonts w:ascii="Meiryo UI" w:eastAsia="Meiryo UI" w:hAnsi="Meiryo UI" w:cs="Meiryo UI"/>
        </w:rPr>
      </w:pPr>
      <w:r w:rsidRPr="00F70274">
        <w:rPr>
          <w:rFonts w:ascii="Meiryo UI" w:eastAsia="Meiryo UI" w:hAnsi="Meiryo UI" w:cs="Meiryo UI" w:hint="eastAsia"/>
        </w:rPr>
        <w:t>□</w:t>
      </w:r>
      <w:r w:rsidR="009E1C59">
        <w:rPr>
          <w:rFonts w:ascii="Meiryo UI" w:eastAsia="Meiryo UI" w:hAnsi="Meiryo UI" w:cs="Meiryo UI" w:hint="eastAsia"/>
        </w:rPr>
        <w:t xml:space="preserve"> </w:t>
      </w:r>
      <w:r w:rsidR="0070017C" w:rsidRPr="00BC266B">
        <w:rPr>
          <w:rFonts w:ascii="Meiryo UI" w:eastAsia="Meiryo UI" w:hAnsi="Meiryo UI" w:cs="Meiryo UI" w:hint="eastAsia"/>
        </w:rPr>
        <w:t>非住宅用地の</w:t>
      </w:r>
      <w:r w:rsidR="005E0E82" w:rsidRPr="00BC266B">
        <w:rPr>
          <w:rFonts w:ascii="Meiryo UI" w:eastAsia="Meiryo UI" w:hAnsi="Meiryo UI" w:cs="Meiryo UI" w:hint="eastAsia"/>
        </w:rPr>
        <w:t>固定資産税･都市計画税 負担水準</w:t>
      </w:r>
    </w:p>
    <w:p w14:paraId="3862F3F1" w14:textId="551A4B65" w:rsidR="005E0E82" w:rsidRPr="00BC266B" w:rsidRDefault="005E0E82" w:rsidP="00F70274">
      <w:pPr>
        <w:pStyle w:val="3"/>
        <w:autoSpaceDE w:val="0"/>
        <w:autoSpaceDN w:val="0"/>
        <w:spacing w:line="300" w:lineRule="atLeast"/>
        <w:ind w:left="1260" w:firstLine="0"/>
        <w:rPr>
          <w:rFonts w:ascii="Meiryo UI" w:eastAsia="Meiryo UI" w:hAnsi="Meiryo UI" w:cs="Meiryo UI"/>
        </w:rPr>
      </w:pPr>
      <w:r w:rsidRPr="00BC266B">
        <w:rPr>
          <w:rFonts w:ascii="Meiryo UI" w:eastAsia="Meiryo UI" w:hAnsi="Meiryo UI" w:cs="Meiryo UI" w:hint="eastAsia"/>
        </w:rPr>
        <w:t xml:space="preserve">通常は </w:t>
      </w:r>
      <w:r w:rsidR="009E1C59" w:rsidRPr="00BC266B">
        <w:rPr>
          <w:rFonts w:ascii="Meiryo UI" w:eastAsia="Meiryo UI" w:hAnsi="Meiryo UI" w:cs="Meiryo UI" w:hint="eastAsia"/>
        </w:rPr>
        <w:t>『60</w:t>
      </w:r>
      <w:r w:rsidR="00382E35" w:rsidRPr="00BC266B">
        <w:rPr>
          <w:rFonts w:ascii="Meiryo UI" w:eastAsia="Meiryo UI" w:hAnsi="Meiryo UI" w:cs="Meiryo UI" w:hint="eastAsia"/>
        </w:rPr>
        <w:t>』</w:t>
      </w:r>
      <w:r w:rsidR="009E1C59" w:rsidRPr="00BC266B">
        <w:rPr>
          <w:rFonts w:ascii="Meiryo UI" w:eastAsia="Meiryo UI" w:hAnsi="Meiryo UI" w:cs="Meiryo UI" w:hint="eastAsia"/>
        </w:rPr>
        <w:t>～『70</w:t>
      </w:r>
      <w:r w:rsidR="00382E35" w:rsidRPr="00BC266B">
        <w:rPr>
          <w:rFonts w:ascii="Meiryo UI" w:eastAsia="Meiryo UI" w:hAnsi="Meiryo UI" w:cs="Meiryo UI" w:hint="eastAsia"/>
        </w:rPr>
        <w:t xml:space="preserve">』 </w:t>
      </w:r>
      <w:r w:rsidRPr="00BC266B">
        <w:rPr>
          <w:rFonts w:ascii="Meiryo UI" w:eastAsia="Meiryo UI" w:hAnsi="Meiryo UI" w:cs="Meiryo UI" w:hint="eastAsia"/>
        </w:rPr>
        <w:t>％</w:t>
      </w:r>
      <w:r w:rsidR="00382E35" w:rsidRPr="00BC266B">
        <w:rPr>
          <w:rFonts w:ascii="Meiryo UI" w:eastAsia="Meiryo UI" w:hAnsi="Meiryo UI" w:cs="Meiryo UI" w:hint="eastAsia"/>
        </w:rPr>
        <w:t>を入力します</w:t>
      </w:r>
      <w:r w:rsidRPr="00BC266B">
        <w:rPr>
          <w:rFonts w:ascii="Meiryo UI" w:eastAsia="Meiryo UI" w:hAnsi="Meiryo UI" w:cs="Meiryo UI" w:hint="eastAsia"/>
        </w:rPr>
        <w:t>｡</w:t>
      </w:r>
    </w:p>
    <w:p w14:paraId="473536BF" w14:textId="7DF805F1" w:rsidR="005E0E82" w:rsidRPr="00BC266B" w:rsidRDefault="009E1C59" w:rsidP="009E1C59">
      <w:pPr>
        <w:pStyle w:val="3"/>
        <w:tabs>
          <w:tab w:val="left" w:pos="1260"/>
        </w:tabs>
        <w:autoSpaceDE w:val="0"/>
        <w:autoSpaceDN w:val="0"/>
        <w:spacing w:line="300" w:lineRule="atLeast"/>
        <w:ind w:leftChars="525" w:left="1260" w:hangingChars="105" w:hanging="210"/>
        <w:rPr>
          <w:rFonts w:ascii="Meiryo UI" w:eastAsia="Meiryo UI" w:hAnsi="Meiryo UI" w:cs="Meiryo UI"/>
        </w:rPr>
      </w:pPr>
      <w:r w:rsidRPr="00BC266B">
        <w:rPr>
          <w:rFonts w:ascii="Meiryo UI" w:eastAsia="Meiryo UI" w:hAnsi="Meiryo UI" w:cs="Meiryo UI" w:hint="eastAsia"/>
        </w:rPr>
        <w:t>＊</w:t>
      </w:r>
      <w:r w:rsidR="005E0E82" w:rsidRPr="00BC266B">
        <w:rPr>
          <w:rFonts w:ascii="Meiryo UI" w:eastAsia="Meiryo UI" w:hAnsi="Meiryo UI" w:cs="Meiryo UI" w:hint="eastAsia"/>
        </w:rPr>
        <w:tab/>
      </w:r>
      <w:r w:rsidR="0070017C" w:rsidRPr="00BC266B">
        <w:rPr>
          <w:rFonts w:ascii="Meiryo UI" w:eastAsia="Meiryo UI" w:hAnsi="Meiryo UI" w:cs="Meiryo UI" w:hint="eastAsia"/>
        </w:rPr>
        <w:t>非</w:t>
      </w:r>
      <w:r w:rsidR="005E0E82" w:rsidRPr="00BC266B">
        <w:rPr>
          <w:rFonts w:ascii="Meiryo UI" w:eastAsia="Meiryo UI" w:hAnsi="Meiryo UI" w:cs="Meiryo UI" w:hint="eastAsia"/>
        </w:rPr>
        <w:t>住宅用地の固定資産税、都市計画税の負担水準が判明する場合は、その負担水準を入力します。</w:t>
      </w:r>
    </w:p>
    <w:p w14:paraId="5F822131" w14:textId="3D8E9B5E" w:rsidR="005E0E82" w:rsidRPr="00BC266B" w:rsidRDefault="009E1C59" w:rsidP="009E1C59">
      <w:pPr>
        <w:pStyle w:val="3"/>
        <w:tabs>
          <w:tab w:val="left" w:pos="1260"/>
        </w:tabs>
        <w:autoSpaceDE w:val="0"/>
        <w:autoSpaceDN w:val="0"/>
        <w:spacing w:line="300" w:lineRule="atLeast"/>
        <w:ind w:leftChars="525" w:left="1260" w:hangingChars="105" w:hanging="210"/>
        <w:rPr>
          <w:rFonts w:ascii="Meiryo UI" w:eastAsia="Meiryo UI" w:hAnsi="Meiryo UI" w:cs="Meiryo UI"/>
        </w:rPr>
      </w:pPr>
      <w:r w:rsidRPr="00BC266B">
        <w:rPr>
          <w:rFonts w:ascii="Meiryo UI" w:eastAsia="Meiryo UI" w:hAnsi="Meiryo UI" w:cs="Meiryo UI" w:hint="eastAsia"/>
        </w:rPr>
        <w:t>＊</w:t>
      </w:r>
      <w:r w:rsidR="005E0E82" w:rsidRPr="00BC266B">
        <w:rPr>
          <w:rFonts w:ascii="Meiryo UI" w:eastAsia="Meiryo UI" w:hAnsi="Meiryo UI" w:cs="Meiryo UI" w:hint="eastAsia"/>
        </w:rPr>
        <w:tab/>
        <w:t>負担水準とは､固</w:t>
      </w:r>
      <w:r w:rsidR="00382E35" w:rsidRPr="00BC266B">
        <w:rPr>
          <w:rFonts w:ascii="Meiryo UI" w:eastAsia="Meiryo UI" w:hAnsi="Meiryo UI" w:cs="Meiryo UI" w:hint="eastAsia"/>
        </w:rPr>
        <w:t>定資産税評価額に対する固定資産税課税標準額の割合で</w:t>
      </w:r>
      <w:r w:rsidR="00382E35" w:rsidRPr="00BC266B">
        <w:rPr>
          <w:rFonts w:ascii="Meiryo UI" w:eastAsia="Meiryo UI" w:hAnsi="Meiryo UI" w:cs="Meiryo UI" w:hint="eastAsia"/>
        </w:rPr>
        <w:lastRenderedPageBreak/>
        <w:t>す。そのため、</w:t>
      </w:r>
      <w:r w:rsidR="0070017C" w:rsidRPr="00BC266B">
        <w:rPr>
          <w:rFonts w:ascii="Meiryo UI" w:eastAsia="Meiryo UI" w:hAnsi="Meiryo UI" w:cs="Meiryo UI" w:hint="eastAsia"/>
        </w:rPr>
        <w:t>非</w:t>
      </w:r>
      <w:r w:rsidR="005E0E82" w:rsidRPr="00BC266B">
        <w:rPr>
          <w:rFonts w:ascii="Meiryo UI" w:eastAsia="Meiryo UI" w:hAnsi="Meiryo UI" w:cs="Meiryo UI" w:hint="eastAsia"/>
        </w:rPr>
        <w:t>住宅用地で課税標準額が不明</w:t>
      </w:r>
      <w:r w:rsidR="00382E35" w:rsidRPr="00BC266B">
        <w:rPr>
          <w:rFonts w:ascii="Meiryo UI" w:eastAsia="Meiryo UI" w:hAnsi="Meiryo UI" w:cs="Meiryo UI" w:hint="eastAsia"/>
        </w:rPr>
        <w:t>の場合は、</w:t>
      </w:r>
      <w:r w:rsidR="005E0E82" w:rsidRPr="00BC266B">
        <w:rPr>
          <w:rFonts w:ascii="Meiryo UI" w:eastAsia="Meiryo UI" w:hAnsi="Meiryo UI" w:cs="Meiryo UI" w:hint="eastAsia"/>
        </w:rPr>
        <w:t>評価額</w:t>
      </w:r>
      <w:r w:rsidRPr="00BC266B">
        <w:rPr>
          <w:rFonts w:ascii="Meiryo UI" w:eastAsia="Meiryo UI" w:hAnsi="Meiryo UI" w:cs="Meiryo UI" w:hint="eastAsia"/>
        </w:rPr>
        <w:t>(</w:t>
      </w:r>
      <w:r w:rsidR="005E0E82" w:rsidRPr="00BC266B">
        <w:rPr>
          <w:rFonts w:ascii="Meiryo UI" w:eastAsia="Meiryo UI" w:hAnsi="Meiryo UI" w:cs="Meiryo UI" w:hint="eastAsia"/>
        </w:rPr>
        <w:t>価格</w:t>
      </w:r>
      <w:r w:rsidRPr="00BC266B">
        <w:rPr>
          <w:rFonts w:ascii="Meiryo UI" w:eastAsia="Meiryo UI" w:hAnsi="Meiryo UI" w:cs="Meiryo UI" w:hint="eastAsia"/>
        </w:rPr>
        <w:t>)</w:t>
      </w:r>
      <w:r w:rsidR="005E0E82" w:rsidRPr="00BC266B">
        <w:rPr>
          <w:rFonts w:ascii="Meiryo UI" w:eastAsia="Meiryo UI" w:hAnsi="Meiryo UI" w:cs="Meiryo UI" w:hint="eastAsia"/>
        </w:rPr>
        <w:t>×負担水準を課税標準額とみなします｡</w:t>
      </w:r>
    </w:p>
    <w:p w14:paraId="1E402C8B" w14:textId="522614DB" w:rsidR="005E0E82" w:rsidRPr="00BC266B" w:rsidRDefault="009E1C59" w:rsidP="00854D19">
      <w:pPr>
        <w:pStyle w:val="3"/>
        <w:tabs>
          <w:tab w:val="left" w:pos="1260"/>
        </w:tabs>
        <w:autoSpaceDE w:val="0"/>
        <w:autoSpaceDN w:val="0"/>
        <w:spacing w:line="300" w:lineRule="atLeast"/>
        <w:ind w:leftChars="525" w:left="1260" w:hangingChars="105" w:hanging="210"/>
        <w:rPr>
          <w:rFonts w:ascii="Meiryo UI" w:eastAsia="Meiryo UI" w:hAnsi="Meiryo UI" w:cs="Meiryo UI"/>
        </w:rPr>
      </w:pPr>
      <w:r w:rsidRPr="00BC266B">
        <w:rPr>
          <w:rFonts w:ascii="Meiryo UI" w:eastAsia="Meiryo UI" w:hAnsi="Meiryo UI" w:cs="Meiryo UI" w:hint="eastAsia"/>
        </w:rPr>
        <w:t>＊</w:t>
      </w:r>
      <w:r w:rsidR="005E0E82" w:rsidRPr="00BC266B">
        <w:rPr>
          <w:rFonts w:ascii="Meiryo UI" w:eastAsia="Meiryo UI" w:hAnsi="Meiryo UI" w:cs="Meiryo UI" w:hint="eastAsia"/>
        </w:rPr>
        <w:tab/>
      </w:r>
      <w:r w:rsidR="0070017C" w:rsidRPr="00BC266B">
        <w:rPr>
          <w:rFonts w:ascii="Meiryo UI" w:eastAsia="Meiryo UI" w:hAnsi="Meiryo UI" w:cs="Meiryo UI" w:hint="eastAsia"/>
        </w:rPr>
        <w:t>非住宅用地</w:t>
      </w:r>
      <w:r w:rsidRPr="00BC266B">
        <w:rPr>
          <w:rFonts w:ascii="Meiryo UI" w:eastAsia="Meiryo UI" w:hAnsi="Meiryo UI" w:cs="Meiryo UI" w:hint="eastAsia"/>
        </w:rPr>
        <w:t>の負担水準は70</w:t>
      </w:r>
      <w:r w:rsidR="005E0E82" w:rsidRPr="00BC266B">
        <w:rPr>
          <w:rFonts w:ascii="Meiryo UI" w:eastAsia="Meiryo UI" w:hAnsi="Meiryo UI" w:cs="Meiryo UI" w:hint="eastAsia"/>
        </w:rPr>
        <w:t>％が上限です｡</w:t>
      </w:r>
    </w:p>
    <w:p w14:paraId="1EF99EE0" w14:textId="6EA5DAA1" w:rsidR="005E0E82" w:rsidRPr="00BC266B" w:rsidRDefault="005E0E82" w:rsidP="00F70274">
      <w:pPr>
        <w:tabs>
          <w:tab w:val="left" w:pos="-3800"/>
        </w:tabs>
        <w:autoSpaceDE w:val="0"/>
        <w:autoSpaceDN w:val="0"/>
        <w:spacing w:line="300" w:lineRule="atLeast"/>
        <w:ind w:left="1260" w:hanging="660"/>
        <w:rPr>
          <w:rFonts w:ascii="Meiryo UI" w:eastAsia="Meiryo UI" w:hAnsi="Meiryo UI" w:cs="Meiryo UI"/>
        </w:rPr>
      </w:pPr>
      <w:r w:rsidRPr="00BC266B">
        <w:rPr>
          <w:rFonts w:ascii="Meiryo UI" w:eastAsia="Meiryo UI" w:hAnsi="Meiryo UI" w:cs="Meiryo UI" w:hint="eastAsia"/>
        </w:rPr>
        <w:t>[参考] 以上から､</w:t>
      </w:r>
      <w:r w:rsidR="0070017C" w:rsidRPr="00BC266B">
        <w:rPr>
          <w:rFonts w:ascii="Meiryo UI" w:eastAsia="Meiryo UI" w:hAnsi="Meiryo UI" w:cs="Meiryo UI" w:hint="eastAsia"/>
        </w:rPr>
        <w:t>相続税</w:t>
      </w:r>
      <w:r w:rsidRPr="00BC266B">
        <w:rPr>
          <w:rFonts w:ascii="Meiryo UI" w:eastAsia="Meiryo UI" w:hAnsi="Meiryo UI" w:cs="Meiryo UI" w:hint="eastAsia"/>
        </w:rPr>
        <w:t>路線価を利用して課税標準額を求める算式は以下のとおりです｡</w:t>
      </w:r>
    </w:p>
    <w:p w14:paraId="6950AAB3" w14:textId="29C82CFB" w:rsidR="005E0E82" w:rsidRPr="00F70274" w:rsidRDefault="0070017C" w:rsidP="00854D19">
      <w:pPr>
        <w:pStyle w:val="a3"/>
        <w:tabs>
          <w:tab w:val="clear" w:pos="4252"/>
          <w:tab w:val="clear" w:pos="8504"/>
        </w:tabs>
        <w:autoSpaceDE w:val="0"/>
        <w:autoSpaceDN w:val="0"/>
        <w:snapToGrid/>
        <w:spacing w:line="300" w:lineRule="atLeast"/>
        <w:ind w:firstLine="1260"/>
        <w:rPr>
          <w:rFonts w:ascii="Meiryo UI" w:eastAsia="Meiryo UI" w:hAnsi="Meiryo UI" w:cs="Meiryo UI"/>
        </w:rPr>
      </w:pPr>
      <w:r w:rsidRPr="00BC266B">
        <w:rPr>
          <w:rFonts w:ascii="Meiryo UI" w:eastAsia="Meiryo UI" w:hAnsi="Meiryo UI" w:cs="Meiryo UI" w:hint="eastAsia"/>
        </w:rPr>
        <w:t>非</w:t>
      </w:r>
      <w:r w:rsidR="005E0E82" w:rsidRPr="00BC266B">
        <w:rPr>
          <w:rFonts w:ascii="Meiryo UI" w:eastAsia="Meiryo UI" w:hAnsi="Meiryo UI" w:cs="Meiryo UI" w:hint="eastAsia"/>
        </w:rPr>
        <w:t>住宅用地の課税標準額</w:t>
      </w:r>
    </w:p>
    <w:p w14:paraId="56B17F20" w14:textId="77777777" w:rsidR="005E0E82" w:rsidRPr="00F70274" w:rsidRDefault="005E0E82" w:rsidP="00F70274">
      <w:pPr>
        <w:pStyle w:val="a3"/>
        <w:tabs>
          <w:tab w:val="clear" w:pos="4252"/>
          <w:tab w:val="clear" w:pos="8504"/>
        </w:tabs>
        <w:autoSpaceDE w:val="0"/>
        <w:autoSpaceDN w:val="0"/>
        <w:snapToGrid/>
        <w:spacing w:line="300" w:lineRule="atLeast"/>
        <w:ind w:firstLine="1620"/>
        <w:rPr>
          <w:rFonts w:ascii="Meiryo UI" w:eastAsia="Meiryo UI" w:hAnsi="Meiryo UI" w:cs="Meiryo UI"/>
        </w:rPr>
      </w:pPr>
      <w:r w:rsidRPr="00F70274">
        <w:rPr>
          <w:rFonts w:ascii="Meiryo UI" w:eastAsia="Meiryo UI" w:hAnsi="Meiryo UI" w:cs="Meiryo UI" w:hint="eastAsia"/>
        </w:rPr>
        <w:t>＝</w:t>
      </w:r>
      <w:r w:rsidR="009E1C59">
        <w:rPr>
          <w:rFonts w:ascii="Meiryo UI" w:eastAsia="Meiryo UI" w:hAnsi="Meiryo UI" w:cs="Meiryo UI" w:hint="eastAsia"/>
        </w:rPr>
        <w:t>(路線価÷8×7)</w:t>
      </w:r>
      <w:r w:rsidRPr="00F70274">
        <w:rPr>
          <w:rFonts w:ascii="Meiryo UI" w:eastAsia="Meiryo UI" w:hAnsi="Meiryo UI" w:cs="Meiryo UI" w:hint="eastAsia"/>
        </w:rPr>
        <w:t>×負担水準</w:t>
      </w:r>
    </w:p>
    <w:p w14:paraId="7266D041" w14:textId="77777777" w:rsidR="005E0E82" w:rsidRPr="00F70274" w:rsidRDefault="005E0E82" w:rsidP="00854D19">
      <w:pPr>
        <w:pStyle w:val="a3"/>
        <w:tabs>
          <w:tab w:val="clear" w:pos="4252"/>
          <w:tab w:val="clear" w:pos="8504"/>
          <w:tab w:val="left" w:pos="3626"/>
        </w:tabs>
        <w:autoSpaceDE w:val="0"/>
        <w:autoSpaceDN w:val="0"/>
        <w:snapToGrid/>
        <w:spacing w:line="300" w:lineRule="atLeast"/>
        <w:ind w:firstLine="1260"/>
        <w:rPr>
          <w:rFonts w:ascii="Meiryo UI" w:eastAsia="Meiryo UI" w:hAnsi="Meiryo UI" w:cs="Meiryo UI"/>
        </w:rPr>
      </w:pPr>
      <w:r w:rsidRPr="00F70274">
        <w:rPr>
          <w:rFonts w:ascii="Meiryo UI" w:eastAsia="Meiryo UI" w:hAnsi="Meiryo UI" w:cs="Meiryo UI" w:hint="eastAsia"/>
        </w:rPr>
        <w:t>住宅用地の固定資産税課税標準額</w:t>
      </w:r>
    </w:p>
    <w:p w14:paraId="6D504173" w14:textId="77777777" w:rsidR="005E0E82" w:rsidRPr="00F70274" w:rsidRDefault="005E0E82" w:rsidP="00F70274">
      <w:pPr>
        <w:pStyle w:val="a3"/>
        <w:tabs>
          <w:tab w:val="clear" w:pos="4252"/>
          <w:tab w:val="clear" w:pos="8504"/>
          <w:tab w:val="left" w:pos="0"/>
        </w:tabs>
        <w:autoSpaceDE w:val="0"/>
        <w:autoSpaceDN w:val="0"/>
        <w:snapToGrid/>
        <w:spacing w:line="300" w:lineRule="atLeast"/>
        <w:ind w:firstLine="1620"/>
        <w:rPr>
          <w:rFonts w:ascii="Meiryo UI" w:eastAsia="Meiryo UI" w:hAnsi="Meiryo UI" w:cs="Meiryo UI"/>
        </w:rPr>
      </w:pPr>
      <w:r w:rsidRPr="00F70274">
        <w:rPr>
          <w:rFonts w:ascii="Meiryo UI" w:eastAsia="Meiryo UI" w:hAnsi="Meiryo UI" w:cs="Meiryo UI" w:hint="eastAsia"/>
        </w:rPr>
        <w:t>＝</w:t>
      </w:r>
      <w:r w:rsidR="009E1C59">
        <w:rPr>
          <w:rFonts w:ascii="Meiryo UI" w:eastAsia="Meiryo UI" w:hAnsi="Meiryo UI" w:cs="Meiryo UI" w:hint="eastAsia"/>
        </w:rPr>
        <w:t>(路線価÷8×7)</w:t>
      </w:r>
      <w:r w:rsidRPr="00F70274">
        <w:rPr>
          <w:rFonts w:ascii="Meiryo UI" w:eastAsia="Meiryo UI" w:hAnsi="Meiryo UI" w:cs="Meiryo UI" w:hint="eastAsia"/>
        </w:rPr>
        <w:t>×</w:t>
      </w:r>
      <w:r w:rsidR="009E1C59">
        <w:rPr>
          <w:rFonts w:ascii="Meiryo UI" w:eastAsia="Meiryo UI" w:hAnsi="Meiryo UI" w:cs="Meiryo UI" w:hint="eastAsia"/>
        </w:rPr>
        <w:t>1</w:t>
      </w:r>
      <w:r w:rsidR="00382E35" w:rsidRPr="00F70274">
        <w:rPr>
          <w:rFonts w:ascii="Meiryo UI" w:eastAsia="Meiryo UI" w:hAnsi="Meiryo UI" w:cs="Meiryo UI" w:hint="eastAsia"/>
        </w:rPr>
        <w:t>/</w:t>
      </w:r>
      <w:r w:rsidR="009E1C59">
        <w:rPr>
          <w:rFonts w:ascii="Meiryo UI" w:eastAsia="Meiryo UI" w:hAnsi="Meiryo UI" w:cs="Meiryo UI" w:hint="eastAsia"/>
        </w:rPr>
        <w:t>6(</w:t>
      </w:r>
      <w:r w:rsidRPr="00F70274">
        <w:rPr>
          <w:rFonts w:ascii="Meiryo UI" w:eastAsia="Meiryo UI" w:hAnsi="Meiryo UI" w:cs="Meiryo UI" w:hint="eastAsia"/>
        </w:rPr>
        <w:t>もしくは</w:t>
      </w:r>
      <w:r w:rsidR="009E1C59">
        <w:rPr>
          <w:rFonts w:ascii="Meiryo UI" w:eastAsia="Meiryo UI" w:hAnsi="Meiryo UI" w:cs="Meiryo UI" w:hint="eastAsia"/>
        </w:rPr>
        <w:t>1</w:t>
      </w:r>
      <w:r w:rsidR="00382E35" w:rsidRPr="00F70274">
        <w:rPr>
          <w:rFonts w:ascii="Meiryo UI" w:eastAsia="Meiryo UI" w:hAnsi="Meiryo UI" w:cs="Meiryo UI" w:hint="eastAsia"/>
        </w:rPr>
        <w:t>/</w:t>
      </w:r>
      <w:r w:rsidR="009E1C59">
        <w:rPr>
          <w:rFonts w:ascii="Meiryo UI" w:eastAsia="Meiryo UI" w:hAnsi="Meiryo UI" w:cs="Meiryo UI" w:hint="eastAsia"/>
        </w:rPr>
        <w:t>3)</w:t>
      </w:r>
    </w:p>
    <w:p w14:paraId="3AEBD216" w14:textId="77777777" w:rsidR="005E0E82" w:rsidRPr="00F70274" w:rsidRDefault="005E0E82" w:rsidP="00854D19">
      <w:pPr>
        <w:pStyle w:val="a3"/>
        <w:tabs>
          <w:tab w:val="clear" w:pos="4252"/>
          <w:tab w:val="clear" w:pos="8504"/>
          <w:tab w:val="left" w:pos="3626"/>
        </w:tabs>
        <w:autoSpaceDE w:val="0"/>
        <w:autoSpaceDN w:val="0"/>
        <w:snapToGrid/>
        <w:spacing w:line="300" w:lineRule="atLeast"/>
        <w:ind w:firstLine="1260"/>
        <w:rPr>
          <w:rFonts w:ascii="Meiryo UI" w:eastAsia="Meiryo UI" w:hAnsi="Meiryo UI" w:cs="Meiryo UI"/>
        </w:rPr>
      </w:pPr>
      <w:r w:rsidRPr="00F70274">
        <w:rPr>
          <w:rFonts w:ascii="Meiryo UI" w:eastAsia="Meiryo UI" w:hAnsi="Meiryo UI" w:cs="Meiryo UI" w:hint="eastAsia"/>
        </w:rPr>
        <w:t>住宅用地の都市計画税課税標準額</w:t>
      </w:r>
    </w:p>
    <w:p w14:paraId="03E772D5" w14:textId="77777777" w:rsidR="005E0E82" w:rsidRPr="00F70274" w:rsidRDefault="005E0E82" w:rsidP="00A223A3">
      <w:pPr>
        <w:autoSpaceDE w:val="0"/>
        <w:autoSpaceDN w:val="0"/>
        <w:spacing w:line="300" w:lineRule="atLeast"/>
        <w:ind w:left="1702" w:hanging="82"/>
        <w:rPr>
          <w:rFonts w:ascii="Meiryo UI" w:eastAsia="Meiryo UI" w:hAnsi="Meiryo UI" w:cs="Meiryo UI"/>
        </w:rPr>
      </w:pPr>
      <w:r w:rsidRPr="00F70274">
        <w:rPr>
          <w:rFonts w:ascii="Meiryo UI" w:eastAsia="Meiryo UI" w:hAnsi="Meiryo UI" w:cs="Meiryo UI" w:hint="eastAsia"/>
        </w:rPr>
        <w:t>＝</w:t>
      </w:r>
      <w:r w:rsidR="009E1C59">
        <w:rPr>
          <w:rFonts w:ascii="Meiryo UI" w:eastAsia="Meiryo UI" w:hAnsi="Meiryo UI" w:cs="Meiryo UI" w:hint="eastAsia"/>
        </w:rPr>
        <w:t>(路線価÷8×7)</w:t>
      </w:r>
      <w:r w:rsidRPr="00F70274">
        <w:rPr>
          <w:rFonts w:ascii="Meiryo UI" w:eastAsia="Meiryo UI" w:hAnsi="Meiryo UI" w:cs="Meiryo UI" w:hint="eastAsia"/>
        </w:rPr>
        <w:t>×</w:t>
      </w:r>
      <w:r w:rsidR="009E1C59">
        <w:rPr>
          <w:rFonts w:ascii="Meiryo UI" w:eastAsia="Meiryo UI" w:hAnsi="Meiryo UI" w:cs="Meiryo UI" w:hint="eastAsia"/>
        </w:rPr>
        <w:t>1</w:t>
      </w:r>
      <w:r w:rsidRPr="00F70274">
        <w:rPr>
          <w:rFonts w:ascii="Meiryo UI" w:eastAsia="Meiryo UI" w:hAnsi="Meiryo UI" w:cs="Meiryo UI" w:hint="eastAsia"/>
        </w:rPr>
        <w:t>/</w:t>
      </w:r>
      <w:r w:rsidR="009E1C59">
        <w:rPr>
          <w:rFonts w:ascii="Meiryo UI" w:eastAsia="Meiryo UI" w:hAnsi="Meiryo UI" w:cs="Meiryo UI" w:hint="eastAsia"/>
        </w:rPr>
        <w:t>3(</w:t>
      </w:r>
      <w:r w:rsidRPr="00F70274">
        <w:rPr>
          <w:rFonts w:ascii="Meiryo UI" w:eastAsia="Meiryo UI" w:hAnsi="Meiryo UI" w:cs="Meiryo UI" w:hint="eastAsia"/>
        </w:rPr>
        <w:t>もしくは</w:t>
      </w:r>
      <w:r w:rsidR="009E1C59">
        <w:rPr>
          <w:rFonts w:ascii="Meiryo UI" w:eastAsia="Meiryo UI" w:hAnsi="Meiryo UI" w:cs="Meiryo UI" w:hint="eastAsia"/>
        </w:rPr>
        <w:t>2</w:t>
      </w:r>
      <w:r w:rsidRPr="00F70274">
        <w:rPr>
          <w:rFonts w:ascii="Meiryo UI" w:eastAsia="Meiryo UI" w:hAnsi="Meiryo UI" w:cs="Meiryo UI" w:hint="eastAsia"/>
        </w:rPr>
        <w:t>/</w:t>
      </w:r>
      <w:r w:rsidR="009E1C59">
        <w:rPr>
          <w:rFonts w:ascii="Meiryo UI" w:eastAsia="Meiryo UI" w:hAnsi="Meiryo UI" w:cs="Meiryo UI" w:hint="eastAsia"/>
        </w:rPr>
        <w:t>3)</w:t>
      </w:r>
    </w:p>
    <w:p w14:paraId="612D0AE0" w14:textId="77777777" w:rsidR="005E0E82" w:rsidRPr="00F70274" w:rsidRDefault="005E0E82" w:rsidP="00F70274">
      <w:pPr>
        <w:autoSpaceDE w:val="0"/>
        <w:autoSpaceDN w:val="0"/>
        <w:spacing w:line="300" w:lineRule="atLeast"/>
        <w:ind w:left="1702" w:hanging="1342"/>
        <w:rPr>
          <w:rFonts w:ascii="Meiryo UI" w:eastAsia="Meiryo UI" w:hAnsi="Meiryo UI" w:cs="Meiryo UI"/>
        </w:rPr>
      </w:pPr>
      <w:r w:rsidRPr="00F70274">
        <w:rPr>
          <w:rFonts w:ascii="Meiryo UI" w:eastAsia="Meiryo UI" w:hAnsi="Meiryo UI" w:cs="Meiryo UI" w:hint="eastAsia"/>
        </w:rPr>
        <w:t>□</w:t>
      </w:r>
      <w:r w:rsidR="009E1C59">
        <w:rPr>
          <w:rFonts w:ascii="Meiryo UI" w:eastAsia="Meiryo UI" w:hAnsi="Meiryo UI" w:cs="Meiryo UI" w:hint="eastAsia"/>
        </w:rPr>
        <w:t xml:space="preserve"> </w:t>
      </w:r>
      <w:r w:rsidRPr="00F70274">
        <w:rPr>
          <w:rFonts w:ascii="Meiryo UI" w:eastAsia="Meiryo UI" w:hAnsi="Meiryo UI" w:cs="Meiryo UI" w:hint="eastAsia"/>
        </w:rPr>
        <w:t>都市計画税率</w:t>
      </w:r>
    </w:p>
    <w:p w14:paraId="180727BE" w14:textId="77777777" w:rsidR="005E0E82" w:rsidRPr="00F70274" w:rsidRDefault="005E0E82" w:rsidP="00F70274">
      <w:pPr>
        <w:autoSpaceDE w:val="0"/>
        <w:autoSpaceDN w:val="0"/>
        <w:spacing w:line="300" w:lineRule="atLeast"/>
        <w:ind w:left="993" w:firstLineChars="133" w:firstLine="266"/>
        <w:rPr>
          <w:rFonts w:ascii="Meiryo UI" w:eastAsia="Meiryo UI" w:hAnsi="Meiryo UI" w:cs="Meiryo UI"/>
        </w:rPr>
      </w:pPr>
      <w:r w:rsidRPr="00F70274">
        <w:rPr>
          <w:rFonts w:ascii="Meiryo UI" w:eastAsia="Meiryo UI" w:hAnsi="Meiryo UI" w:cs="Meiryo UI" w:hint="eastAsia"/>
        </w:rPr>
        <w:t>各市町村で定める都市計画税率を入力します。</w:t>
      </w:r>
    </w:p>
    <w:p w14:paraId="658C5ADE" w14:textId="77777777" w:rsidR="00181160" w:rsidRPr="00F70274" w:rsidRDefault="005E0E82" w:rsidP="00A223A3">
      <w:pPr>
        <w:autoSpaceDE w:val="0"/>
        <w:autoSpaceDN w:val="0"/>
        <w:spacing w:line="300" w:lineRule="atLeast"/>
        <w:ind w:left="993" w:firstLineChars="133" w:firstLine="266"/>
        <w:rPr>
          <w:rFonts w:ascii="Meiryo UI" w:eastAsia="Meiryo UI" w:hAnsi="Meiryo UI" w:cs="Meiryo UI"/>
        </w:rPr>
      </w:pPr>
      <w:r w:rsidRPr="00F70274">
        <w:rPr>
          <w:rFonts w:ascii="Meiryo UI" w:eastAsia="Meiryo UI" w:hAnsi="Meiryo UI" w:cs="Meiryo UI" w:hint="eastAsia"/>
        </w:rPr>
        <w:t>通常は</w:t>
      </w:r>
      <w:r w:rsidR="00382E35" w:rsidRPr="00F70274">
        <w:rPr>
          <w:rFonts w:ascii="Meiryo UI" w:eastAsia="Meiryo UI" w:hAnsi="Meiryo UI" w:cs="Meiryo UI" w:hint="eastAsia"/>
        </w:rPr>
        <w:t xml:space="preserve"> </w:t>
      </w:r>
      <w:r w:rsidR="009E1C59">
        <w:rPr>
          <w:rFonts w:ascii="Meiryo UI" w:eastAsia="Meiryo UI" w:hAnsi="Meiryo UI" w:cs="Meiryo UI" w:hint="eastAsia"/>
        </w:rPr>
        <w:t>『0.30</w:t>
      </w:r>
      <w:r w:rsidR="00382E35" w:rsidRPr="00F70274">
        <w:rPr>
          <w:rFonts w:ascii="Meiryo UI" w:eastAsia="Meiryo UI" w:hAnsi="Meiryo UI" w:cs="Meiryo UI" w:hint="eastAsia"/>
        </w:rPr>
        <w:t>』 ％</w:t>
      </w:r>
      <w:r w:rsidRPr="00F70274">
        <w:rPr>
          <w:rFonts w:ascii="Meiryo UI" w:eastAsia="Meiryo UI" w:hAnsi="Meiryo UI" w:cs="Meiryo UI" w:hint="eastAsia"/>
        </w:rPr>
        <w:t>を入力します。</w:t>
      </w:r>
    </w:p>
    <w:p w14:paraId="5486F55A" w14:textId="77777777" w:rsidR="00181160" w:rsidRPr="00F70274" w:rsidRDefault="00181160" w:rsidP="00F70274">
      <w:pPr>
        <w:pStyle w:val="3"/>
        <w:autoSpaceDE w:val="0"/>
        <w:autoSpaceDN w:val="0"/>
        <w:spacing w:line="300" w:lineRule="atLeast"/>
        <w:ind w:firstLine="360"/>
        <w:outlineLvl w:val="0"/>
        <w:rPr>
          <w:rFonts w:ascii="Meiryo UI" w:eastAsia="Meiryo UI" w:hAnsi="Meiryo UI" w:cs="Meiryo UI"/>
        </w:rPr>
      </w:pPr>
      <w:r w:rsidRPr="00F70274">
        <w:rPr>
          <w:rFonts w:ascii="Meiryo UI" w:eastAsia="Meiryo UI" w:hAnsi="Meiryo UI" w:cs="Meiryo UI" w:hint="eastAsia"/>
        </w:rPr>
        <w:t>□</w:t>
      </w:r>
      <w:r w:rsidR="009E1C59">
        <w:rPr>
          <w:rFonts w:ascii="Meiryo UI" w:eastAsia="Meiryo UI" w:hAnsi="Meiryo UI" w:cs="Meiryo UI" w:hint="eastAsia"/>
        </w:rPr>
        <w:t xml:space="preserve"> </w:t>
      </w:r>
      <w:r w:rsidRPr="00F70274">
        <w:rPr>
          <w:rFonts w:ascii="Meiryo UI" w:eastAsia="Meiryo UI" w:hAnsi="Meiryo UI" w:cs="Meiryo UI" w:hint="eastAsia"/>
        </w:rPr>
        <w:t>土地費の期中借入金利息</w:t>
      </w:r>
    </w:p>
    <w:p w14:paraId="587F5D74" w14:textId="77777777" w:rsidR="00181160" w:rsidRDefault="009E1C59" w:rsidP="00854D19">
      <w:pPr>
        <w:pStyle w:val="3"/>
        <w:tabs>
          <w:tab w:val="left" w:pos="1260"/>
        </w:tabs>
        <w:autoSpaceDE w:val="0"/>
        <w:autoSpaceDN w:val="0"/>
        <w:spacing w:line="300" w:lineRule="atLeast"/>
        <w:ind w:leftChars="525" w:left="1502" w:hanging="452"/>
        <w:rPr>
          <w:rFonts w:ascii="Meiryo UI" w:eastAsia="Meiryo UI" w:hAnsi="Meiryo UI" w:cs="Meiryo UI"/>
        </w:rPr>
      </w:pPr>
      <w:r>
        <w:rPr>
          <w:rFonts w:ascii="Meiryo UI" w:eastAsia="Meiryo UI" w:hAnsi="Meiryo UI" w:cs="Meiryo UI" w:hint="eastAsia"/>
        </w:rPr>
        <w:t>＊</w:t>
      </w:r>
      <w:r w:rsidR="00181160" w:rsidRPr="00F70274">
        <w:rPr>
          <w:rFonts w:ascii="Meiryo UI" w:eastAsia="Meiryo UI" w:hAnsi="Meiryo UI" w:cs="Meiryo UI" w:hint="eastAsia"/>
        </w:rPr>
        <w:tab/>
      </w:r>
      <w:r w:rsidR="00382E35" w:rsidRPr="00F70274">
        <w:rPr>
          <w:rFonts w:ascii="Meiryo UI" w:eastAsia="Meiryo UI" w:hAnsi="Meiryo UI" w:cs="Meiryo UI" w:hint="eastAsia"/>
        </w:rPr>
        <w:t>工事期間中に発生する、</w:t>
      </w:r>
      <w:r w:rsidR="00181160" w:rsidRPr="00F70274">
        <w:rPr>
          <w:rFonts w:ascii="Meiryo UI" w:eastAsia="Meiryo UI" w:hAnsi="Meiryo UI" w:cs="Meiryo UI" w:hint="eastAsia"/>
        </w:rPr>
        <w:t>土地費借入金利息が算定されます｡</w:t>
      </w:r>
    </w:p>
    <w:p w14:paraId="29310A3A" w14:textId="77777777" w:rsidR="00341C0A" w:rsidRDefault="00341C0A" w:rsidP="00341C0A">
      <w:pPr>
        <w:pStyle w:val="3"/>
        <w:autoSpaceDE w:val="0"/>
        <w:autoSpaceDN w:val="0"/>
        <w:spacing w:line="300" w:lineRule="atLeast"/>
        <w:ind w:leftChars="527" w:left="1276" w:hangingChars="111" w:hanging="222"/>
        <w:rPr>
          <w:rFonts w:ascii="Meiryo UI" w:eastAsia="Meiryo UI" w:hAnsi="Meiryo UI" w:cs="Meiryo UI"/>
        </w:rPr>
      </w:pPr>
      <w:r>
        <w:rPr>
          <w:rFonts w:ascii="Meiryo UI" w:eastAsia="Meiryo UI" w:hAnsi="Meiryo UI" w:cs="Meiryo UI" w:hint="eastAsia"/>
        </w:rPr>
        <w:t>＊本欄の土地費は、事業予算の土地費から解体工事費及び土地改良工事費と各々の期中金利、消費税を控除した金額です。</w:t>
      </w:r>
    </w:p>
    <w:p w14:paraId="596219CD" w14:textId="77777777" w:rsidR="00187637" w:rsidRPr="00F70274" w:rsidRDefault="009E1C59" w:rsidP="00854D19">
      <w:pPr>
        <w:pStyle w:val="3"/>
        <w:tabs>
          <w:tab w:val="left" w:pos="1260"/>
        </w:tabs>
        <w:autoSpaceDE w:val="0"/>
        <w:autoSpaceDN w:val="0"/>
        <w:spacing w:line="300" w:lineRule="atLeast"/>
        <w:ind w:leftChars="525" w:left="1502" w:hanging="452"/>
        <w:rPr>
          <w:rFonts w:ascii="Meiryo UI" w:eastAsia="Meiryo UI" w:hAnsi="Meiryo UI" w:cs="Meiryo UI"/>
        </w:rPr>
      </w:pPr>
      <w:r>
        <w:rPr>
          <w:rFonts w:ascii="Meiryo UI" w:eastAsia="Meiryo UI" w:hAnsi="Meiryo UI" w:cs="Meiryo UI" w:hint="eastAsia"/>
        </w:rPr>
        <w:t>＊</w:t>
      </w:r>
      <w:r w:rsidR="00181160" w:rsidRPr="00F70274">
        <w:rPr>
          <w:rFonts w:ascii="Meiryo UI" w:eastAsia="Meiryo UI" w:hAnsi="Meiryo UI" w:cs="Meiryo UI" w:hint="eastAsia"/>
        </w:rPr>
        <w:tab/>
      </w:r>
      <w:r w:rsidR="00382E35" w:rsidRPr="00F70274">
        <w:rPr>
          <w:rFonts w:ascii="Meiryo UI" w:eastAsia="Meiryo UI" w:hAnsi="Meiryo UI" w:cs="Meiryo UI" w:hint="eastAsia"/>
        </w:rPr>
        <w:t>開業後の借入元利返済については</w:t>
      </w:r>
      <w:r w:rsidR="00181160" w:rsidRPr="00F70274">
        <w:rPr>
          <w:rFonts w:ascii="Meiryo UI" w:eastAsia="Meiryo UI" w:hAnsi="Meiryo UI" w:cs="Meiryo UI" w:hint="eastAsia"/>
        </w:rPr>
        <w:t>別途入力します｡</w:t>
      </w:r>
    </w:p>
    <w:p w14:paraId="2384B94C" w14:textId="09AA8F60" w:rsidR="00181160" w:rsidRPr="00F70274" w:rsidRDefault="00187637" w:rsidP="00F70274">
      <w:pPr>
        <w:pStyle w:val="3"/>
        <w:autoSpaceDE w:val="0"/>
        <w:autoSpaceDN w:val="0"/>
        <w:spacing w:line="300" w:lineRule="atLeast"/>
        <w:ind w:firstLine="540"/>
        <w:rPr>
          <w:rFonts w:ascii="Meiryo UI" w:eastAsia="Meiryo UI" w:hAnsi="Meiryo UI" w:cs="Meiryo UI"/>
        </w:rPr>
      </w:pPr>
      <w:r w:rsidRPr="00F70274">
        <w:rPr>
          <w:rFonts w:ascii="Meiryo UI" w:eastAsia="Meiryo UI" w:hAnsi="Meiryo UI" w:cs="Meiryo UI" w:hint="eastAsia"/>
        </w:rPr>
        <w:t>・</w:t>
      </w:r>
      <w:r w:rsidR="009E1C59">
        <w:rPr>
          <w:rFonts w:ascii="Meiryo UI" w:eastAsia="Meiryo UI" w:hAnsi="Meiryo UI" w:cs="Meiryo UI" w:hint="eastAsia"/>
        </w:rPr>
        <w:t xml:space="preserve"> </w:t>
      </w:r>
      <w:r w:rsidR="000E51AD">
        <w:rPr>
          <w:rFonts w:ascii="Meiryo UI" w:eastAsia="Meiryo UI" w:hAnsi="Meiryo UI" w:cs="Meiryo UI" w:hint="eastAsia"/>
        </w:rPr>
        <w:t>借入</w:t>
      </w:r>
      <w:r w:rsidR="00181160" w:rsidRPr="00F70274">
        <w:rPr>
          <w:rFonts w:ascii="Meiryo UI" w:eastAsia="Meiryo UI" w:hAnsi="Meiryo UI" w:cs="Meiryo UI" w:hint="eastAsia"/>
        </w:rPr>
        <w:t>金利</w:t>
      </w:r>
    </w:p>
    <w:p w14:paraId="35C55AB2" w14:textId="77777777" w:rsidR="00181160" w:rsidRPr="00F70274" w:rsidRDefault="00187637" w:rsidP="00F70274">
      <w:pPr>
        <w:pStyle w:val="3"/>
        <w:autoSpaceDE w:val="0"/>
        <w:autoSpaceDN w:val="0"/>
        <w:spacing w:line="300" w:lineRule="atLeast"/>
        <w:ind w:leftChars="630" w:left="1260" w:firstLine="0"/>
        <w:rPr>
          <w:rFonts w:ascii="Meiryo UI" w:eastAsia="Meiryo UI" w:hAnsi="Meiryo UI" w:cs="Meiryo UI"/>
        </w:rPr>
      </w:pPr>
      <w:r w:rsidRPr="00F70274">
        <w:rPr>
          <w:rFonts w:ascii="Meiryo UI" w:eastAsia="Meiryo UI" w:hAnsi="Meiryo UI" w:cs="Meiryo UI" w:hint="eastAsia"/>
        </w:rPr>
        <w:t>土地費に</w:t>
      </w:r>
      <w:r w:rsidR="009C022A">
        <w:rPr>
          <w:rFonts w:ascii="Meiryo UI" w:eastAsia="Meiryo UI" w:hAnsi="Meiryo UI" w:cs="Meiryo UI" w:hint="eastAsia"/>
        </w:rPr>
        <w:t>係る</w:t>
      </w:r>
      <w:r w:rsidR="00412019" w:rsidRPr="00F70274">
        <w:rPr>
          <w:rFonts w:ascii="Meiryo UI" w:eastAsia="Meiryo UI" w:hAnsi="Meiryo UI" w:cs="Meiryo UI" w:hint="eastAsia"/>
        </w:rPr>
        <w:t>、</w:t>
      </w:r>
      <w:r w:rsidR="00181160" w:rsidRPr="00F70274">
        <w:rPr>
          <w:rFonts w:ascii="Meiryo UI" w:eastAsia="Meiryo UI" w:hAnsi="Meiryo UI" w:cs="Meiryo UI" w:hint="eastAsia"/>
        </w:rPr>
        <w:t>開業までの借入金の金利を入力します。</w:t>
      </w:r>
    </w:p>
    <w:p w14:paraId="6F354071" w14:textId="77777777" w:rsidR="00181160" w:rsidRPr="00F70274" w:rsidRDefault="00181160" w:rsidP="00F70274">
      <w:pPr>
        <w:pStyle w:val="3"/>
        <w:autoSpaceDE w:val="0"/>
        <w:autoSpaceDN w:val="0"/>
        <w:spacing w:line="300" w:lineRule="atLeast"/>
        <w:ind w:firstLine="540"/>
        <w:rPr>
          <w:rFonts w:ascii="Meiryo UI" w:eastAsia="Meiryo UI" w:hAnsi="Meiryo UI" w:cs="Meiryo UI"/>
        </w:rPr>
      </w:pPr>
      <w:r w:rsidRPr="00F70274">
        <w:rPr>
          <w:rFonts w:ascii="Meiryo UI" w:eastAsia="Meiryo UI" w:hAnsi="Meiryo UI" w:cs="Meiryo UI" w:hint="eastAsia"/>
        </w:rPr>
        <w:t>･</w:t>
      </w:r>
      <w:r w:rsidR="009E1C59">
        <w:rPr>
          <w:rFonts w:ascii="Meiryo UI" w:eastAsia="Meiryo UI" w:hAnsi="Meiryo UI" w:cs="Meiryo UI" w:hint="eastAsia"/>
        </w:rPr>
        <w:t xml:space="preserve"> </w:t>
      </w:r>
      <w:r w:rsidR="00187637" w:rsidRPr="00F70274">
        <w:rPr>
          <w:rFonts w:ascii="Meiryo UI" w:eastAsia="Meiryo UI" w:hAnsi="Meiryo UI" w:cs="Meiryo UI" w:hint="eastAsia"/>
        </w:rPr>
        <w:t>融資</w:t>
      </w:r>
      <w:r w:rsidRPr="00F70274">
        <w:rPr>
          <w:rFonts w:ascii="Meiryo UI" w:eastAsia="Meiryo UI" w:hAnsi="Meiryo UI" w:cs="Meiryo UI" w:hint="eastAsia"/>
        </w:rPr>
        <w:t>手数料</w:t>
      </w:r>
    </w:p>
    <w:p w14:paraId="68F630D3" w14:textId="77777777" w:rsidR="00181160" w:rsidRPr="00F70274" w:rsidRDefault="00181160" w:rsidP="00A223A3">
      <w:pPr>
        <w:pStyle w:val="3"/>
        <w:autoSpaceDE w:val="0"/>
        <w:autoSpaceDN w:val="0"/>
        <w:spacing w:line="300" w:lineRule="atLeast"/>
        <w:ind w:leftChars="630" w:left="1260" w:firstLine="0"/>
        <w:rPr>
          <w:rFonts w:ascii="Meiryo UI" w:eastAsia="Meiryo UI" w:hAnsi="Meiryo UI" w:cs="Meiryo UI"/>
        </w:rPr>
      </w:pPr>
      <w:r w:rsidRPr="00F70274">
        <w:rPr>
          <w:rFonts w:ascii="Meiryo UI" w:eastAsia="Meiryo UI" w:hAnsi="Meiryo UI" w:cs="Meiryo UI" w:hint="eastAsia"/>
        </w:rPr>
        <w:t>開業までの</w:t>
      </w:r>
      <w:r w:rsidR="00412019" w:rsidRPr="00F70274">
        <w:rPr>
          <w:rFonts w:ascii="Meiryo UI" w:eastAsia="Meiryo UI" w:hAnsi="Meiryo UI" w:cs="Meiryo UI" w:hint="eastAsia"/>
        </w:rPr>
        <w:t>、</w:t>
      </w:r>
      <w:r w:rsidR="00153647" w:rsidRPr="00F70274">
        <w:rPr>
          <w:rFonts w:ascii="Meiryo UI" w:eastAsia="Meiryo UI" w:hAnsi="Meiryo UI" w:cs="Meiryo UI" w:hint="eastAsia"/>
        </w:rPr>
        <w:t>土地費に</w:t>
      </w:r>
      <w:r w:rsidR="009C022A">
        <w:rPr>
          <w:rFonts w:ascii="Meiryo UI" w:eastAsia="Meiryo UI" w:hAnsi="Meiryo UI" w:cs="Meiryo UI" w:hint="eastAsia"/>
        </w:rPr>
        <w:t>係る</w:t>
      </w:r>
      <w:r w:rsidRPr="00F70274">
        <w:rPr>
          <w:rFonts w:ascii="Meiryo UI" w:eastAsia="Meiryo UI" w:hAnsi="Meiryo UI" w:cs="Meiryo UI" w:hint="eastAsia"/>
        </w:rPr>
        <w:t>借入金の融資手数料を入力します。</w:t>
      </w:r>
    </w:p>
    <w:p w14:paraId="47BBFF92" w14:textId="77777777" w:rsidR="00181160" w:rsidRPr="00F70274" w:rsidRDefault="00187637" w:rsidP="00F70274">
      <w:pPr>
        <w:pStyle w:val="3"/>
        <w:autoSpaceDE w:val="0"/>
        <w:autoSpaceDN w:val="0"/>
        <w:spacing w:line="300" w:lineRule="atLeast"/>
        <w:ind w:firstLine="540"/>
        <w:rPr>
          <w:rFonts w:ascii="Meiryo UI" w:eastAsia="Meiryo UI" w:hAnsi="Meiryo UI" w:cs="Meiryo UI"/>
        </w:rPr>
      </w:pPr>
      <w:r w:rsidRPr="00F70274">
        <w:rPr>
          <w:rFonts w:ascii="Meiryo UI" w:eastAsia="Meiryo UI" w:hAnsi="Meiryo UI" w:cs="Meiryo UI" w:hint="eastAsia"/>
        </w:rPr>
        <w:t>・</w:t>
      </w:r>
      <w:r w:rsidR="009E1C59">
        <w:rPr>
          <w:rFonts w:ascii="Meiryo UI" w:eastAsia="Meiryo UI" w:hAnsi="Meiryo UI" w:cs="Meiryo UI" w:hint="eastAsia"/>
        </w:rPr>
        <w:t xml:space="preserve"> </w:t>
      </w:r>
      <w:r w:rsidR="00181160" w:rsidRPr="00F70274">
        <w:rPr>
          <w:rFonts w:ascii="Meiryo UI" w:eastAsia="Meiryo UI" w:hAnsi="Meiryo UI" w:cs="Meiryo UI" w:hint="eastAsia"/>
        </w:rPr>
        <w:t>土地</w:t>
      </w:r>
      <w:r w:rsidRPr="00F70274">
        <w:rPr>
          <w:rFonts w:ascii="Meiryo UI" w:eastAsia="Meiryo UI" w:hAnsi="Meiryo UI" w:cs="Meiryo UI" w:hint="eastAsia"/>
        </w:rPr>
        <w:t>費</w:t>
      </w:r>
      <w:r w:rsidR="00181160" w:rsidRPr="00F70274">
        <w:rPr>
          <w:rFonts w:ascii="Meiryo UI" w:eastAsia="Meiryo UI" w:hAnsi="Meiryo UI" w:cs="Meiryo UI" w:hint="eastAsia"/>
        </w:rPr>
        <w:t>の期中借入額</w:t>
      </w:r>
    </w:p>
    <w:p w14:paraId="1248539E" w14:textId="77777777" w:rsidR="00181160" w:rsidRPr="00F70274" w:rsidRDefault="00181160" w:rsidP="00F70274">
      <w:pPr>
        <w:pStyle w:val="3"/>
        <w:autoSpaceDE w:val="0"/>
        <w:autoSpaceDN w:val="0"/>
        <w:spacing w:line="300" w:lineRule="atLeast"/>
        <w:ind w:firstLine="1260"/>
        <w:rPr>
          <w:rFonts w:ascii="Meiryo UI" w:eastAsia="Meiryo UI" w:hAnsi="Meiryo UI" w:cs="Meiryo UI"/>
        </w:rPr>
      </w:pPr>
      <w:r w:rsidRPr="00F70274">
        <w:rPr>
          <w:rFonts w:ascii="Meiryo UI" w:eastAsia="Meiryo UI" w:hAnsi="Meiryo UI" w:cs="Meiryo UI" w:hint="eastAsia"/>
        </w:rPr>
        <w:t>土</w:t>
      </w:r>
      <w:r w:rsidR="00187637" w:rsidRPr="00F70274">
        <w:rPr>
          <w:rFonts w:ascii="Meiryo UI" w:eastAsia="Meiryo UI" w:hAnsi="Meiryo UI" w:cs="Meiryo UI" w:hint="eastAsia"/>
        </w:rPr>
        <w:t>地費に</w:t>
      </w:r>
      <w:r w:rsidR="009C022A">
        <w:rPr>
          <w:rFonts w:ascii="Meiryo UI" w:eastAsia="Meiryo UI" w:hAnsi="Meiryo UI" w:cs="Meiryo UI" w:hint="eastAsia"/>
        </w:rPr>
        <w:t>係る</w:t>
      </w:r>
      <w:r w:rsidR="00382E35" w:rsidRPr="00F70274">
        <w:rPr>
          <w:rFonts w:ascii="Meiryo UI" w:eastAsia="Meiryo UI" w:hAnsi="Meiryo UI" w:cs="Meiryo UI" w:hint="eastAsia"/>
        </w:rPr>
        <w:t>、</w:t>
      </w:r>
      <w:r w:rsidRPr="00F70274">
        <w:rPr>
          <w:rFonts w:ascii="Meiryo UI" w:eastAsia="Meiryo UI" w:hAnsi="Meiryo UI" w:cs="Meiryo UI" w:hint="eastAsia"/>
        </w:rPr>
        <w:t>開業までに借り入れる金額を入力します。</w:t>
      </w:r>
    </w:p>
    <w:p w14:paraId="7BBC8420" w14:textId="77777777" w:rsidR="00F07E23" w:rsidRPr="00F70274" w:rsidRDefault="009E1C59" w:rsidP="00854D19">
      <w:pPr>
        <w:pStyle w:val="3"/>
        <w:tabs>
          <w:tab w:val="left" w:pos="1260"/>
        </w:tabs>
        <w:autoSpaceDE w:val="0"/>
        <w:autoSpaceDN w:val="0"/>
        <w:spacing w:line="300" w:lineRule="atLeast"/>
        <w:ind w:leftChars="525" w:left="1290" w:hanging="240"/>
        <w:rPr>
          <w:rFonts w:ascii="Meiryo UI" w:eastAsia="Meiryo UI" w:hAnsi="Meiryo UI" w:cs="Meiryo UI"/>
        </w:rPr>
      </w:pPr>
      <w:r>
        <w:rPr>
          <w:rFonts w:ascii="Meiryo UI" w:eastAsia="Meiryo UI" w:hAnsi="Meiryo UI" w:cs="Meiryo UI" w:hint="eastAsia"/>
        </w:rPr>
        <w:t>＊</w:t>
      </w:r>
      <w:r w:rsidR="00181160" w:rsidRPr="00F70274">
        <w:rPr>
          <w:rFonts w:ascii="Meiryo UI" w:eastAsia="Meiryo UI" w:hAnsi="Meiryo UI" w:cs="Meiryo UI" w:hint="eastAsia"/>
        </w:rPr>
        <w:tab/>
      </w:r>
      <w:r w:rsidR="000D5E1E">
        <w:rPr>
          <w:rFonts w:ascii="Meiryo UI" w:eastAsia="Meiryo UI" w:hAnsi="Meiryo UI" w:cs="Meiryo UI" w:hint="eastAsia"/>
        </w:rPr>
        <w:tab/>
      </w:r>
      <w:r w:rsidR="00181160" w:rsidRPr="00F70274">
        <w:rPr>
          <w:rFonts w:ascii="Meiryo UI" w:eastAsia="Meiryo UI" w:hAnsi="Meiryo UI" w:cs="Meiryo UI" w:hint="eastAsia"/>
        </w:rPr>
        <w:t>土地費の全額を借り入れる場合は、下段</w:t>
      </w:r>
      <w:r w:rsidR="00382E35" w:rsidRPr="00F70274">
        <w:rPr>
          <w:rFonts w:ascii="Meiryo UI" w:eastAsia="Meiryo UI" w:hAnsi="Meiryo UI" w:cs="Meiryo UI" w:hint="eastAsia"/>
        </w:rPr>
        <w:t xml:space="preserve"> </w:t>
      </w:r>
      <w:r w:rsidR="00181160" w:rsidRPr="00F70274">
        <w:rPr>
          <w:rFonts w:ascii="Meiryo UI" w:eastAsia="Meiryo UI" w:hAnsi="Meiryo UI" w:cs="Meiryo UI" w:hint="eastAsia"/>
        </w:rPr>
        <w:t>[参考]</w:t>
      </w:r>
      <w:r w:rsidR="00382E35" w:rsidRPr="00F70274">
        <w:rPr>
          <w:rFonts w:ascii="Meiryo UI" w:eastAsia="Meiryo UI" w:hAnsi="Meiryo UI" w:cs="Meiryo UI" w:hint="eastAsia"/>
        </w:rPr>
        <w:t xml:space="preserve"> </w:t>
      </w:r>
      <w:r w:rsidR="00187637" w:rsidRPr="00F70274">
        <w:rPr>
          <w:rFonts w:ascii="Meiryo UI" w:eastAsia="Meiryo UI" w:hAnsi="Meiryo UI" w:cs="Meiryo UI" w:hint="eastAsia"/>
        </w:rPr>
        <w:t>に表示された</w:t>
      </w:r>
      <w:r>
        <w:rPr>
          <w:rFonts w:ascii="Meiryo UI" w:eastAsia="Meiryo UI" w:hAnsi="Meiryo UI" w:cs="Meiryo UI" w:hint="eastAsia"/>
        </w:rPr>
        <w:t>土地費を小数点以下第2</w:t>
      </w:r>
      <w:r w:rsidR="00382E35" w:rsidRPr="00F70274">
        <w:rPr>
          <w:rFonts w:ascii="Meiryo UI" w:eastAsia="Meiryo UI" w:hAnsi="Meiryo UI" w:cs="Meiryo UI" w:hint="eastAsia"/>
        </w:rPr>
        <w:t>位まで入力することで、</w:t>
      </w:r>
      <w:r w:rsidR="00181160" w:rsidRPr="00F70274">
        <w:rPr>
          <w:rFonts w:ascii="Meiryo UI" w:eastAsia="Meiryo UI" w:hAnsi="Meiryo UI" w:cs="Meiryo UI" w:hint="eastAsia"/>
        </w:rPr>
        <w:t>四捨五入による誤差を解消します。</w:t>
      </w:r>
    </w:p>
    <w:p w14:paraId="0A25B484" w14:textId="77777777" w:rsidR="00F07E23" w:rsidRPr="00D87947" w:rsidRDefault="00F07E23" w:rsidP="00F70274">
      <w:pPr>
        <w:autoSpaceDE w:val="0"/>
        <w:autoSpaceDN w:val="0"/>
        <w:spacing w:line="300" w:lineRule="atLeast"/>
        <w:ind w:firstLineChars="175" w:firstLine="350"/>
        <w:outlineLvl w:val="0"/>
        <w:rPr>
          <w:rFonts w:ascii="Meiryo UI" w:eastAsia="Meiryo UI" w:hAnsi="Meiryo UI" w:cs="Meiryo UI"/>
        </w:rPr>
      </w:pPr>
      <w:r w:rsidRPr="00F70274">
        <w:rPr>
          <w:rFonts w:ascii="Meiryo UI" w:eastAsia="Meiryo UI" w:hAnsi="Meiryo UI" w:cs="Meiryo UI" w:hint="eastAsia"/>
        </w:rPr>
        <w:t>□</w:t>
      </w:r>
      <w:r w:rsidR="009E1C59">
        <w:rPr>
          <w:rFonts w:ascii="Meiryo UI" w:eastAsia="Meiryo UI" w:hAnsi="Meiryo UI" w:cs="Meiryo UI" w:hint="eastAsia"/>
        </w:rPr>
        <w:t xml:space="preserve"> </w:t>
      </w:r>
      <w:r w:rsidR="0061223C" w:rsidRPr="00D87947">
        <w:rPr>
          <w:rFonts w:ascii="Meiryo UI" w:eastAsia="Meiryo UI" w:hAnsi="Meiryo UI" w:cs="Meiryo UI" w:hint="eastAsia"/>
        </w:rPr>
        <w:t>土地に係る</w:t>
      </w:r>
      <w:r w:rsidRPr="00D87947">
        <w:rPr>
          <w:rFonts w:ascii="Meiryo UI" w:eastAsia="Meiryo UI" w:hAnsi="Meiryo UI" w:cs="Meiryo UI" w:hint="eastAsia"/>
        </w:rPr>
        <w:t>登記委託費</w:t>
      </w:r>
    </w:p>
    <w:p w14:paraId="638AED37" w14:textId="77777777" w:rsidR="00F07E23" w:rsidRPr="00D87947" w:rsidRDefault="0061223C" w:rsidP="0061223C">
      <w:pPr>
        <w:pStyle w:val="3"/>
        <w:autoSpaceDE w:val="0"/>
        <w:autoSpaceDN w:val="0"/>
        <w:spacing w:line="300" w:lineRule="atLeast"/>
        <w:ind w:leftChars="638" w:left="1278" w:hanging="2"/>
        <w:rPr>
          <w:rFonts w:ascii="Meiryo UI" w:eastAsia="Meiryo UI" w:hAnsi="Meiryo UI" w:cs="Meiryo UI"/>
        </w:rPr>
      </w:pPr>
      <w:r w:rsidRPr="00D87947">
        <w:rPr>
          <w:rFonts w:ascii="Meiryo UI" w:eastAsia="Meiryo UI" w:hAnsi="Meiryo UI" w:cs="Meiryo UI" w:hint="eastAsia"/>
        </w:rPr>
        <w:t>土地の所有権移転や借地権設定、土地費の借入金に係る抵当権設定のために</w:t>
      </w:r>
      <w:r w:rsidR="00F07E23" w:rsidRPr="00D87947">
        <w:rPr>
          <w:rFonts w:ascii="Meiryo UI" w:eastAsia="Meiryo UI" w:hAnsi="Meiryo UI" w:cs="Meiryo UI" w:hint="eastAsia"/>
        </w:rPr>
        <w:t>司法書士や家屋調査士に支払う登記委託業務費を入力します。</w:t>
      </w:r>
    </w:p>
    <w:p w14:paraId="63BB38D6" w14:textId="77777777" w:rsidR="00F07E23" w:rsidRPr="00D87947" w:rsidRDefault="00055918" w:rsidP="00394B91">
      <w:pPr>
        <w:pStyle w:val="3"/>
        <w:autoSpaceDE w:val="0"/>
        <w:autoSpaceDN w:val="0"/>
        <w:spacing w:line="300" w:lineRule="atLeast"/>
        <w:ind w:firstLine="1260"/>
        <w:rPr>
          <w:rFonts w:ascii="Meiryo UI" w:eastAsia="Meiryo UI" w:hAnsi="Meiryo UI" w:cs="Meiryo UI"/>
        </w:rPr>
      </w:pPr>
      <w:r w:rsidRPr="00D87947">
        <w:rPr>
          <w:rFonts w:ascii="Meiryo UI" w:eastAsia="Meiryo UI" w:hAnsi="Meiryo UI" w:cs="Meiryo UI" w:hint="eastAsia"/>
        </w:rPr>
        <w:t>登録免許税等の租税公課は、登記委託費とは別に</w:t>
      </w:r>
      <w:r w:rsidR="00F07E23" w:rsidRPr="00D87947">
        <w:rPr>
          <w:rFonts w:ascii="Meiryo UI" w:eastAsia="Meiryo UI" w:hAnsi="Meiryo UI" w:cs="Meiryo UI" w:hint="eastAsia"/>
        </w:rPr>
        <w:t>計上されます。</w:t>
      </w:r>
    </w:p>
    <w:p w14:paraId="20804C20" w14:textId="77777777" w:rsidR="00F07E23" w:rsidRPr="00D87947" w:rsidRDefault="009E1C59" w:rsidP="00394B91">
      <w:pPr>
        <w:pStyle w:val="3"/>
        <w:tabs>
          <w:tab w:val="left" w:pos="1260"/>
        </w:tabs>
        <w:autoSpaceDE w:val="0"/>
        <w:autoSpaceDN w:val="0"/>
        <w:spacing w:line="300" w:lineRule="atLeast"/>
        <w:ind w:left="1260" w:hanging="210"/>
        <w:rPr>
          <w:rFonts w:ascii="Meiryo UI" w:eastAsia="Meiryo UI" w:hAnsi="Meiryo UI" w:cs="Meiryo UI"/>
        </w:rPr>
      </w:pPr>
      <w:r w:rsidRPr="00D87947">
        <w:rPr>
          <w:rFonts w:ascii="Meiryo UI" w:eastAsia="Meiryo UI" w:hAnsi="Meiryo UI" w:cs="Meiryo UI" w:hint="eastAsia"/>
        </w:rPr>
        <w:lastRenderedPageBreak/>
        <w:t>＊</w:t>
      </w:r>
      <w:r w:rsidR="00F07E23" w:rsidRPr="00D87947">
        <w:rPr>
          <w:rFonts w:ascii="Meiryo UI" w:eastAsia="Meiryo UI" w:hAnsi="Meiryo UI" w:cs="Meiryo UI" w:hint="eastAsia"/>
        </w:rPr>
        <w:tab/>
        <w:t>司法書士等からの見積がある場合は、登記委託費のセルに手入力します。</w:t>
      </w:r>
    </w:p>
    <w:p w14:paraId="74F52E0E" w14:textId="77777777" w:rsidR="00F07E23" w:rsidRDefault="009E1C59" w:rsidP="009E1C59">
      <w:pPr>
        <w:pStyle w:val="3"/>
        <w:tabs>
          <w:tab w:val="left" w:pos="1260"/>
        </w:tabs>
        <w:autoSpaceDE w:val="0"/>
        <w:autoSpaceDN w:val="0"/>
        <w:spacing w:line="300" w:lineRule="atLeast"/>
        <w:ind w:left="1260" w:hanging="210"/>
        <w:rPr>
          <w:rFonts w:ascii="Meiryo UI" w:eastAsia="Meiryo UI" w:hAnsi="Meiryo UI" w:cs="Meiryo UI"/>
        </w:rPr>
      </w:pPr>
      <w:r w:rsidRPr="00D87947">
        <w:rPr>
          <w:rFonts w:ascii="Meiryo UI" w:eastAsia="Meiryo UI" w:hAnsi="Meiryo UI" w:cs="Meiryo UI" w:hint="eastAsia"/>
        </w:rPr>
        <w:t>＊</w:t>
      </w:r>
      <w:r w:rsidR="00F07E23" w:rsidRPr="00D87947">
        <w:rPr>
          <w:rFonts w:ascii="Meiryo UI" w:eastAsia="Meiryo UI" w:hAnsi="Meiryo UI" w:cs="Meiryo UI" w:hint="eastAsia"/>
        </w:rPr>
        <w:tab/>
      </w:r>
      <w:r w:rsidR="00731F2F" w:rsidRPr="00D87947">
        <w:rPr>
          <w:rFonts w:ascii="Meiryo UI" w:eastAsia="Meiryo UI" w:hAnsi="Meiryo UI" w:cs="Meiryo UI" w:hint="eastAsia"/>
        </w:rPr>
        <w:t>登記</w:t>
      </w:r>
      <w:r w:rsidR="00CB6AF6" w:rsidRPr="00D87947">
        <w:rPr>
          <w:rFonts w:ascii="Meiryo UI" w:eastAsia="Meiryo UI" w:hAnsi="Meiryo UI" w:cs="Meiryo UI" w:hint="eastAsia"/>
        </w:rPr>
        <w:t>委託費を自動算定による既定値にする場</w:t>
      </w:r>
      <w:r w:rsidR="00CB6AF6" w:rsidRPr="00F70274">
        <w:rPr>
          <w:rFonts w:ascii="Meiryo UI" w:eastAsia="Meiryo UI" w:hAnsi="Meiryo UI" w:cs="Meiryo UI" w:hint="eastAsia"/>
        </w:rPr>
        <w:t xml:space="preserve">合は </w:t>
      </w:r>
      <w:r w:rsidR="00F07E23" w:rsidRPr="00F70274">
        <w:rPr>
          <w:rFonts w:ascii="Meiryo UI" w:eastAsia="Meiryo UI" w:hAnsi="Meiryo UI" w:cs="Meiryo UI" w:hint="eastAsia"/>
        </w:rPr>
        <w:t>『既定値にする』 のボタンをクリックします｡</w:t>
      </w:r>
    </w:p>
    <w:p w14:paraId="7CF4C565" w14:textId="77777777" w:rsidR="00F07E23" w:rsidRPr="00F70274" w:rsidRDefault="00394B91" w:rsidP="00394B91">
      <w:pPr>
        <w:pStyle w:val="3"/>
        <w:tabs>
          <w:tab w:val="left" w:pos="1260"/>
        </w:tabs>
        <w:autoSpaceDE w:val="0"/>
        <w:autoSpaceDN w:val="0"/>
        <w:spacing w:line="300" w:lineRule="atLeast"/>
        <w:ind w:left="1260" w:hanging="210"/>
        <w:rPr>
          <w:rFonts w:ascii="Meiryo UI" w:eastAsia="Meiryo UI" w:hAnsi="Meiryo UI" w:cs="Meiryo UI"/>
        </w:rPr>
      </w:pPr>
      <w:r>
        <w:rPr>
          <w:rFonts w:ascii="Meiryo UI" w:eastAsia="Meiryo UI" w:hAnsi="Meiryo UI" w:cs="Meiryo UI" w:hint="eastAsia"/>
        </w:rPr>
        <w:tab/>
      </w:r>
      <w:r w:rsidR="009E1C59">
        <w:rPr>
          <w:rFonts w:ascii="Meiryo UI" w:eastAsia="Meiryo UI" w:hAnsi="Meiryo UI" w:cs="Meiryo UI" w:hint="eastAsia"/>
        </w:rPr>
        <w:t>既定値は土地に係る登録免許税額の20</w:t>
      </w:r>
      <w:r w:rsidR="00D23092" w:rsidRPr="00F70274">
        <w:rPr>
          <w:rFonts w:ascii="Meiryo UI" w:eastAsia="Meiryo UI" w:hAnsi="Meiryo UI" w:cs="Meiryo UI" w:hint="eastAsia"/>
        </w:rPr>
        <w:t>％相当額を計上</w:t>
      </w:r>
      <w:r w:rsidR="00F07E23" w:rsidRPr="00F70274">
        <w:rPr>
          <w:rFonts w:ascii="Meiryo UI" w:eastAsia="Meiryo UI" w:hAnsi="Meiryo UI" w:cs="Meiryo UI" w:hint="eastAsia"/>
        </w:rPr>
        <w:t>します。</w:t>
      </w:r>
    </w:p>
    <w:p w14:paraId="5545ACB3" w14:textId="77777777" w:rsidR="00E31C5B" w:rsidRPr="00F70274" w:rsidRDefault="000903E2" w:rsidP="005B2987">
      <w:pPr>
        <w:autoSpaceDE w:val="0"/>
        <w:autoSpaceDN w:val="0"/>
        <w:spacing w:line="300" w:lineRule="atLeast"/>
        <w:outlineLvl w:val="0"/>
        <w:rPr>
          <w:rFonts w:ascii="Meiryo UI" w:eastAsia="Meiryo UI" w:hAnsi="Meiryo UI" w:cs="Meiryo UI"/>
        </w:rPr>
      </w:pPr>
      <w:r w:rsidRPr="00F70274">
        <w:rPr>
          <w:rFonts w:ascii="Meiryo UI" w:eastAsia="Meiryo UI" w:hAnsi="Meiryo UI" w:cs="Meiryo UI"/>
        </w:rPr>
        <w:br w:type="page"/>
      </w:r>
      <w:r w:rsidR="00E31C5B" w:rsidRPr="00F70274">
        <w:rPr>
          <w:rFonts w:ascii="Meiryo UI" w:eastAsia="Meiryo UI" w:hAnsi="Meiryo UI" w:cs="Meiryo UI" w:hint="eastAsia"/>
        </w:rPr>
        <w:lastRenderedPageBreak/>
        <w:t>【</w:t>
      </w:r>
      <w:r w:rsidR="00855CEE">
        <w:rPr>
          <w:rFonts w:ascii="Meiryo UI" w:eastAsia="Meiryo UI" w:hAnsi="Meiryo UI" w:cs="Meiryo UI" w:hint="eastAsia"/>
        </w:rPr>
        <w:t>2】　入力用シート2</w:t>
      </w:r>
    </w:p>
    <w:p w14:paraId="6CFF365A" w14:textId="77777777" w:rsidR="00E253DE" w:rsidRPr="00F70274" w:rsidRDefault="00855CEE" w:rsidP="005B2987">
      <w:pPr>
        <w:autoSpaceDE w:val="0"/>
        <w:autoSpaceDN w:val="0"/>
        <w:spacing w:line="300" w:lineRule="atLeast"/>
        <w:ind w:firstLineChars="90" w:firstLine="180"/>
        <w:outlineLvl w:val="0"/>
        <w:rPr>
          <w:rFonts w:ascii="Meiryo UI" w:eastAsia="Meiryo UI" w:hAnsi="Meiryo UI" w:cs="Meiryo UI"/>
        </w:rPr>
      </w:pPr>
      <w:r>
        <w:rPr>
          <w:rFonts w:ascii="Meiryo UI" w:eastAsia="Meiryo UI" w:hAnsi="Meiryo UI" w:cs="Meiryo UI" w:hint="eastAsia"/>
        </w:rPr>
        <w:t>I</w:t>
      </w:r>
      <w:r w:rsidR="004D6504" w:rsidRPr="00F70274">
        <w:rPr>
          <w:rFonts w:ascii="Meiryo UI" w:eastAsia="Meiryo UI" w:hAnsi="Meiryo UI" w:cs="Meiryo UI" w:hint="eastAsia"/>
        </w:rPr>
        <w:t>）</w:t>
      </w:r>
      <w:r w:rsidR="00270158" w:rsidRPr="00F70274">
        <w:rPr>
          <w:rFonts w:ascii="Meiryo UI" w:eastAsia="Meiryo UI" w:hAnsi="Meiryo UI" w:cs="Meiryo UI" w:hint="eastAsia"/>
        </w:rPr>
        <w:t>施設計画</w:t>
      </w:r>
    </w:p>
    <w:p w14:paraId="15D5070B" w14:textId="77777777" w:rsidR="00270158" w:rsidRPr="00F70274" w:rsidRDefault="00270158" w:rsidP="00F70274">
      <w:pPr>
        <w:autoSpaceDE w:val="0"/>
        <w:autoSpaceDN w:val="0"/>
        <w:spacing w:line="300" w:lineRule="atLeast"/>
        <w:ind w:firstLine="360"/>
        <w:rPr>
          <w:rFonts w:ascii="Meiryo UI" w:eastAsia="Meiryo UI" w:hAnsi="Meiryo UI" w:cs="Meiryo UI"/>
        </w:rPr>
      </w:pPr>
      <w:r w:rsidRPr="00F70274">
        <w:rPr>
          <w:rFonts w:ascii="Meiryo UI" w:eastAsia="Meiryo UI" w:hAnsi="Meiryo UI" w:cs="Meiryo UI" w:hint="eastAsia"/>
        </w:rPr>
        <w:t>□</w:t>
      </w:r>
      <w:r w:rsidR="009E1C59">
        <w:rPr>
          <w:rFonts w:ascii="Meiryo UI" w:eastAsia="Meiryo UI" w:hAnsi="Meiryo UI" w:cs="Meiryo UI" w:hint="eastAsia"/>
        </w:rPr>
        <w:t xml:space="preserve"> </w:t>
      </w:r>
      <w:r w:rsidRPr="00F70274">
        <w:rPr>
          <w:rFonts w:ascii="Meiryo UI" w:eastAsia="Meiryo UI" w:hAnsi="Meiryo UI" w:cs="Meiryo UI" w:hint="eastAsia"/>
        </w:rPr>
        <w:t>主用途</w:t>
      </w:r>
    </w:p>
    <w:p w14:paraId="287BFDA6" w14:textId="05F003FC" w:rsidR="00270158" w:rsidRPr="001D0DB7" w:rsidRDefault="00270158" w:rsidP="00F70274">
      <w:pPr>
        <w:pStyle w:val="3"/>
        <w:autoSpaceDE w:val="0"/>
        <w:autoSpaceDN w:val="0"/>
        <w:spacing w:line="300" w:lineRule="atLeast"/>
        <w:ind w:left="1260" w:firstLine="0"/>
        <w:rPr>
          <w:rFonts w:ascii="Meiryo UI" w:eastAsia="Meiryo UI" w:hAnsi="Meiryo UI" w:cs="Meiryo UI"/>
        </w:rPr>
      </w:pPr>
      <w:r w:rsidRPr="00F70274">
        <w:rPr>
          <w:rFonts w:ascii="Meiryo UI" w:eastAsia="Meiryo UI" w:hAnsi="Meiryo UI" w:cs="Meiryo UI" w:hint="eastAsia"/>
        </w:rPr>
        <w:t xml:space="preserve">『賃貸マンション』 『有料老人ホーム』 『店舗』 </w:t>
      </w:r>
      <w:r w:rsidR="0004084A" w:rsidRPr="00BC266B">
        <w:rPr>
          <w:rFonts w:ascii="Meiryo UI" w:eastAsia="Meiryo UI" w:hAnsi="Meiryo UI" w:cs="Meiryo UI" w:hint="eastAsia"/>
        </w:rPr>
        <w:t>『飲食店』</w:t>
      </w:r>
      <w:r w:rsidR="0004084A">
        <w:rPr>
          <w:rFonts w:ascii="Meiryo UI" w:eastAsia="Meiryo UI" w:hAnsi="Meiryo UI" w:cs="Meiryo UI" w:hint="eastAsia"/>
        </w:rPr>
        <w:t xml:space="preserve"> </w:t>
      </w:r>
      <w:r w:rsidRPr="00F70274">
        <w:rPr>
          <w:rFonts w:ascii="Meiryo UI" w:eastAsia="Meiryo UI" w:hAnsi="Meiryo UI" w:cs="Meiryo UI" w:hint="eastAsia"/>
        </w:rPr>
        <w:t xml:space="preserve">『事務所』 『ホテル』 </w:t>
      </w:r>
      <w:r w:rsidR="0024365D" w:rsidRPr="00F70274">
        <w:rPr>
          <w:rFonts w:ascii="Meiryo UI" w:eastAsia="Meiryo UI" w:hAnsi="Meiryo UI" w:cs="Meiryo UI" w:hint="eastAsia"/>
        </w:rPr>
        <w:t xml:space="preserve">『クリニック』 『薬局』 </w:t>
      </w:r>
      <w:r w:rsidRPr="00F70274">
        <w:rPr>
          <w:rFonts w:ascii="Meiryo UI" w:eastAsia="Meiryo UI" w:hAnsi="Meiryo UI" w:cs="Meiryo UI" w:hint="eastAsia"/>
        </w:rPr>
        <w:t>『トランクルーム』</w:t>
      </w:r>
      <w:r w:rsidR="00922EE4">
        <w:rPr>
          <w:rFonts w:ascii="Meiryo UI" w:eastAsia="Meiryo UI" w:hAnsi="Meiryo UI" w:cs="Meiryo UI" w:hint="eastAsia"/>
        </w:rPr>
        <w:t xml:space="preserve"> </w:t>
      </w:r>
      <w:r w:rsidR="00922EE4" w:rsidRPr="001D0DB7">
        <w:rPr>
          <w:rFonts w:ascii="Meiryo UI" w:eastAsia="Meiryo UI" w:hAnsi="Meiryo UI" w:cs="Meiryo UI" w:hint="eastAsia"/>
        </w:rPr>
        <w:t>『体育館』</w:t>
      </w:r>
      <w:r w:rsidRPr="001D0DB7">
        <w:rPr>
          <w:rFonts w:ascii="Meiryo UI" w:eastAsia="Meiryo UI" w:hAnsi="Meiryo UI" w:cs="Meiryo UI" w:hint="eastAsia"/>
        </w:rPr>
        <w:t xml:space="preserve"> </w:t>
      </w:r>
      <w:r w:rsidR="00382E35" w:rsidRPr="001D0DB7">
        <w:rPr>
          <w:rFonts w:ascii="Meiryo UI" w:eastAsia="Meiryo UI" w:hAnsi="Meiryo UI" w:cs="Meiryo UI" w:hint="eastAsia"/>
        </w:rPr>
        <w:t>のいずれかから、</w:t>
      </w:r>
      <w:r w:rsidR="00033240" w:rsidRPr="001D0DB7">
        <w:rPr>
          <w:rFonts w:ascii="Meiryo UI" w:eastAsia="Meiryo UI" w:hAnsi="Meiryo UI" w:cs="Meiryo UI" w:hint="eastAsia"/>
        </w:rPr>
        <w:t>床面積が最大な建物の</w:t>
      </w:r>
      <w:r w:rsidRPr="001D0DB7">
        <w:rPr>
          <w:rFonts w:ascii="Meiryo UI" w:eastAsia="Meiryo UI" w:hAnsi="Meiryo UI" w:cs="Meiryo UI" w:hint="eastAsia"/>
        </w:rPr>
        <w:t>用途を選択します｡</w:t>
      </w:r>
    </w:p>
    <w:p w14:paraId="37BE9C2D" w14:textId="77777777" w:rsidR="00270158" w:rsidRPr="001D0DB7" w:rsidRDefault="009E1C59" w:rsidP="009E1C59">
      <w:pPr>
        <w:pStyle w:val="3"/>
        <w:tabs>
          <w:tab w:val="left" w:pos="1260"/>
        </w:tabs>
        <w:autoSpaceDE w:val="0"/>
        <w:autoSpaceDN w:val="0"/>
        <w:spacing w:line="300" w:lineRule="atLeast"/>
        <w:ind w:leftChars="525" w:left="1260" w:hangingChars="105" w:hanging="210"/>
        <w:rPr>
          <w:rFonts w:ascii="Meiryo UI" w:eastAsia="Meiryo UI" w:hAnsi="Meiryo UI" w:cs="Meiryo UI"/>
        </w:rPr>
      </w:pPr>
      <w:r w:rsidRPr="001D0DB7">
        <w:rPr>
          <w:rFonts w:ascii="Meiryo UI" w:eastAsia="Meiryo UI" w:hAnsi="Meiryo UI" w:cs="Meiryo UI" w:hint="eastAsia"/>
        </w:rPr>
        <w:t>＊</w:t>
      </w:r>
      <w:r w:rsidR="00F754CD" w:rsidRPr="001D0DB7">
        <w:rPr>
          <w:rFonts w:ascii="Meiryo UI" w:eastAsia="Meiryo UI" w:hAnsi="Meiryo UI" w:cs="Meiryo UI" w:hint="eastAsia"/>
        </w:rPr>
        <w:tab/>
      </w:r>
      <w:r w:rsidR="00382E35" w:rsidRPr="001D0DB7">
        <w:rPr>
          <w:rFonts w:ascii="Meiryo UI" w:eastAsia="Meiryo UI" w:hAnsi="Meiryo UI" w:cs="Meiryo UI" w:hint="eastAsia"/>
        </w:rPr>
        <w:t>主用途が賃貸ハイツ､賃貸アパート、</w:t>
      </w:r>
      <w:r w:rsidR="00270158" w:rsidRPr="001D0DB7">
        <w:rPr>
          <w:rFonts w:ascii="Meiryo UI" w:eastAsia="Meiryo UI" w:hAnsi="Meiryo UI" w:cs="Meiryo UI" w:hint="eastAsia"/>
        </w:rPr>
        <w:t>社員寮</w:t>
      </w:r>
      <w:r w:rsidR="001F5786" w:rsidRPr="00F966C1">
        <w:rPr>
          <w:rFonts w:ascii="Meiryo UI" w:eastAsia="Meiryo UI" w:hAnsi="Meiryo UI" w:cs="Meiryo UI" w:hint="eastAsia"/>
        </w:rPr>
        <w:t>、自宅</w:t>
      </w:r>
      <w:r w:rsidR="00270158" w:rsidRPr="001D0DB7">
        <w:rPr>
          <w:rFonts w:ascii="Meiryo UI" w:eastAsia="Meiryo UI" w:hAnsi="Meiryo UI" w:cs="Meiryo UI" w:hint="eastAsia"/>
        </w:rPr>
        <w:t>の場合は 『賃貸マンション』 を選択します｡</w:t>
      </w:r>
    </w:p>
    <w:p w14:paraId="267A4024" w14:textId="77777777" w:rsidR="00033240" w:rsidRPr="001D0DB7" w:rsidRDefault="009E1C59" w:rsidP="009E1C59">
      <w:pPr>
        <w:pStyle w:val="3"/>
        <w:tabs>
          <w:tab w:val="left" w:pos="1260"/>
        </w:tabs>
        <w:autoSpaceDE w:val="0"/>
        <w:autoSpaceDN w:val="0"/>
        <w:spacing w:line="300" w:lineRule="atLeast"/>
        <w:ind w:leftChars="525" w:left="1260" w:hangingChars="105" w:hanging="210"/>
        <w:rPr>
          <w:rFonts w:ascii="Meiryo UI" w:eastAsia="Meiryo UI" w:hAnsi="Meiryo UI" w:cs="Meiryo UI"/>
        </w:rPr>
      </w:pPr>
      <w:r w:rsidRPr="001D0DB7">
        <w:rPr>
          <w:rFonts w:ascii="Meiryo UI" w:eastAsia="Meiryo UI" w:hAnsi="Meiryo UI" w:cs="Meiryo UI" w:hint="eastAsia"/>
        </w:rPr>
        <w:t>＊</w:t>
      </w:r>
      <w:r w:rsidR="00033240" w:rsidRPr="001D0DB7">
        <w:rPr>
          <w:rFonts w:ascii="Meiryo UI" w:eastAsia="Meiryo UI" w:hAnsi="Meiryo UI" w:cs="Meiryo UI" w:hint="eastAsia"/>
        </w:rPr>
        <w:tab/>
        <w:t>グループホーム等で税務上住宅とみなされる</w:t>
      </w:r>
      <w:r w:rsidR="00855D01" w:rsidRPr="001D0DB7">
        <w:rPr>
          <w:rFonts w:ascii="Meiryo UI" w:eastAsia="Meiryo UI" w:hAnsi="Meiryo UI" w:cs="Meiryo UI" w:hint="eastAsia"/>
        </w:rPr>
        <w:t>居室部分の床面積が最大な</w:t>
      </w:r>
      <w:r w:rsidR="00033240" w:rsidRPr="001D0DB7">
        <w:rPr>
          <w:rFonts w:ascii="Meiryo UI" w:eastAsia="Meiryo UI" w:hAnsi="Meiryo UI" w:cs="Meiryo UI" w:hint="eastAsia"/>
        </w:rPr>
        <w:t>場合は</w:t>
      </w:r>
      <w:r w:rsidR="00947C97" w:rsidRPr="001D0DB7">
        <w:rPr>
          <w:rFonts w:ascii="Meiryo UI" w:eastAsia="Meiryo UI" w:hAnsi="Meiryo UI" w:cs="Meiryo UI" w:hint="eastAsia"/>
        </w:rPr>
        <w:t xml:space="preserve"> </w:t>
      </w:r>
      <w:r w:rsidR="00033240" w:rsidRPr="001D0DB7">
        <w:rPr>
          <w:rFonts w:ascii="Meiryo UI" w:eastAsia="Meiryo UI" w:hAnsi="Meiryo UI" w:cs="Meiryo UI" w:hint="eastAsia"/>
        </w:rPr>
        <w:t>『有料老人ホーム』</w:t>
      </w:r>
      <w:r w:rsidR="00947C97" w:rsidRPr="001D0DB7">
        <w:rPr>
          <w:rFonts w:ascii="Meiryo UI" w:eastAsia="Meiryo UI" w:hAnsi="Meiryo UI" w:cs="Meiryo UI" w:hint="eastAsia"/>
        </w:rPr>
        <w:t xml:space="preserve"> </w:t>
      </w:r>
      <w:r w:rsidR="00033240" w:rsidRPr="001D0DB7">
        <w:rPr>
          <w:rFonts w:ascii="Meiryo UI" w:eastAsia="Meiryo UI" w:hAnsi="Meiryo UI" w:cs="Meiryo UI" w:hint="eastAsia"/>
        </w:rPr>
        <w:t>を選択します｡</w:t>
      </w:r>
    </w:p>
    <w:p w14:paraId="3AFB7E18" w14:textId="77777777" w:rsidR="0024365D" w:rsidRPr="001D0DB7" w:rsidRDefault="009E1C59" w:rsidP="009E1C59">
      <w:pPr>
        <w:pStyle w:val="3"/>
        <w:tabs>
          <w:tab w:val="left" w:pos="1260"/>
        </w:tabs>
        <w:autoSpaceDE w:val="0"/>
        <w:autoSpaceDN w:val="0"/>
        <w:spacing w:line="300" w:lineRule="atLeast"/>
        <w:ind w:leftChars="525" w:left="1260" w:hangingChars="105" w:hanging="210"/>
        <w:rPr>
          <w:rFonts w:ascii="Meiryo UI" w:eastAsia="Meiryo UI" w:hAnsi="Meiryo UI" w:cs="Meiryo UI"/>
        </w:rPr>
      </w:pPr>
      <w:r w:rsidRPr="001D0DB7">
        <w:rPr>
          <w:rFonts w:ascii="Meiryo UI" w:eastAsia="Meiryo UI" w:hAnsi="Meiryo UI" w:cs="Meiryo UI" w:hint="eastAsia"/>
        </w:rPr>
        <w:t>＊</w:t>
      </w:r>
      <w:r w:rsidR="0024365D" w:rsidRPr="001D0DB7">
        <w:rPr>
          <w:rFonts w:ascii="Meiryo UI" w:eastAsia="Meiryo UI" w:hAnsi="Meiryo UI" w:cs="Meiryo UI" w:hint="eastAsia"/>
        </w:rPr>
        <w:tab/>
        <w:t>主用途が病院、診療所の場合は 『クリニック』 を選択します。</w:t>
      </w:r>
    </w:p>
    <w:p w14:paraId="5D213077" w14:textId="77777777" w:rsidR="00922EE4" w:rsidRDefault="00922EE4" w:rsidP="00922EE4">
      <w:pPr>
        <w:pStyle w:val="3"/>
        <w:tabs>
          <w:tab w:val="left" w:pos="1260"/>
        </w:tabs>
        <w:autoSpaceDE w:val="0"/>
        <w:autoSpaceDN w:val="0"/>
        <w:spacing w:line="300" w:lineRule="atLeast"/>
        <w:ind w:leftChars="525" w:left="1260" w:hangingChars="105" w:hanging="210"/>
        <w:rPr>
          <w:rFonts w:ascii="Meiryo UI" w:eastAsia="Meiryo UI" w:hAnsi="Meiryo UI" w:cs="Meiryo UI"/>
        </w:rPr>
      </w:pPr>
      <w:r w:rsidRPr="001D0DB7">
        <w:rPr>
          <w:rFonts w:ascii="Meiryo UI" w:eastAsia="Meiryo UI" w:hAnsi="Meiryo UI" w:cs="Meiryo UI" w:hint="eastAsia"/>
        </w:rPr>
        <w:t>＊</w:t>
      </w:r>
      <w:r w:rsidRPr="001D0DB7">
        <w:rPr>
          <w:rFonts w:ascii="Meiryo UI" w:eastAsia="Meiryo UI" w:hAnsi="Meiryo UI" w:cs="Meiryo UI" w:hint="eastAsia"/>
        </w:rPr>
        <w:tab/>
        <w:t>主用途が学校</w:t>
      </w:r>
      <w:r w:rsidR="00354E13">
        <w:rPr>
          <w:rFonts w:ascii="Meiryo UI" w:eastAsia="Meiryo UI" w:hAnsi="Meiryo UI" w:cs="Meiryo UI" w:hint="eastAsia"/>
        </w:rPr>
        <w:t>、保育園</w:t>
      </w:r>
      <w:r w:rsidRPr="001D0DB7">
        <w:rPr>
          <w:rFonts w:ascii="Meiryo UI" w:eastAsia="Meiryo UI" w:hAnsi="Meiryo UI" w:cs="Meiryo UI" w:hint="eastAsia"/>
        </w:rPr>
        <w:t>の場合は 『体育館』 を選択します。</w:t>
      </w:r>
    </w:p>
    <w:p w14:paraId="5D4D2596" w14:textId="77777777" w:rsidR="00BC2BEE" w:rsidRDefault="00BC2BEE" w:rsidP="00922EE4">
      <w:pPr>
        <w:pStyle w:val="3"/>
        <w:tabs>
          <w:tab w:val="left" w:pos="1260"/>
        </w:tabs>
        <w:autoSpaceDE w:val="0"/>
        <w:autoSpaceDN w:val="0"/>
        <w:spacing w:line="300" w:lineRule="atLeast"/>
        <w:ind w:leftChars="525" w:left="1260" w:hangingChars="105" w:hanging="210"/>
        <w:rPr>
          <w:rFonts w:ascii="Meiryo UI" w:eastAsia="Meiryo UI" w:hAnsi="Meiryo UI" w:cs="Meiryo UI"/>
        </w:rPr>
      </w:pPr>
      <w:r w:rsidRPr="005A14B7">
        <w:rPr>
          <w:rFonts w:ascii="Meiryo UI" w:eastAsia="Meiryo UI" w:hAnsi="Meiryo UI" w:cs="Meiryo UI" w:hint="eastAsia"/>
        </w:rPr>
        <w:t>＊</w:t>
      </w:r>
      <w:r w:rsidRPr="005A14B7">
        <w:rPr>
          <w:rFonts w:ascii="Meiryo UI" w:eastAsia="Meiryo UI" w:hAnsi="Meiryo UI" w:cs="Meiryo UI" w:hint="eastAsia"/>
        </w:rPr>
        <w:tab/>
        <w:t>主用途が貸し倉庫の場合は 『トランクルーム』 を選択します。</w:t>
      </w:r>
    </w:p>
    <w:p w14:paraId="73A7DBF5" w14:textId="77777777" w:rsidR="00F91F31" w:rsidRPr="00F70274" w:rsidRDefault="009E1C59" w:rsidP="005B2987">
      <w:pPr>
        <w:pStyle w:val="3"/>
        <w:tabs>
          <w:tab w:val="left" w:pos="1260"/>
        </w:tabs>
        <w:autoSpaceDE w:val="0"/>
        <w:autoSpaceDN w:val="0"/>
        <w:spacing w:line="300" w:lineRule="atLeast"/>
        <w:ind w:leftChars="525" w:left="1260" w:hangingChars="105" w:hanging="210"/>
        <w:rPr>
          <w:rFonts w:ascii="Meiryo UI" w:eastAsia="Meiryo UI" w:hAnsi="Meiryo UI" w:cs="Meiryo UI"/>
        </w:rPr>
      </w:pPr>
      <w:r>
        <w:rPr>
          <w:rFonts w:ascii="Meiryo UI" w:eastAsia="Meiryo UI" w:hAnsi="Meiryo UI" w:cs="Meiryo UI" w:hint="eastAsia"/>
        </w:rPr>
        <w:t>＊</w:t>
      </w:r>
      <w:r w:rsidR="00F754CD" w:rsidRPr="00F70274">
        <w:rPr>
          <w:rFonts w:ascii="Meiryo UI" w:eastAsia="Meiryo UI" w:hAnsi="Meiryo UI" w:cs="Meiryo UI" w:hint="eastAsia"/>
        </w:rPr>
        <w:tab/>
      </w:r>
      <w:r w:rsidR="00B34D12" w:rsidRPr="00F70274">
        <w:rPr>
          <w:rFonts w:ascii="Meiryo UI" w:eastAsia="Meiryo UI" w:hAnsi="Meiryo UI" w:cs="Meiryo UI" w:hint="eastAsia"/>
        </w:rPr>
        <w:t>本体建物の減価償却費</w:t>
      </w:r>
      <w:r w:rsidR="00033240" w:rsidRPr="00F70274">
        <w:rPr>
          <w:rFonts w:ascii="Meiryo UI" w:eastAsia="Meiryo UI" w:hAnsi="Meiryo UI" w:cs="Meiryo UI" w:hint="eastAsia"/>
        </w:rPr>
        <w:t>、経年減点補正率は主用途</w:t>
      </w:r>
      <w:r w:rsidR="00B34D12" w:rsidRPr="00F70274">
        <w:rPr>
          <w:rFonts w:ascii="Meiryo UI" w:eastAsia="Meiryo UI" w:hAnsi="Meiryo UI" w:cs="Meiryo UI" w:hint="eastAsia"/>
        </w:rPr>
        <w:t>により算定されます｡</w:t>
      </w:r>
    </w:p>
    <w:p w14:paraId="09AE387F" w14:textId="77777777" w:rsidR="00270158" w:rsidRPr="00F70274" w:rsidRDefault="00270158" w:rsidP="00F70274">
      <w:pPr>
        <w:autoSpaceDE w:val="0"/>
        <w:autoSpaceDN w:val="0"/>
        <w:spacing w:line="300" w:lineRule="atLeast"/>
        <w:ind w:firstLine="360"/>
        <w:rPr>
          <w:rFonts w:ascii="Meiryo UI" w:eastAsia="Meiryo UI" w:hAnsi="Meiryo UI" w:cs="Meiryo UI"/>
        </w:rPr>
      </w:pPr>
      <w:r w:rsidRPr="00F70274">
        <w:rPr>
          <w:rFonts w:ascii="Meiryo UI" w:eastAsia="Meiryo UI" w:hAnsi="Meiryo UI" w:cs="Meiryo UI" w:hint="eastAsia"/>
        </w:rPr>
        <w:t>□</w:t>
      </w:r>
      <w:r w:rsidR="009E1C59">
        <w:rPr>
          <w:rFonts w:ascii="Meiryo UI" w:eastAsia="Meiryo UI" w:hAnsi="Meiryo UI" w:cs="Meiryo UI" w:hint="eastAsia"/>
        </w:rPr>
        <w:t xml:space="preserve"> </w:t>
      </w:r>
      <w:r w:rsidRPr="00F70274">
        <w:rPr>
          <w:rFonts w:ascii="Meiryo UI" w:eastAsia="Meiryo UI" w:hAnsi="Meiryo UI" w:cs="Meiryo UI" w:hint="eastAsia"/>
        </w:rPr>
        <w:t>構造</w:t>
      </w:r>
    </w:p>
    <w:p w14:paraId="7BBA2897" w14:textId="352BE466" w:rsidR="00270158" w:rsidRPr="00F70274" w:rsidRDefault="00270158" w:rsidP="00F70274">
      <w:pPr>
        <w:pStyle w:val="3"/>
        <w:autoSpaceDE w:val="0"/>
        <w:autoSpaceDN w:val="0"/>
        <w:spacing w:line="300" w:lineRule="atLeast"/>
        <w:ind w:leftChars="630" w:left="1260" w:firstLine="0"/>
        <w:rPr>
          <w:rFonts w:ascii="Meiryo UI" w:eastAsia="Meiryo UI" w:hAnsi="Meiryo UI" w:cs="Meiryo UI"/>
        </w:rPr>
      </w:pPr>
      <w:r w:rsidRPr="007B74AD">
        <w:rPr>
          <w:rFonts w:ascii="Meiryo UI" w:eastAsia="Meiryo UI" w:hAnsi="Meiryo UI" w:cs="Meiryo UI" w:hint="eastAsia"/>
        </w:rPr>
        <w:t>いずれかを選択します｡</w:t>
      </w:r>
    </w:p>
    <w:p w14:paraId="2FB41B7F" w14:textId="77777777" w:rsidR="00270158" w:rsidRDefault="009E1C59" w:rsidP="00060BC6">
      <w:pPr>
        <w:pStyle w:val="3"/>
        <w:tabs>
          <w:tab w:val="left" w:pos="1260"/>
        </w:tabs>
        <w:autoSpaceDE w:val="0"/>
        <w:autoSpaceDN w:val="0"/>
        <w:spacing w:line="300" w:lineRule="atLeast"/>
        <w:ind w:leftChars="525" w:left="1260" w:hangingChars="105" w:hanging="210"/>
        <w:rPr>
          <w:rFonts w:ascii="Meiryo UI" w:eastAsia="Meiryo UI" w:hAnsi="Meiryo UI" w:cs="Meiryo UI"/>
        </w:rPr>
      </w:pPr>
      <w:r>
        <w:rPr>
          <w:rFonts w:ascii="Meiryo UI" w:eastAsia="Meiryo UI" w:hAnsi="Meiryo UI" w:cs="Meiryo UI" w:hint="eastAsia"/>
        </w:rPr>
        <w:t>＊</w:t>
      </w:r>
      <w:r w:rsidR="00F754CD" w:rsidRPr="00F70274">
        <w:rPr>
          <w:rFonts w:ascii="Meiryo UI" w:eastAsia="Meiryo UI" w:hAnsi="Meiryo UI" w:cs="Meiryo UI" w:hint="eastAsia"/>
        </w:rPr>
        <w:tab/>
      </w:r>
      <w:r w:rsidR="00270158" w:rsidRPr="00F70274">
        <w:rPr>
          <w:rFonts w:ascii="Meiryo UI" w:eastAsia="Meiryo UI" w:hAnsi="Meiryo UI" w:cs="Meiryo UI" w:hint="eastAsia"/>
        </w:rPr>
        <w:t>固定資産税</w:t>
      </w:r>
      <w:r w:rsidR="00382E35" w:rsidRPr="00F70274">
        <w:rPr>
          <w:rFonts w:ascii="Meiryo UI" w:eastAsia="Meiryo UI" w:hAnsi="Meiryo UI" w:cs="Meiryo UI" w:hint="eastAsia"/>
        </w:rPr>
        <w:t>の軽減有無、</w:t>
      </w:r>
      <w:r w:rsidR="00270158" w:rsidRPr="00F70274">
        <w:rPr>
          <w:rFonts w:ascii="Meiryo UI" w:eastAsia="Meiryo UI" w:hAnsi="Meiryo UI" w:cs="Meiryo UI" w:hint="eastAsia"/>
        </w:rPr>
        <w:t>減価償却費の算定に用います｡</w:t>
      </w:r>
    </w:p>
    <w:p w14:paraId="2B8FADAE" w14:textId="77777777" w:rsidR="00B222E9" w:rsidRPr="00F70274" w:rsidRDefault="009E1C59" w:rsidP="000D5E1E">
      <w:pPr>
        <w:pStyle w:val="3"/>
        <w:tabs>
          <w:tab w:val="left" w:pos="2268"/>
        </w:tabs>
        <w:autoSpaceDE w:val="0"/>
        <w:autoSpaceDN w:val="0"/>
        <w:spacing w:line="300" w:lineRule="atLeast"/>
        <w:ind w:leftChars="525" w:left="1260" w:hangingChars="105" w:hanging="210"/>
        <w:rPr>
          <w:rFonts w:ascii="Meiryo UI" w:eastAsia="Meiryo UI" w:hAnsi="Meiryo UI" w:cs="Meiryo UI"/>
        </w:rPr>
      </w:pPr>
      <w:r>
        <w:rPr>
          <w:rFonts w:ascii="Meiryo UI" w:eastAsia="Meiryo UI" w:hAnsi="Meiryo UI" w:cs="Meiryo UI" w:hint="eastAsia"/>
        </w:rPr>
        <w:t>＊</w:t>
      </w:r>
      <w:r w:rsidR="00B222E9" w:rsidRPr="00F70274">
        <w:rPr>
          <w:rFonts w:ascii="Meiryo UI" w:eastAsia="Meiryo UI" w:hAnsi="Meiryo UI" w:cs="Meiryo UI" w:hint="eastAsia"/>
        </w:rPr>
        <w:tab/>
        <w:t>鉄骨造で、</w:t>
      </w:r>
      <w:r w:rsidR="00B222E9" w:rsidRPr="00F70274">
        <w:rPr>
          <w:rFonts w:ascii="Meiryo UI" w:eastAsia="Meiryo UI" w:hAnsi="Meiryo UI" w:cs="Meiryo UI" w:hint="eastAsia"/>
        </w:rPr>
        <w:tab/>
        <w:t>骨格材の肉厚が</w:t>
      </w:r>
      <w:r>
        <w:rPr>
          <w:rFonts w:ascii="Meiryo UI" w:eastAsia="Meiryo UI" w:hAnsi="Meiryo UI" w:cs="Meiryo UI" w:hint="eastAsia"/>
        </w:rPr>
        <w:t>4</w:t>
      </w:r>
      <w:r w:rsidR="00B222E9" w:rsidRPr="00F70274">
        <w:rPr>
          <w:rFonts w:ascii="Meiryo UI" w:eastAsia="Meiryo UI" w:hAnsi="Meiryo UI" w:cs="Meiryo UI" w:hint="eastAsia"/>
        </w:rPr>
        <w:t>mm超の場合は</w:t>
      </w:r>
      <w:r w:rsidR="00B222E9" w:rsidRPr="00F70274">
        <w:rPr>
          <w:rFonts w:ascii="Meiryo UI" w:eastAsia="Meiryo UI" w:hAnsi="Meiryo UI" w:cs="Meiryo UI" w:hint="eastAsia"/>
        </w:rPr>
        <w:tab/>
      </w:r>
      <w:r w:rsidR="003F2D06">
        <w:rPr>
          <w:rFonts w:ascii="Meiryo UI" w:eastAsia="Meiryo UI" w:hAnsi="Meiryo UI" w:cs="Meiryo UI" w:hint="eastAsia"/>
        </w:rPr>
        <w:t xml:space="preserve"> </w:t>
      </w:r>
      <w:r w:rsidR="00B222E9" w:rsidRPr="00F70274">
        <w:rPr>
          <w:rFonts w:ascii="Meiryo UI" w:eastAsia="Meiryo UI" w:hAnsi="Meiryo UI" w:cs="Meiryo UI" w:hint="eastAsia"/>
        </w:rPr>
        <w:t>『重量鉄骨造』</w:t>
      </w:r>
      <w:r w:rsidR="003F2D06">
        <w:rPr>
          <w:rFonts w:ascii="Meiryo UI" w:eastAsia="Meiryo UI" w:hAnsi="Meiryo UI" w:cs="Meiryo UI" w:hint="eastAsia"/>
        </w:rPr>
        <w:t xml:space="preserve"> </w:t>
      </w:r>
      <w:r w:rsidR="00B222E9" w:rsidRPr="00F70274">
        <w:rPr>
          <w:rFonts w:ascii="Meiryo UI" w:eastAsia="Meiryo UI" w:hAnsi="Meiryo UI" w:cs="Meiryo UI" w:hint="eastAsia"/>
        </w:rPr>
        <w:t>を</w:t>
      </w:r>
    </w:p>
    <w:p w14:paraId="4206BE2F" w14:textId="77777777" w:rsidR="00B222E9" w:rsidRPr="00F70274" w:rsidRDefault="00B222E9" w:rsidP="00F70274">
      <w:pPr>
        <w:pStyle w:val="3"/>
        <w:tabs>
          <w:tab w:val="left" w:pos="1276"/>
          <w:tab w:val="left" w:pos="2268"/>
          <w:tab w:val="left" w:pos="6096"/>
        </w:tabs>
        <w:autoSpaceDE w:val="0"/>
        <w:autoSpaceDN w:val="0"/>
        <w:spacing w:line="300" w:lineRule="atLeast"/>
        <w:ind w:leftChars="540" w:left="1260" w:hangingChars="90" w:hanging="180"/>
        <w:rPr>
          <w:rFonts w:ascii="Meiryo UI" w:eastAsia="Meiryo UI" w:hAnsi="Meiryo UI" w:cs="Meiryo UI"/>
        </w:rPr>
      </w:pPr>
      <w:r w:rsidRPr="00F70274">
        <w:rPr>
          <w:rFonts w:ascii="Meiryo UI" w:eastAsia="Meiryo UI" w:hAnsi="Meiryo UI" w:cs="Meiryo UI" w:hint="eastAsia"/>
        </w:rPr>
        <w:tab/>
      </w:r>
      <w:r w:rsidRPr="00F70274">
        <w:rPr>
          <w:rFonts w:ascii="Meiryo UI" w:eastAsia="Meiryo UI" w:hAnsi="Meiryo UI" w:cs="Meiryo UI" w:hint="eastAsia"/>
        </w:rPr>
        <w:tab/>
      </w:r>
      <w:r w:rsidRPr="00F70274">
        <w:rPr>
          <w:rFonts w:ascii="Meiryo UI" w:eastAsia="Meiryo UI" w:hAnsi="Meiryo UI" w:cs="Meiryo UI" w:hint="eastAsia"/>
        </w:rPr>
        <w:tab/>
        <w:t>骨格材の肉厚が</w:t>
      </w:r>
      <w:r w:rsidR="009E1C59">
        <w:rPr>
          <w:rFonts w:ascii="Meiryo UI" w:eastAsia="Meiryo UI" w:hAnsi="Meiryo UI" w:cs="Meiryo UI" w:hint="eastAsia"/>
        </w:rPr>
        <w:t>3</w:t>
      </w:r>
      <w:r w:rsidRPr="00F70274">
        <w:rPr>
          <w:rFonts w:ascii="Meiryo UI" w:eastAsia="Meiryo UI" w:hAnsi="Meiryo UI" w:cs="Meiryo UI" w:hint="eastAsia"/>
        </w:rPr>
        <w:t>mm超・</w:t>
      </w:r>
      <w:r w:rsidR="009E1C59">
        <w:rPr>
          <w:rFonts w:ascii="Meiryo UI" w:eastAsia="Meiryo UI" w:hAnsi="Meiryo UI" w:cs="Meiryo UI" w:hint="eastAsia"/>
        </w:rPr>
        <w:t>4</w:t>
      </w:r>
      <w:r w:rsidRPr="00F70274">
        <w:rPr>
          <w:rFonts w:ascii="Meiryo UI" w:eastAsia="Meiryo UI" w:hAnsi="Meiryo UI" w:cs="Meiryo UI" w:hint="eastAsia"/>
        </w:rPr>
        <w:t>mm以下の場合は</w:t>
      </w:r>
      <w:r w:rsidRPr="00F70274">
        <w:rPr>
          <w:rFonts w:ascii="Meiryo UI" w:eastAsia="Meiryo UI" w:hAnsi="Meiryo UI" w:cs="Meiryo UI" w:hint="eastAsia"/>
        </w:rPr>
        <w:tab/>
        <w:t>『鉄骨造』</w:t>
      </w:r>
      <w:r w:rsidR="003F2D06">
        <w:rPr>
          <w:rFonts w:ascii="Meiryo UI" w:eastAsia="Meiryo UI" w:hAnsi="Meiryo UI" w:cs="Meiryo UI" w:hint="eastAsia"/>
        </w:rPr>
        <w:t xml:space="preserve"> </w:t>
      </w:r>
      <w:r w:rsidRPr="00F70274">
        <w:rPr>
          <w:rFonts w:ascii="Meiryo UI" w:eastAsia="Meiryo UI" w:hAnsi="Meiryo UI" w:cs="Meiryo UI" w:hint="eastAsia"/>
        </w:rPr>
        <w:t>を</w:t>
      </w:r>
    </w:p>
    <w:p w14:paraId="17BADFFA" w14:textId="77777777" w:rsidR="00B222E9" w:rsidRPr="00F70274" w:rsidRDefault="00B222E9" w:rsidP="003F2D06">
      <w:pPr>
        <w:pStyle w:val="3"/>
        <w:tabs>
          <w:tab w:val="left" w:pos="1276"/>
          <w:tab w:val="left" w:pos="2268"/>
          <w:tab w:val="left" w:pos="6096"/>
        </w:tabs>
        <w:autoSpaceDE w:val="0"/>
        <w:autoSpaceDN w:val="0"/>
        <w:spacing w:line="300" w:lineRule="atLeast"/>
        <w:ind w:leftChars="540" w:left="1260" w:hangingChars="90" w:hanging="180"/>
        <w:rPr>
          <w:rFonts w:ascii="Meiryo UI" w:eastAsia="Meiryo UI" w:hAnsi="Meiryo UI" w:cs="Meiryo UI"/>
        </w:rPr>
      </w:pPr>
      <w:r w:rsidRPr="00F70274">
        <w:rPr>
          <w:rFonts w:ascii="Meiryo UI" w:eastAsia="Meiryo UI" w:hAnsi="Meiryo UI" w:cs="Meiryo UI" w:hint="eastAsia"/>
        </w:rPr>
        <w:tab/>
      </w:r>
      <w:r w:rsidRPr="00F70274">
        <w:rPr>
          <w:rFonts w:ascii="Meiryo UI" w:eastAsia="Meiryo UI" w:hAnsi="Meiryo UI" w:cs="Meiryo UI" w:hint="eastAsia"/>
        </w:rPr>
        <w:tab/>
      </w:r>
      <w:r w:rsidRPr="00F70274">
        <w:rPr>
          <w:rFonts w:ascii="Meiryo UI" w:eastAsia="Meiryo UI" w:hAnsi="Meiryo UI" w:cs="Meiryo UI" w:hint="eastAsia"/>
        </w:rPr>
        <w:tab/>
        <w:t>骨格材の肉厚が</w:t>
      </w:r>
      <w:r w:rsidR="009E1C59">
        <w:rPr>
          <w:rFonts w:ascii="Meiryo UI" w:eastAsia="Meiryo UI" w:hAnsi="Meiryo UI" w:cs="Meiryo UI" w:hint="eastAsia"/>
        </w:rPr>
        <w:t>3</w:t>
      </w:r>
      <w:r w:rsidRPr="00F70274">
        <w:rPr>
          <w:rFonts w:ascii="Meiryo UI" w:eastAsia="Meiryo UI" w:hAnsi="Meiryo UI" w:cs="Meiryo UI" w:hint="eastAsia"/>
        </w:rPr>
        <w:t>mm以下の場合は</w:t>
      </w:r>
      <w:r w:rsidR="003F2D06">
        <w:rPr>
          <w:rFonts w:ascii="Meiryo UI" w:eastAsia="Meiryo UI" w:hAnsi="Meiryo UI" w:cs="Meiryo UI" w:hint="eastAsia"/>
        </w:rPr>
        <w:t xml:space="preserve"> </w:t>
      </w:r>
      <w:r w:rsidRPr="00F70274">
        <w:rPr>
          <w:rFonts w:ascii="Meiryo UI" w:eastAsia="Meiryo UI" w:hAnsi="Meiryo UI" w:cs="Meiryo UI" w:hint="eastAsia"/>
        </w:rPr>
        <w:t>『軽量鉄骨造』</w:t>
      </w:r>
      <w:r w:rsidR="003F2D06">
        <w:rPr>
          <w:rFonts w:ascii="Meiryo UI" w:eastAsia="Meiryo UI" w:hAnsi="Meiryo UI" w:cs="Meiryo UI" w:hint="eastAsia"/>
        </w:rPr>
        <w:t xml:space="preserve"> </w:t>
      </w:r>
      <w:r w:rsidRPr="00F70274">
        <w:rPr>
          <w:rFonts w:ascii="Meiryo UI" w:eastAsia="Meiryo UI" w:hAnsi="Meiryo UI" w:cs="Meiryo UI" w:hint="eastAsia"/>
        </w:rPr>
        <w:t>を</w:t>
      </w:r>
    </w:p>
    <w:p w14:paraId="772F378F" w14:textId="77777777" w:rsidR="00F91F31" w:rsidRPr="00F70274" w:rsidRDefault="00B222E9" w:rsidP="00060BC6">
      <w:pPr>
        <w:pStyle w:val="3"/>
        <w:tabs>
          <w:tab w:val="left" w:pos="1260"/>
          <w:tab w:val="left" w:pos="2268"/>
        </w:tabs>
        <w:autoSpaceDE w:val="0"/>
        <w:autoSpaceDN w:val="0"/>
        <w:spacing w:line="300" w:lineRule="atLeast"/>
        <w:ind w:leftChars="540" w:left="1260" w:hangingChars="90" w:hanging="180"/>
        <w:rPr>
          <w:rFonts w:ascii="Meiryo UI" w:eastAsia="Meiryo UI" w:hAnsi="Meiryo UI" w:cs="Meiryo UI"/>
        </w:rPr>
      </w:pPr>
      <w:r w:rsidRPr="00F70274">
        <w:rPr>
          <w:rFonts w:ascii="Meiryo UI" w:eastAsia="Meiryo UI" w:hAnsi="Meiryo UI" w:cs="Meiryo UI" w:hint="eastAsia"/>
        </w:rPr>
        <w:tab/>
        <w:t>選択します。</w:t>
      </w:r>
    </w:p>
    <w:p w14:paraId="69735C90" w14:textId="77777777" w:rsidR="00270158" w:rsidRPr="00F70274" w:rsidRDefault="00270158" w:rsidP="00F70274">
      <w:pPr>
        <w:pStyle w:val="3"/>
        <w:autoSpaceDE w:val="0"/>
        <w:autoSpaceDN w:val="0"/>
        <w:spacing w:line="300" w:lineRule="atLeast"/>
        <w:ind w:firstLine="360"/>
        <w:rPr>
          <w:rFonts w:ascii="Meiryo UI" w:eastAsia="Meiryo UI" w:hAnsi="Meiryo UI" w:cs="Meiryo UI"/>
        </w:rPr>
      </w:pPr>
      <w:r w:rsidRPr="00F70274">
        <w:rPr>
          <w:rFonts w:ascii="Meiryo UI" w:eastAsia="Meiryo UI" w:hAnsi="Meiryo UI" w:cs="Meiryo UI" w:hint="eastAsia"/>
        </w:rPr>
        <w:t>□</w:t>
      </w:r>
      <w:r w:rsidR="003F2D06">
        <w:rPr>
          <w:rFonts w:ascii="Meiryo UI" w:eastAsia="Meiryo UI" w:hAnsi="Meiryo UI" w:cs="Meiryo UI" w:hint="eastAsia"/>
        </w:rPr>
        <w:t xml:space="preserve"> </w:t>
      </w:r>
      <w:r w:rsidRPr="00F70274">
        <w:rPr>
          <w:rFonts w:ascii="Meiryo UI" w:eastAsia="Meiryo UI" w:hAnsi="Meiryo UI" w:cs="Meiryo UI" w:hint="eastAsia"/>
        </w:rPr>
        <w:t>階数</w:t>
      </w:r>
    </w:p>
    <w:p w14:paraId="09B2E4A5" w14:textId="77777777" w:rsidR="00270158" w:rsidRPr="00F70274" w:rsidRDefault="00270158" w:rsidP="00F70274">
      <w:pPr>
        <w:pStyle w:val="3"/>
        <w:autoSpaceDE w:val="0"/>
        <w:autoSpaceDN w:val="0"/>
        <w:spacing w:line="300" w:lineRule="atLeast"/>
        <w:ind w:firstLine="1260"/>
        <w:rPr>
          <w:rFonts w:ascii="Meiryo UI" w:eastAsia="Meiryo UI" w:hAnsi="Meiryo UI" w:cs="Meiryo UI"/>
        </w:rPr>
      </w:pPr>
      <w:r w:rsidRPr="00F70274">
        <w:rPr>
          <w:rFonts w:ascii="Meiryo UI" w:eastAsia="Meiryo UI" w:hAnsi="Meiryo UI" w:cs="Meiryo UI" w:hint="eastAsia"/>
        </w:rPr>
        <w:t>地上階と地下階に区分して入力します｡</w:t>
      </w:r>
    </w:p>
    <w:p w14:paraId="2EFA49BC" w14:textId="77777777" w:rsidR="00F91F31" w:rsidRPr="00F70274" w:rsidRDefault="003F2D06" w:rsidP="005B2987">
      <w:pPr>
        <w:pStyle w:val="3"/>
        <w:tabs>
          <w:tab w:val="left" w:pos="1260"/>
        </w:tabs>
        <w:autoSpaceDE w:val="0"/>
        <w:autoSpaceDN w:val="0"/>
        <w:spacing w:line="300" w:lineRule="atLeast"/>
        <w:ind w:firstLine="1050"/>
        <w:rPr>
          <w:rFonts w:ascii="Meiryo UI" w:eastAsia="Meiryo UI" w:hAnsi="Meiryo UI" w:cs="Meiryo UI"/>
        </w:rPr>
      </w:pPr>
      <w:r>
        <w:rPr>
          <w:rFonts w:ascii="Meiryo UI" w:eastAsia="Meiryo UI" w:hAnsi="Meiryo UI" w:cs="Meiryo UI" w:hint="eastAsia"/>
        </w:rPr>
        <w:t>＊</w:t>
      </w:r>
      <w:r w:rsidR="00F754CD" w:rsidRPr="00F70274">
        <w:rPr>
          <w:rFonts w:ascii="Meiryo UI" w:eastAsia="Meiryo UI" w:hAnsi="Meiryo UI" w:cs="Meiryo UI" w:hint="eastAsia"/>
        </w:rPr>
        <w:tab/>
      </w:r>
      <w:r w:rsidR="00270158" w:rsidRPr="00F70274">
        <w:rPr>
          <w:rFonts w:ascii="Meiryo UI" w:eastAsia="Meiryo UI" w:hAnsi="Meiryo UI" w:cs="Meiryo UI" w:hint="eastAsia"/>
        </w:rPr>
        <w:t>固定資産税軽減期間の算定に用います｡</w:t>
      </w:r>
    </w:p>
    <w:p w14:paraId="52EB8930" w14:textId="77777777" w:rsidR="00270158" w:rsidRPr="00F70274" w:rsidRDefault="00270158" w:rsidP="00F70274">
      <w:pPr>
        <w:autoSpaceDE w:val="0"/>
        <w:autoSpaceDN w:val="0"/>
        <w:spacing w:line="300" w:lineRule="atLeast"/>
        <w:ind w:firstLine="360"/>
        <w:rPr>
          <w:rFonts w:ascii="Meiryo UI" w:eastAsia="Meiryo UI" w:hAnsi="Meiryo UI" w:cs="Meiryo UI"/>
        </w:rPr>
      </w:pPr>
      <w:r w:rsidRPr="00F70274">
        <w:rPr>
          <w:rFonts w:ascii="Meiryo UI" w:eastAsia="Meiryo UI" w:hAnsi="Meiryo UI" w:cs="Meiryo UI" w:hint="eastAsia"/>
        </w:rPr>
        <w:t>□</w:t>
      </w:r>
      <w:r w:rsidR="003F2D06">
        <w:rPr>
          <w:rFonts w:ascii="Meiryo UI" w:eastAsia="Meiryo UI" w:hAnsi="Meiryo UI" w:cs="Meiryo UI" w:hint="eastAsia"/>
        </w:rPr>
        <w:t xml:space="preserve"> </w:t>
      </w:r>
      <w:r w:rsidRPr="00F70274">
        <w:rPr>
          <w:rFonts w:ascii="Meiryo UI" w:eastAsia="Meiryo UI" w:hAnsi="Meiryo UI" w:cs="Meiryo UI" w:hint="eastAsia"/>
        </w:rPr>
        <w:t>住宅用エレベーター台数</w:t>
      </w:r>
    </w:p>
    <w:p w14:paraId="30FAD2C0" w14:textId="77777777" w:rsidR="00270158" w:rsidRDefault="003F2D06" w:rsidP="003F2D06">
      <w:pPr>
        <w:pStyle w:val="3"/>
        <w:tabs>
          <w:tab w:val="left" w:pos="1260"/>
        </w:tabs>
        <w:autoSpaceDE w:val="0"/>
        <w:autoSpaceDN w:val="0"/>
        <w:spacing w:line="300" w:lineRule="atLeast"/>
        <w:ind w:leftChars="525" w:left="1276" w:hangingChars="113" w:hanging="226"/>
        <w:rPr>
          <w:rFonts w:ascii="Meiryo UI" w:eastAsia="Meiryo UI" w:hAnsi="Meiryo UI" w:cs="Meiryo UI"/>
        </w:rPr>
      </w:pPr>
      <w:r>
        <w:rPr>
          <w:rFonts w:ascii="Meiryo UI" w:eastAsia="Meiryo UI" w:hAnsi="Meiryo UI" w:cs="Meiryo UI" w:hint="eastAsia"/>
        </w:rPr>
        <w:t>＊</w:t>
      </w:r>
      <w:r w:rsidR="00F754CD" w:rsidRPr="00F70274">
        <w:rPr>
          <w:rFonts w:ascii="Meiryo UI" w:eastAsia="Meiryo UI" w:hAnsi="Meiryo UI" w:cs="Meiryo UI" w:hint="eastAsia"/>
        </w:rPr>
        <w:tab/>
      </w:r>
      <w:r w:rsidR="00382E35" w:rsidRPr="00F70274">
        <w:rPr>
          <w:rFonts w:ascii="Meiryo UI" w:eastAsia="Meiryo UI" w:hAnsi="Meiryo UI" w:cs="Meiryo UI" w:hint="eastAsia"/>
        </w:rPr>
        <w:t>賃貸マンションやアパート、</w:t>
      </w:r>
      <w:r w:rsidR="006737C8" w:rsidRPr="00F70274">
        <w:rPr>
          <w:rFonts w:ascii="Meiryo UI" w:eastAsia="Meiryo UI" w:hAnsi="Meiryo UI" w:cs="Meiryo UI" w:hint="eastAsia"/>
        </w:rPr>
        <w:t>ハイツの</w:t>
      </w:r>
      <w:r w:rsidR="00270158" w:rsidRPr="00F70274">
        <w:rPr>
          <w:rFonts w:ascii="Meiryo UI" w:eastAsia="Meiryo UI" w:hAnsi="Meiryo UI" w:cs="Meiryo UI" w:hint="eastAsia"/>
        </w:rPr>
        <w:t>住戸共益費の算定に用います｡</w:t>
      </w:r>
    </w:p>
    <w:p w14:paraId="2173E133" w14:textId="77777777" w:rsidR="00F91F31" w:rsidRPr="00F70274" w:rsidRDefault="003F2D06" w:rsidP="005B2987">
      <w:pPr>
        <w:pStyle w:val="3"/>
        <w:tabs>
          <w:tab w:val="left" w:pos="1260"/>
        </w:tabs>
        <w:autoSpaceDE w:val="0"/>
        <w:autoSpaceDN w:val="0"/>
        <w:spacing w:line="300" w:lineRule="atLeast"/>
        <w:ind w:leftChars="525" w:left="1276" w:hangingChars="113" w:hanging="226"/>
        <w:rPr>
          <w:rFonts w:ascii="Meiryo UI" w:eastAsia="Meiryo UI" w:hAnsi="Meiryo UI" w:cs="Meiryo UI"/>
        </w:rPr>
      </w:pPr>
      <w:r>
        <w:rPr>
          <w:rFonts w:ascii="Meiryo UI" w:eastAsia="Meiryo UI" w:hAnsi="Meiryo UI" w:cs="Meiryo UI" w:hint="eastAsia"/>
        </w:rPr>
        <w:t>＊</w:t>
      </w:r>
      <w:r w:rsidR="000F13CA" w:rsidRPr="00F70274">
        <w:rPr>
          <w:rFonts w:ascii="Meiryo UI" w:eastAsia="Meiryo UI" w:hAnsi="Meiryo UI" w:cs="Meiryo UI" w:hint="eastAsia"/>
        </w:rPr>
        <w:tab/>
        <w:t>自宅専用のエレベーターは除きます。</w:t>
      </w:r>
    </w:p>
    <w:p w14:paraId="75932602" w14:textId="77777777" w:rsidR="00270158" w:rsidRPr="00F70274" w:rsidRDefault="00270158" w:rsidP="00F70274">
      <w:pPr>
        <w:autoSpaceDE w:val="0"/>
        <w:autoSpaceDN w:val="0"/>
        <w:spacing w:line="300" w:lineRule="atLeast"/>
        <w:ind w:firstLine="360"/>
        <w:rPr>
          <w:rFonts w:ascii="Meiryo UI" w:eastAsia="Meiryo UI" w:hAnsi="Meiryo UI" w:cs="Meiryo UI"/>
        </w:rPr>
      </w:pPr>
      <w:r w:rsidRPr="00F70274">
        <w:rPr>
          <w:rFonts w:ascii="Meiryo UI" w:eastAsia="Meiryo UI" w:hAnsi="Meiryo UI" w:cs="Meiryo UI" w:hint="eastAsia"/>
        </w:rPr>
        <w:t>□</w:t>
      </w:r>
      <w:r w:rsidR="003F2D06">
        <w:rPr>
          <w:rFonts w:ascii="Meiryo UI" w:eastAsia="Meiryo UI" w:hAnsi="Meiryo UI" w:cs="Meiryo UI" w:hint="eastAsia"/>
        </w:rPr>
        <w:t xml:space="preserve"> </w:t>
      </w:r>
      <w:r w:rsidRPr="00F70274">
        <w:rPr>
          <w:rFonts w:ascii="Meiryo UI" w:eastAsia="Meiryo UI" w:hAnsi="Meiryo UI" w:cs="Meiryo UI" w:hint="eastAsia"/>
        </w:rPr>
        <w:t>植栽面積</w:t>
      </w:r>
    </w:p>
    <w:p w14:paraId="29261BAE" w14:textId="77777777" w:rsidR="00270158" w:rsidRPr="00F70274" w:rsidRDefault="00270158" w:rsidP="00F70274">
      <w:pPr>
        <w:pStyle w:val="3"/>
        <w:autoSpaceDE w:val="0"/>
        <w:autoSpaceDN w:val="0"/>
        <w:spacing w:line="300" w:lineRule="atLeast"/>
        <w:ind w:firstLine="1260"/>
        <w:rPr>
          <w:rFonts w:ascii="Meiryo UI" w:eastAsia="Meiryo UI" w:hAnsi="Meiryo UI" w:cs="Meiryo UI"/>
        </w:rPr>
      </w:pPr>
      <w:r w:rsidRPr="00F70274">
        <w:rPr>
          <w:rFonts w:ascii="Meiryo UI" w:eastAsia="Meiryo UI" w:hAnsi="Meiryo UI" w:cs="Meiryo UI" w:hint="eastAsia"/>
        </w:rPr>
        <w:t>概略数値を入力します｡</w:t>
      </w:r>
    </w:p>
    <w:p w14:paraId="3600ACEA" w14:textId="77777777" w:rsidR="00F91F31" w:rsidRPr="00F70274" w:rsidRDefault="003F2D06" w:rsidP="005B2987">
      <w:pPr>
        <w:pStyle w:val="3"/>
        <w:tabs>
          <w:tab w:val="left" w:pos="1260"/>
        </w:tabs>
        <w:autoSpaceDE w:val="0"/>
        <w:autoSpaceDN w:val="0"/>
        <w:spacing w:line="300" w:lineRule="atLeast"/>
        <w:ind w:firstLine="1050"/>
        <w:rPr>
          <w:rFonts w:ascii="Meiryo UI" w:eastAsia="Meiryo UI" w:hAnsi="Meiryo UI" w:cs="Meiryo UI"/>
        </w:rPr>
      </w:pPr>
      <w:r>
        <w:rPr>
          <w:rFonts w:ascii="Meiryo UI" w:eastAsia="Meiryo UI" w:hAnsi="Meiryo UI" w:cs="Meiryo UI" w:hint="eastAsia"/>
        </w:rPr>
        <w:t>＊</w:t>
      </w:r>
      <w:r w:rsidR="00F754CD" w:rsidRPr="00F70274">
        <w:rPr>
          <w:rFonts w:ascii="Meiryo UI" w:eastAsia="Meiryo UI" w:hAnsi="Meiryo UI" w:cs="Meiryo UI" w:hint="eastAsia"/>
        </w:rPr>
        <w:tab/>
      </w:r>
      <w:r w:rsidR="006737C8" w:rsidRPr="00F70274">
        <w:rPr>
          <w:rFonts w:ascii="Meiryo UI" w:eastAsia="Meiryo UI" w:hAnsi="Meiryo UI" w:cs="Meiryo UI" w:hint="eastAsia"/>
        </w:rPr>
        <w:t>賃貸マンションやアパート、ハイツの</w:t>
      </w:r>
      <w:r w:rsidR="00270158" w:rsidRPr="00F70274">
        <w:rPr>
          <w:rFonts w:ascii="Meiryo UI" w:eastAsia="Meiryo UI" w:hAnsi="Meiryo UI" w:cs="Meiryo UI" w:hint="eastAsia"/>
        </w:rPr>
        <w:t>住戸共益費の算定に用います｡</w:t>
      </w:r>
    </w:p>
    <w:p w14:paraId="52F66A84" w14:textId="77777777" w:rsidR="00270158" w:rsidRPr="00F70274" w:rsidRDefault="00270158" w:rsidP="00F70274">
      <w:pPr>
        <w:autoSpaceDE w:val="0"/>
        <w:autoSpaceDN w:val="0"/>
        <w:spacing w:line="300" w:lineRule="atLeast"/>
        <w:ind w:firstLine="360"/>
        <w:rPr>
          <w:rFonts w:ascii="Meiryo UI" w:eastAsia="Meiryo UI" w:hAnsi="Meiryo UI" w:cs="Meiryo UI"/>
        </w:rPr>
      </w:pPr>
      <w:r w:rsidRPr="00F70274">
        <w:rPr>
          <w:rFonts w:ascii="Meiryo UI" w:eastAsia="Meiryo UI" w:hAnsi="Meiryo UI" w:cs="Meiryo UI" w:hint="eastAsia"/>
        </w:rPr>
        <w:t>□</w:t>
      </w:r>
      <w:r w:rsidR="003F2D06">
        <w:rPr>
          <w:rFonts w:ascii="Meiryo UI" w:eastAsia="Meiryo UI" w:hAnsi="Meiryo UI" w:cs="Meiryo UI" w:hint="eastAsia"/>
        </w:rPr>
        <w:t xml:space="preserve"> </w:t>
      </w:r>
      <w:r w:rsidRPr="00F70274">
        <w:rPr>
          <w:rFonts w:ascii="Meiryo UI" w:eastAsia="Meiryo UI" w:hAnsi="Meiryo UI" w:cs="Meiryo UI" w:hint="eastAsia"/>
        </w:rPr>
        <w:t>タワーパーキングの収容台数､基数</w:t>
      </w:r>
    </w:p>
    <w:p w14:paraId="52613E2B" w14:textId="77777777" w:rsidR="00270158" w:rsidRDefault="003F2D06" w:rsidP="003F2D06">
      <w:pPr>
        <w:pStyle w:val="3"/>
        <w:tabs>
          <w:tab w:val="left" w:pos="1260"/>
        </w:tabs>
        <w:autoSpaceDE w:val="0"/>
        <w:autoSpaceDN w:val="0"/>
        <w:spacing w:line="300" w:lineRule="atLeast"/>
        <w:ind w:firstLine="1050"/>
        <w:rPr>
          <w:rFonts w:ascii="Meiryo UI" w:eastAsia="Meiryo UI" w:hAnsi="Meiryo UI" w:cs="Meiryo UI"/>
        </w:rPr>
      </w:pPr>
      <w:r>
        <w:rPr>
          <w:rFonts w:ascii="Meiryo UI" w:eastAsia="Meiryo UI" w:hAnsi="Meiryo UI" w:cs="Meiryo UI" w:hint="eastAsia"/>
        </w:rPr>
        <w:lastRenderedPageBreak/>
        <w:t>＊</w:t>
      </w:r>
      <w:r w:rsidR="00F754CD" w:rsidRPr="00F70274">
        <w:rPr>
          <w:rFonts w:ascii="Meiryo UI" w:eastAsia="Meiryo UI" w:hAnsi="Meiryo UI" w:cs="Meiryo UI" w:hint="eastAsia"/>
        </w:rPr>
        <w:tab/>
      </w:r>
      <w:r w:rsidR="00270158" w:rsidRPr="00F70274">
        <w:rPr>
          <w:rFonts w:ascii="Meiryo UI" w:eastAsia="Meiryo UI" w:hAnsi="Meiryo UI" w:cs="Meiryo UI" w:hint="eastAsia"/>
        </w:rPr>
        <w:t>減価償却費の算定に用います｡</w:t>
      </w:r>
    </w:p>
    <w:p w14:paraId="779AC6E4" w14:textId="77777777" w:rsidR="00F91F31" w:rsidRPr="00F70274" w:rsidRDefault="003F2D06" w:rsidP="00377E8C">
      <w:pPr>
        <w:pStyle w:val="3"/>
        <w:autoSpaceDE w:val="0"/>
        <w:autoSpaceDN w:val="0"/>
        <w:spacing w:line="300" w:lineRule="atLeast"/>
        <w:ind w:leftChars="525" w:left="1276" w:hangingChars="113" w:hanging="226"/>
        <w:rPr>
          <w:rFonts w:ascii="Meiryo UI" w:eastAsia="Meiryo UI" w:hAnsi="Meiryo UI" w:cs="Meiryo UI"/>
        </w:rPr>
      </w:pPr>
      <w:r w:rsidRPr="00381A28">
        <w:rPr>
          <w:rFonts w:ascii="Meiryo UI" w:eastAsia="Meiryo UI" w:hAnsi="Meiryo UI" w:cs="Meiryo UI" w:hint="eastAsia"/>
        </w:rPr>
        <w:t>＊</w:t>
      </w:r>
      <w:r w:rsidR="0000545A" w:rsidRPr="00381A28">
        <w:rPr>
          <w:rFonts w:ascii="Meiryo UI" w:eastAsia="Meiryo UI" w:hAnsi="Meiryo UI" w:cs="Meiryo UI" w:hint="eastAsia"/>
        </w:rPr>
        <w:tab/>
      </w:r>
      <w:r w:rsidRPr="00381A28">
        <w:rPr>
          <w:rFonts w:ascii="Meiryo UI" w:eastAsia="Meiryo UI" w:hAnsi="Meiryo UI" w:cs="Meiryo UI" w:hint="eastAsia"/>
        </w:rPr>
        <w:t>本ソフトでは、</w:t>
      </w:r>
      <w:r w:rsidR="00377E8C" w:rsidRPr="00381A28">
        <w:rPr>
          <w:rFonts w:ascii="Meiryo UI" w:eastAsia="Meiryo UI" w:hAnsi="Meiryo UI" w:cs="Meiryo UI" w:hint="eastAsia"/>
        </w:rPr>
        <w:t>ボンベ室を含む</w:t>
      </w:r>
      <w:r w:rsidR="0022251F" w:rsidRPr="00381A28">
        <w:rPr>
          <w:rFonts w:ascii="Meiryo UI" w:eastAsia="Meiryo UI" w:hAnsi="Meiryo UI" w:cs="Meiryo UI" w:hint="eastAsia"/>
        </w:rPr>
        <w:t>タワーパーキングの登記</w:t>
      </w:r>
      <w:r w:rsidR="00765ADB" w:rsidRPr="00381A28">
        <w:rPr>
          <w:rFonts w:ascii="Meiryo UI" w:eastAsia="Meiryo UI" w:hAnsi="Meiryo UI" w:cs="Meiryo UI" w:hint="eastAsia"/>
        </w:rPr>
        <w:t>床</w:t>
      </w:r>
      <w:r w:rsidR="0022251F" w:rsidRPr="00381A28">
        <w:rPr>
          <w:rFonts w:ascii="Meiryo UI" w:eastAsia="Meiryo UI" w:hAnsi="Meiryo UI" w:cs="Meiryo UI" w:hint="eastAsia"/>
        </w:rPr>
        <w:t>面積を</w:t>
      </w:r>
      <w:r w:rsidRPr="00381A28">
        <w:rPr>
          <w:rFonts w:ascii="Meiryo UI" w:eastAsia="Meiryo UI" w:hAnsi="Meiryo UI" w:cs="Meiryo UI" w:hint="eastAsia"/>
        </w:rPr>
        <w:t>1基あたり</w:t>
      </w:r>
      <w:r w:rsidR="00180371" w:rsidRPr="00381A28">
        <w:rPr>
          <w:rFonts w:ascii="Meiryo UI" w:eastAsia="Meiryo UI" w:hAnsi="Meiryo UI" w:cs="Meiryo UI" w:hint="eastAsia"/>
        </w:rPr>
        <w:t>53</w:t>
      </w:r>
      <w:r w:rsidR="0000545A" w:rsidRPr="00381A28">
        <w:rPr>
          <w:rFonts w:ascii="Meiryo UI" w:eastAsia="Meiryo UI" w:hAnsi="Meiryo UI" w:cs="Meiryo UI" w:hint="eastAsia"/>
        </w:rPr>
        <w:t>㎡とします。</w:t>
      </w:r>
    </w:p>
    <w:p w14:paraId="07CD1FC7" w14:textId="77777777" w:rsidR="00270158" w:rsidRPr="00F966C1" w:rsidRDefault="009C65A3" w:rsidP="00F70274">
      <w:pPr>
        <w:autoSpaceDE w:val="0"/>
        <w:autoSpaceDN w:val="0"/>
        <w:spacing w:line="300" w:lineRule="atLeast"/>
        <w:ind w:left="856" w:hanging="496"/>
        <w:rPr>
          <w:rFonts w:ascii="Meiryo UI" w:eastAsia="Meiryo UI" w:hAnsi="Meiryo UI" w:cs="Meiryo UI"/>
        </w:rPr>
      </w:pPr>
      <w:r w:rsidRPr="00F70274">
        <w:rPr>
          <w:rFonts w:ascii="Meiryo UI" w:eastAsia="Meiryo UI" w:hAnsi="Meiryo UI" w:cs="Meiryo UI" w:hint="eastAsia"/>
        </w:rPr>
        <w:t>□</w:t>
      </w:r>
      <w:r w:rsidR="003F2D06">
        <w:rPr>
          <w:rFonts w:ascii="Meiryo UI" w:eastAsia="Meiryo UI" w:hAnsi="Meiryo UI" w:cs="Meiryo UI" w:hint="eastAsia"/>
        </w:rPr>
        <w:t xml:space="preserve"> </w:t>
      </w:r>
      <w:r w:rsidR="00730F88" w:rsidRPr="00F966C1">
        <w:rPr>
          <w:rFonts w:ascii="Meiryo UI" w:eastAsia="Meiryo UI" w:hAnsi="Meiryo UI" w:cs="Meiryo UI" w:hint="eastAsia"/>
        </w:rPr>
        <w:t>登記床</w:t>
      </w:r>
      <w:r w:rsidR="00270158" w:rsidRPr="00F966C1">
        <w:rPr>
          <w:rFonts w:ascii="Meiryo UI" w:eastAsia="Meiryo UI" w:hAnsi="Meiryo UI" w:cs="Meiryo UI" w:hint="eastAsia"/>
        </w:rPr>
        <w:t>面積</w:t>
      </w:r>
    </w:p>
    <w:p w14:paraId="6348CE03" w14:textId="77777777" w:rsidR="00F52C45" w:rsidRPr="00F966C1" w:rsidRDefault="004B0B90" w:rsidP="00F70274">
      <w:pPr>
        <w:pStyle w:val="3"/>
        <w:autoSpaceDE w:val="0"/>
        <w:autoSpaceDN w:val="0"/>
        <w:spacing w:line="300" w:lineRule="atLeast"/>
        <w:ind w:leftChars="638" w:left="1292" w:hanging="16"/>
        <w:rPr>
          <w:rFonts w:ascii="Meiryo UI" w:eastAsia="Meiryo UI" w:hAnsi="Meiryo UI" w:cs="Meiryo UI"/>
        </w:rPr>
      </w:pPr>
      <w:r w:rsidRPr="00F966C1">
        <w:rPr>
          <w:rFonts w:ascii="Meiryo UI" w:eastAsia="Meiryo UI" w:hAnsi="Meiryo UI" w:cs="Meiryo UI" w:hint="eastAsia"/>
        </w:rPr>
        <w:t>建築基準法に基づく</w:t>
      </w:r>
      <w:r w:rsidR="001F3929" w:rsidRPr="00F966C1">
        <w:rPr>
          <w:rFonts w:ascii="Meiryo UI" w:eastAsia="Meiryo UI" w:hAnsi="Meiryo UI" w:cs="Meiryo UI" w:hint="eastAsia"/>
        </w:rPr>
        <w:t>本体建物と別棟建物の</w:t>
      </w:r>
      <w:r w:rsidRPr="00F966C1">
        <w:rPr>
          <w:rFonts w:ascii="Meiryo UI" w:eastAsia="Meiryo UI" w:hAnsi="Meiryo UI" w:cs="Meiryo UI" w:hint="eastAsia"/>
        </w:rPr>
        <w:t>各階床面積</w:t>
      </w:r>
      <w:r w:rsidR="001F3929" w:rsidRPr="00F966C1">
        <w:rPr>
          <w:rFonts w:ascii="Meiryo UI" w:eastAsia="Meiryo UI" w:hAnsi="Meiryo UI" w:cs="Meiryo UI" w:hint="eastAsia"/>
        </w:rPr>
        <w:t>の</w:t>
      </w:r>
      <w:r w:rsidRPr="00F966C1">
        <w:rPr>
          <w:rFonts w:ascii="Meiryo UI" w:eastAsia="Meiryo UI" w:hAnsi="Meiryo UI" w:cs="Meiryo UI" w:hint="eastAsia"/>
        </w:rPr>
        <w:t>合計</w:t>
      </w:r>
      <w:r w:rsidR="00730F88" w:rsidRPr="00F966C1">
        <w:rPr>
          <w:rFonts w:ascii="Meiryo UI" w:eastAsia="Meiryo UI" w:hAnsi="Meiryo UI" w:cs="Meiryo UI" w:hint="eastAsia"/>
        </w:rPr>
        <w:t>(延べ面積)を入力しますが</w:t>
      </w:r>
      <w:r w:rsidR="00F52C45" w:rsidRPr="00F966C1">
        <w:rPr>
          <w:rFonts w:ascii="Meiryo UI" w:eastAsia="Meiryo UI" w:hAnsi="Meiryo UI" w:cs="Meiryo UI" w:hint="eastAsia"/>
        </w:rPr>
        <w:t>、</w:t>
      </w:r>
      <w:r w:rsidR="00730F88" w:rsidRPr="00F966C1">
        <w:rPr>
          <w:rFonts w:ascii="Meiryo UI" w:eastAsia="Meiryo UI" w:hAnsi="Meiryo UI" w:cs="Meiryo UI" w:hint="eastAsia"/>
        </w:rPr>
        <w:t>外気分断性、定着性、用途利用性の三要件すべてを満たす場合に登記床面積に算入されるため、</w:t>
      </w:r>
      <w:r w:rsidR="00F52C45" w:rsidRPr="00F966C1">
        <w:rPr>
          <w:rFonts w:ascii="Meiryo UI" w:eastAsia="Meiryo UI" w:hAnsi="Meiryo UI" w:cs="Meiryo UI" w:hint="eastAsia"/>
        </w:rPr>
        <w:t>以下に留意します｡</w:t>
      </w:r>
    </w:p>
    <w:p w14:paraId="7B14362F" w14:textId="77777777" w:rsidR="00F52C45" w:rsidRPr="00F966C1" w:rsidRDefault="00F52C45" w:rsidP="00F52C45">
      <w:pPr>
        <w:pStyle w:val="3"/>
        <w:tabs>
          <w:tab w:val="left" w:pos="1260"/>
        </w:tabs>
        <w:autoSpaceDE w:val="0"/>
        <w:autoSpaceDN w:val="0"/>
        <w:spacing w:line="300" w:lineRule="atLeast"/>
        <w:ind w:leftChars="540" w:left="1290" w:hanging="210"/>
        <w:rPr>
          <w:rFonts w:ascii="Meiryo UI" w:eastAsia="Meiryo UI" w:hAnsi="Meiryo UI" w:cs="Meiryo UI"/>
        </w:rPr>
      </w:pPr>
      <w:r w:rsidRPr="00F966C1">
        <w:rPr>
          <w:rFonts w:ascii="Meiryo UI" w:eastAsia="Meiryo UI" w:hAnsi="Meiryo UI" w:cs="Meiryo UI" w:hint="eastAsia"/>
        </w:rPr>
        <w:t>＊</w:t>
      </w:r>
      <w:r w:rsidRPr="00F966C1">
        <w:rPr>
          <w:rFonts w:ascii="Meiryo UI" w:eastAsia="Meiryo UI" w:hAnsi="Meiryo UI" w:cs="Meiryo UI" w:hint="eastAsia"/>
        </w:rPr>
        <w:tab/>
        <w:t>開放廊下</w:t>
      </w:r>
      <w:r w:rsidR="00F32C04" w:rsidRPr="00F966C1">
        <w:rPr>
          <w:rFonts w:ascii="Meiryo UI" w:eastAsia="Meiryo UI" w:hAnsi="Meiryo UI" w:cs="Meiryo UI" w:hint="eastAsia"/>
        </w:rPr>
        <w:t>や屋外階段、バルコニーは算入しません</w:t>
      </w:r>
      <w:r w:rsidRPr="00F966C1">
        <w:rPr>
          <w:rFonts w:ascii="Meiryo UI" w:eastAsia="Meiryo UI" w:hAnsi="Meiryo UI" w:cs="Meiryo UI" w:hint="eastAsia"/>
        </w:rPr>
        <w:t>｡</w:t>
      </w:r>
    </w:p>
    <w:p w14:paraId="516F94E5" w14:textId="77777777" w:rsidR="00270158" w:rsidRPr="00F966C1" w:rsidRDefault="00F32C04" w:rsidP="001F3929">
      <w:pPr>
        <w:pStyle w:val="3"/>
        <w:tabs>
          <w:tab w:val="left" w:pos="1260"/>
        </w:tabs>
        <w:autoSpaceDE w:val="0"/>
        <w:autoSpaceDN w:val="0"/>
        <w:spacing w:line="300" w:lineRule="atLeast"/>
        <w:ind w:leftChars="540" w:left="1290" w:hanging="210"/>
        <w:rPr>
          <w:rFonts w:ascii="Meiryo UI" w:eastAsia="Meiryo UI" w:hAnsi="Meiryo UI" w:cs="Meiryo UI"/>
        </w:rPr>
      </w:pPr>
      <w:r w:rsidRPr="00F966C1">
        <w:rPr>
          <w:rFonts w:ascii="Meiryo UI" w:eastAsia="Meiryo UI" w:hAnsi="Meiryo UI" w:cs="Meiryo UI" w:hint="eastAsia"/>
        </w:rPr>
        <w:t>＊</w:t>
      </w:r>
      <w:r w:rsidRPr="00F966C1">
        <w:rPr>
          <w:rFonts w:ascii="Meiryo UI" w:eastAsia="Meiryo UI" w:hAnsi="Meiryo UI" w:cs="Meiryo UI"/>
        </w:rPr>
        <w:tab/>
      </w:r>
      <w:r w:rsidRPr="00F966C1">
        <w:rPr>
          <w:rFonts w:ascii="Meiryo UI" w:eastAsia="Meiryo UI" w:hAnsi="Meiryo UI" w:cs="Meiryo UI" w:hint="eastAsia"/>
        </w:rPr>
        <w:t>共同住宅の共用屋内廊下、地階、屋内駐車場や屋内駐輪場</w:t>
      </w:r>
      <w:r w:rsidR="004B0B90" w:rsidRPr="00F966C1">
        <w:rPr>
          <w:rFonts w:ascii="Meiryo UI" w:eastAsia="Meiryo UI" w:hAnsi="Meiryo UI" w:cs="Meiryo UI" w:hint="eastAsia"/>
        </w:rPr>
        <w:t>は</w:t>
      </w:r>
      <w:r w:rsidR="001F3929" w:rsidRPr="00F966C1">
        <w:rPr>
          <w:rFonts w:ascii="Meiryo UI" w:eastAsia="Meiryo UI" w:hAnsi="Meiryo UI" w:cs="Meiryo UI" w:hint="eastAsia"/>
        </w:rPr>
        <w:t>、そ</w:t>
      </w:r>
      <w:r w:rsidR="004B0B90" w:rsidRPr="00F966C1">
        <w:rPr>
          <w:rFonts w:ascii="Meiryo UI" w:eastAsia="Meiryo UI" w:hAnsi="Meiryo UI" w:cs="Meiryo UI" w:hint="eastAsia"/>
        </w:rPr>
        <w:t>の床</w:t>
      </w:r>
      <w:r w:rsidRPr="00F966C1">
        <w:rPr>
          <w:rFonts w:ascii="Meiryo UI" w:eastAsia="Meiryo UI" w:hAnsi="Meiryo UI" w:cs="Meiryo UI" w:hint="eastAsia"/>
        </w:rPr>
        <w:t>面積を算入します。</w:t>
      </w:r>
      <w:r w:rsidR="004B0B90" w:rsidRPr="00F966C1">
        <w:rPr>
          <w:rFonts w:ascii="Meiryo UI" w:eastAsia="Meiryo UI" w:hAnsi="Meiryo UI" w:cs="Meiryo UI" w:hint="eastAsia"/>
        </w:rPr>
        <w:t>容積率算定の際に行う除外はありません。</w:t>
      </w:r>
    </w:p>
    <w:p w14:paraId="40AFFDB7" w14:textId="77777777" w:rsidR="00270158" w:rsidRPr="00F966C1" w:rsidRDefault="003F2D06" w:rsidP="00FE146E">
      <w:pPr>
        <w:pStyle w:val="3"/>
        <w:tabs>
          <w:tab w:val="left" w:pos="1276"/>
        </w:tabs>
        <w:autoSpaceDE w:val="0"/>
        <w:autoSpaceDN w:val="0"/>
        <w:spacing w:line="300" w:lineRule="atLeast"/>
        <w:ind w:leftChars="540" w:left="1290" w:hanging="210"/>
        <w:rPr>
          <w:rFonts w:ascii="Meiryo UI" w:eastAsia="Meiryo UI" w:hAnsi="Meiryo UI" w:cs="Meiryo UI"/>
        </w:rPr>
      </w:pPr>
      <w:r w:rsidRPr="00F966C1">
        <w:rPr>
          <w:rFonts w:ascii="Meiryo UI" w:eastAsia="Meiryo UI" w:hAnsi="Meiryo UI" w:cs="Meiryo UI" w:hint="eastAsia"/>
        </w:rPr>
        <w:t>＊</w:t>
      </w:r>
      <w:r w:rsidR="004B0B90" w:rsidRPr="00F966C1">
        <w:rPr>
          <w:rFonts w:ascii="Meiryo UI" w:eastAsia="Meiryo UI" w:hAnsi="Meiryo UI" w:cs="Meiryo UI"/>
        </w:rPr>
        <w:tab/>
      </w:r>
      <w:r w:rsidR="004B0B90" w:rsidRPr="00F966C1">
        <w:rPr>
          <w:rFonts w:ascii="Meiryo UI" w:eastAsia="Meiryo UI" w:hAnsi="Meiryo UI" w:cs="Meiryo UI" w:hint="eastAsia"/>
        </w:rPr>
        <w:t>別棟建物が</w:t>
      </w:r>
      <w:r w:rsidR="00B04649" w:rsidRPr="00F966C1">
        <w:rPr>
          <w:rFonts w:ascii="Meiryo UI" w:eastAsia="Meiryo UI" w:hAnsi="Meiryo UI" w:cs="Meiryo UI" w:hint="eastAsia"/>
        </w:rPr>
        <w:t>多段式機械駐車場の場合は、平屋建とみなしての</w:t>
      </w:r>
      <w:r w:rsidR="001F3929" w:rsidRPr="00F966C1">
        <w:rPr>
          <w:rFonts w:ascii="Meiryo UI" w:eastAsia="Meiryo UI" w:hAnsi="Meiryo UI" w:cs="Meiryo UI" w:hint="eastAsia"/>
        </w:rPr>
        <w:t>床面積</w:t>
      </w:r>
      <w:r w:rsidR="00B04649" w:rsidRPr="00F966C1">
        <w:rPr>
          <w:rFonts w:ascii="Meiryo UI" w:eastAsia="Meiryo UI" w:hAnsi="Meiryo UI" w:cs="Meiryo UI" w:hint="eastAsia"/>
        </w:rPr>
        <w:t>(≒建築面積)を</w:t>
      </w:r>
      <w:r w:rsidR="004B0B90" w:rsidRPr="00F966C1">
        <w:rPr>
          <w:rFonts w:ascii="Meiryo UI" w:eastAsia="Meiryo UI" w:hAnsi="Meiryo UI" w:cs="Meiryo UI" w:hint="eastAsia"/>
        </w:rPr>
        <w:t>算入します。</w:t>
      </w:r>
    </w:p>
    <w:p w14:paraId="3AA53E3B" w14:textId="77777777" w:rsidR="001F3929" w:rsidRPr="00F966C1" w:rsidRDefault="001F3929" w:rsidP="003F2D06">
      <w:pPr>
        <w:pStyle w:val="3"/>
        <w:tabs>
          <w:tab w:val="left" w:pos="1260"/>
        </w:tabs>
        <w:autoSpaceDE w:val="0"/>
        <w:autoSpaceDN w:val="0"/>
        <w:spacing w:line="300" w:lineRule="atLeast"/>
        <w:ind w:leftChars="540" w:left="1290" w:hanging="210"/>
        <w:rPr>
          <w:rFonts w:ascii="Meiryo UI" w:eastAsia="Meiryo UI" w:hAnsi="Meiryo UI" w:cs="Meiryo UI"/>
        </w:rPr>
      </w:pPr>
      <w:r w:rsidRPr="00F966C1">
        <w:rPr>
          <w:rFonts w:ascii="Meiryo UI" w:eastAsia="Meiryo UI" w:hAnsi="Meiryo UI" w:cs="Meiryo UI"/>
        </w:rPr>
        <w:tab/>
      </w:r>
      <w:r w:rsidR="00C71B44" w:rsidRPr="00F966C1">
        <w:rPr>
          <w:rFonts w:ascii="Meiryo UI" w:eastAsia="Meiryo UI" w:hAnsi="Meiryo UI" w:cs="Meiryo UI"/>
        </w:rPr>
        <w:tab/>
      </w:r>
      <w:r w:rsidRPr="00F966C1">
        <w:rPr>
          <w:rFonts w:ascii="Meiryo UI" w:eastAsia="Meiryo UI" w:hAnsi="Meiryo UI" w:cs="Meiryo UI" w:hint="eastAsia"/>
        </w:rPr>
        <w:t>但し、</w:t>
      </w:r>
      <w:r w:rsidR="00730F88" w:rsidRPr="00F966C1">
        <w:rPr>
          <w:rFonts w:ascii="Meiryo UI" w:eastAsia="Meiryo UI" w:hAnsi="Meiryo UI" w:cs="Meiryo UI" w:hint="eastAsia"/>
        </w:rPr>
        <w:t>本ソフトでは</w:t>
      </w:r>
      <w:r w:rsidRPr="00F966C1">
        <w:rPr>
          <w:rFonts w:ascii="Meiryo UI" w:eastAsia="Meiryo UI" w:hAnsi="Meiryo UI" w:cs="Meiryo UI" w:hint="eastAsia"/>
        </w:rPr>
        <w:t>タワーパーキングの場合は1基あたり53㎡として自動算定しますので</w:t>
      </w:r>
      <w:r w:rsidR="00730F88" w:rsidRPr="00F966C1">
        <w:rPr>
          <w:rFonts w:ascii="Meiryo UI" w:eastAsia="Meiryo UI" w:hAnsi="Meiryo UI" w:cs="Meiryo UI" w:hint="eastAsia"/>
        </w:rPr>
        <w:t>、</w:t>
      </w:r>
      <w:r w:rsidRPr="00F966C1">
        <w:rPr>
          <w:rFonts w:ascii="Meiryo UI" w:eastAsia="Meiryo UI" w:hAnsi="Meiryo UI" w:cs="Meiryo UI" w:hint="eastAsia"/>
        </w:rPr>
        <w:t>算入しません。</w:t>
      </w:r>
    </w:p>
    <w:p w14:paraId="705134B9" w14:textId="77777777" w:rsidR="00F91F31" w:rsidRPr="00F70274" w:rsidRDefault="004B0B90" w:rsidP="005B2987">
      <w:pPr>
        <w:pStyle w:val="3"/>
        <w:tabs>
          <w:tab w:val="left" w:pos="1260"/>
        </w:tabs>
        <w:autoSpaceDE w:val="0"/>
        <w:autoSpaceDN w:val="0"/>
        <w:spacing w:line="300" w:lineRule="atLeast"/>
        <w:ind w:leftChars="540" w:left="1290" w:hanging="210"/>
        <w:rPr>
          <w:rFonts w:ascii="Meiryo UI" w:eastAsia="Meiryo UI" w:hAnsi="Meiryo UI" w:cs="Meiryo UI"/>
        </w:rPr>
      </w:pPr>
      <w:r w:rsidRPr="00F966C1">
        <w:rPr>
          <w:rFonts w:ascii="Meiryo UI" w:eastAsia="Meiryo UI" w:hAnsi="Meiryo UI" w:cs="Meiryo UI" w:hint="eastAsia"/>
        </w:rPr>
        <w:t>＊</w:t>
      </w:r>
      <w:r w:rsidRPr="00F966C1">
        <w:rPr>
          <w:rFonts w:ascii="Meiryo UI" w:eastAsia="Meiryo UI" w:hAnsi="Meiryo UI" w:cs="Meiryo UI" w:hint="eastAsia"/>
        </w:rPr>
        <w:tab/>
      </w:r>
      <w:r w:rsidR="001F3929" w:rsidRPr="00F966C1">
        <w:rPr>
          <w:rFonts w:ascii="Meiryo UI" w:eastAsia="Meiryo UI" w:hAnsi="Meiryo UI" w:cs="Meiryo UI" w:hint="eastAsia"/>
        </w:rPr>
        <w:t>別棟建物が</w:t>
      </w:r>
      <w:r w:rsidRPr="00F966C1">
        <w:rPr>
          <w:rFonts w:ascii="Meiryo UI" w:eastAsia="Meiryo UI" w:hAnsi="Meiryo UI" w:cs="Meiryo UI" w:hint="eastAsia"/>
        </w:rPr>
        <w:t>屋根と</w:t>
      </w:r>
      <w:r w:rsidR="00730F88" w:rsidRPr="00F966C1">
        <w:rPr>
          <w:rFonts w:ascii="Meiryo UI" w:eastAsia="Meiryo UI" w:hAnsi="Meiryo UI" w:cs="Meiryo UI" w:hint="eastAsia"/>
        </w:rPr>
        <w:t>三方</w:t>
      </w:r>
      <w:r w:rsidRPr="00F966C1">
        <w:rPr>
          <w:rFonts w:ascii="Meiryo UI" w:eastAsia="Meiryo UI" w:hAnsi="Meiryo UI" w:cs="Meiryo UI" w:hint="eastAsia"/>
        </w:rPr>
        <w:t>腰壁付き</w:t>
      </w:r>
      <w:r w:rsidR="001F3929" w:rsidRPr="00F966C1">
        <w:rPr>
          <w:rFonts w:ascii="Meiryo UI" w:eastAsia="Meiryo UI" w:hAnsi="Meiryo UI" w:cs="Meiryo UI" w:hint="eastAsia"/>
        </w:rPr>
        <w:t>駐輪場の</w:t>
      </w:r>
      <w:r w:rsidRPr="00F966C1">
        <w:rPr>
          <w:rFonts w:ascii="Meiryo UI" w:eastAsia="Meiryo UI" w:hAnsi="Meiryo UI" w:cs="Meiryo UI" w:hint="eastAsia"/>
        </w:rPr>
        <w:t>場合は、その床面積を算入します。</w:t>
      </w:r>
    </w:p>
    <w:p w14:paraId="76608E7F" w14:textId="77777777" w:rsidR="00407955" w:rsidRPr="00F70274" w:rsidRDefault="00270158" w:rsidP="005B2987">
      <w:pPr>
        <w:autoSpaceDE w:val="0"/>
        <w:autoSpaceDN w:val="0"/>
        <w:spacing w:line="300" w:lineRule="atLeast"/>
        <w:ind w:firstLine="360"/>
        <w:rPr>
          <w:rFonts w:ascii="Meiryo UI" w:eastAsia="Meiryo UI" w:hAnsi="Meiryo UI" w:cs="Meiryo UI"/>
        </w:rPr>
      </w:pPr>
      <w:r w:rsidRPr="00F70274">
        <w:rPr>
          <w:rFonts w:ascii="Meiryo UI" w:eastAsia="Meiryo UI" w:hAnsi="Meiryo UI" w:cs="Meiryo UI" w:hint="eastAsia"/>
        </w:rPr>
        <w:t>□</w:t>
      </w:r>
      <w:r w:rsidR="003F2D06">
        <w:rPr>
          <w:rFonts w:ascii="Meiryo UI" w:eastAsia="Meiryo UI" w:hAnsi="Meiryo UI" w:cs="Meiryo UI" w:hint="eastAsia"/>
        </w:rPr>
        <w:t xml:space="preserve"> </w:t>
      </w:r>
      <w:r w:rsidRPr="00F70274">
        <w:rPr>
          <w:rFonts w:ascii="Meiryo UI" w:eastAsia="Meiryo UI" w:hAnsi="Meiryo UI" w:cs="Meiryo UI" w:hint="eastAsia"/>
        </w:rPr>
        <w:t>施設構成</w:t>
      </w:r>
    </w:p>
    <w:p w14:paraId="7147908D" w14:textId="77777777" w:rsidR="00270158" w:rsidRPr="00F70274" w:rsidRDefault="00382E35" w:rsidP="00F70274">
      <w:pPr>
        <w:autoSpaceDE w:val="0"/>
        <w:autoSpaceDN w:val="0"/>
        <w:spacing w:line="300" w:lineRule="atLeast"/>
        <w:ind w:firstLine="800"/>
        <w:rPr>
          <w:rFonts w:ascii="Meiryo UI" w:eastAsia="Meiryo UI" w:hAnsi="Meiryo UI" w:cs="Meiryo UI"/>
        </w:rPr>
      </w:pPr>
      <w:r w:rsidRPr="00F70274">
        <w:rPr>
          <w:rFonts w:ascii="Meiryo UI" w:eastAsia="Meiryo UI" w:hAnsi="Meiryo UI" w:cs="Meiryo UI" w:hint="eastAsia"/>
        </w:rPr>
        <w:t>住戸</w:t>
      </w:r>
      <w:r w:rsidR="00FB129A" w:rsidRPr="00F70274">
        <w:rPr>
          <w:rFonts w:ascii="Meiryo UI" w:eastAsia="Meiryo UI" w:hAnsi="Meiryo UI" w:cs="Meiryo UI" w:hint="eastAsia"/>
        </w:rPr>
        <w:t>タイプ別･専用</w:t>
      </w:r>
      <w:r w:rsidRPr="00F70274">
        <w:rPr>
          <w:rFonts w:ascii="Meiryo UI" w:eastAsia="Meiryo UI" w:hAnsi="Meiryo UI" w:cs="Meiryo UI" w:hint="eastAsia"/>
        </w:rPr>
        <w:t>面積、</w:t>
      </w:r>
      <w:r w:rsidR="00270158" w:rsidRPr="00F70274">
        <w:rPr>
          <w:rFonts w:ascii="Meiryo UI" w:eastAsia="Meiryo UI" w:hAnsi="Meiryo UI" w:cs="Meiryo UI" w:hint="eastAsia"/>
        </w:rPr>
        <w:t>戸数</w:t>
      </w:r>
    </w:p>
    <w:p w14:paraId="61815925" w14:textId="77777777" w:rsidR="00270158" w:rsidRDefault="003F2D06" w:rsidP="003F2D06">
      <w:pPr>
        <w:tabs>
          <w:tab w:val="left" w:pos="1260"/>
        </w:tabs>
        <w:autoSpaceDE w:val="0"/>
        <w:autoSpaceDN w:val="0"/>
        <w:spacing w:line="300" w:lineRule="atLeast"/>
        <w:ind w:left="1260" w:hanging="210"/>
        <w:rPr>
          <w:rFonts w:ascii="Meiryo UI" w:eastAsia="Meiryo UI" w:hAnsi="Meiryo UI" w:cs="Meiryo UI"/>
        </w:rPr>
      </w:pPr>
      <w:r>
        <w:rPr>
          <w:rFonts w:ascii="Meiryo UI" w:eastAsia="Meiryo UI" w:hAnsi="Meiryo UI" w:cs="Meiryo UI" w:hint="eastAsia"/>
        </w:rPr>
        <w:t>＊</w:t>
      </w:r>
      <w:r w:rsidR="00BA1B34" w:rsidRPr="00F70274">
        <w:rPr>
          <w:rFonts w:ascii="Meiryo UI" w:eastAsia="Meiryo UI" w:hAnsi="Meiryo UI" w:cs="Meiryo UI" w:hint="eastAsia"/>
        </w:rPr>
        <w:tab/>
      </w:r>
      <w:r w:rsidR="00382E35" w:rsidRPr="00F70274">
        <w:rPr>
          <w:rFonts w:ascii="Meiryo UI" w:eastAsia="Meiryo UI" w:hAnsi="Meiryo UI" w:cs="Meiryo UI" w:hint="eastAsia"/>
        </w:rPr>
        <w:t>主たる用途が有料老人ホームの場合は、</w:t>
      </w:r>
      <w:r w:rsidR="00270158" w:rsidRPr="00F70274">
        <w:rPr>
          <w:rFonts w:ascii="Meiryo UI" w:eastAsia="Meiryo UI" w:hAnsi="Meiryo UI" w:cs="Meiryo UI" w:hint="eastAsia"/>
        </w:rPr>
        <w:t>居室</w:t>
      </w:r>
      <w:r>
        <w:rPr>
          <w:rFonts w:ascii="Meiryo UI" w:eastAsia="Meiryo UI" w:hAnsi="Meiryo UI" w:cs="Meiryo UI" w:hint="eastAsia"/>
        </w:rPr>
        <w:t>(入居期間が1</w:t>
      </w:r>
      <w:r w:rsidR="00B0743B" w:rsidRPr="00F70274">
        <w:rPr>
          <w:rFonts w:ascii="Meiryo UI" w:eastAsia="Meiryo UI" w:hAnsi="Meiryo UI" w:cs="Meiryo UI" w:hint="eastAsia"/>
        </w:rPr>
        <w:t>ヵ月未満の居室を</w:t>
      </w:r>
      <w:r w:rsidR="00270158" w:rsidRPr="00F70274">
        <w:rPr>
          <w:rFonts w:ascii="Meiryo UI" w:eastAsia="Meiryo UI" w:hAnsi="Meiryo UI" w:cs="Meiryo UI" w:hint="eastAsia"/>
        </w:rPr>
        <w:t>除く</w:t>
      </w:r>
      <w:r>
        <w:rPr>
          <w:rFonts w:ascii="Meiryo UI" w:eastAsia="Meiryo UI" w:hAnsi="Meiryo UI" w:cs="Meiryo UI" w:hint="eastAsia"/>
        </w:rPr>
        <w:t>)</w:t>
      </w:r>
      <w:r w:rsidR="00382E35" w:rsidRPr="00F70274">
        <w:rPr>
          <w:rFonts w:ascii="Meiryo UI" w:eastAsia="Meiryo UI" w:hAnsi="Meiryo UI" w:cs="Meiryo UI" w:hint="eastAsia"/>
        </w:rPr>
        <w:t>の専有面積、</w:t>
      </w:r>
      <w:r w:rsidR="00270158" w:rsidRPr="00F70274">
        <w:rPr>
          <w:rFonts w:ascii="Meiryo UI" w:eastAsia="Meiryo UI" w:hAnsi="Meiryo UI" w:cs="Meiryo UI" w:hint="eastAsia"/>
        </w:rPr>
        <w:t>室数を入力します｡</w:t>
      </w:r>
    </w:p>
    <w:p w14:paraId="3A45DE3F" w14:textId="77777777" w:rsidR="00270158" w:rsidRDefault="003F2D06" w:rsidP="003F2D06">
      <w:pPr>
        <w:tabs>
          <w:tab w:val="left" w:pos="1260"/>
        </w:tabs>
        <w:autoSpaceDE w:val="0"/>
        <w:autoSpaceDN w:val="0"/>
        <w:spacing w:line="300" w:lineRule="atLeast"/>
        <w:ind w:left="1260" w:hanging="210"/>
        <w:rPr>
          <w:rFonts w:ascii="Meiryo UI" w:eastAsia="Meiryo UI" w:hAnsi="Meiryo UI" w:cs="Meiryo UI"/>
        </w:rPr>
      </w:pPr>
      <w:r>
        <w:rPr>
          <w:rFonts w:ascii="Meiryo UI" w:eastAsia="Meiryo UI" w:hAnsi="Meiryo UI" w:cs="Meiryo UI" w:hint="eastAsia"/>
        </w:rPr>
        <w:t>＊</w:t>
      </w:r>
      <w:r w:rsidR="00BA1B34" w:rsidRPr="00F70274">
        <w:rPr>
          <w:rFonts w:ascii="Meiryo UI" w:eastAsia="Meiryo UI" w:hAnsi="Meiryo UI" w:cs="Meiryo UI" w:hint="eastAsia"/>
        </w:rPr>
        <w:tab/>
      </w:r>
      <w:r w:rsidR="00270158" w:rsidRPr="00F70274">
        <w:rPr>
          <w:rFonts w:ascii="Meiryo UI" w:eastAsia="Meiryo UI" w:hAnsi="Meiryo UI" w:cs="Meiryo UI" w:hint="eastAsia"/>
        </w:rPr>
        <w:t>住戸や居室が</w:t>
      </w:r>
      <w:r w:rsidR="00DC159E" w:rsidRPr="00F70274">
        <w:rPr>
          <w:rFonts w:ascii="Meiryo UI" w:eastAsia="Meiryo UI" w:hAnsi="Meiryo UI" w:cs="Meiryo UI" w:hint="eastAsia"/>
        </w:rPr>
        <w:t>ない</w:t>
      </w:r>
      <w:r w:rsidR="00270158" w:rsidRPr="00F70274">
        <w:rPr>
          <w:rFonts w:ascii="Meiryo UI" w:eastAsia="Meiryo UI" w:hAnsi="Meiryo UI" w:cs="Meiryo UI" w:hint="eastAsia"/>
        </w:rPr>
        <w:t>場合は空欄とします｡</w:t>
      </w:r>
    </w:p>
    <w:p w14:paraId="256BEFC1" w14:textId="77777777" w:rsidR="00E253DE" w:rsidRDefault="003F2D06" w:rsidP="005B2987">
      <w:pPr>
        <w:tabs>
          <w:tab w:val="left" w:pos="1260"/>
        </w:tabs>
        <w:autoSpaceDE w:val="0"/>
        <w:autoSpaceDN w:val="0"/>
        <w:spacing w:line="300" w:lineRule="atLeast"/>
        <w:ind w:left="1260" w:hanging="210"/>
        <w:rPr>
          <w:rFonts w:ascii="Meiryo UI" w:eastAsia="Meiryo UI" w:hAnsi="Meiryo UI" w:cs="Meiryo UI"/>
        </w:rPr>
      </w:pPr>
      <w:r>
        <w:rPr>
          <w:rFonts w:ascii="Meiryo UI" w:eastAsia="Meiryo UI" w:hAnsi="Meiryo UI" w:cs="Meiryo UI" w:hint="eastAsia"/>
        </w:rPr>
        <w:t>＊</w:t>
      </w:r>
      <w:r w:rsidR="00BA1B34" w:rsidRPr="00F70274">
        <w:rPr>
          <w:rFonts w:ascii="Meiryo UI" w:eastAsia="Meiryo UI" w:hAnsi="Meiryo UI" w:cs="Meiryo UI" w:hint="eastAsia"/>
        </w:rPr>
        <w:tab/>
      </w:r>
      <w:r w:rsidR="00382E35" w:rsidRPr="00F70274">
        <w:rPr>
          <w:rFonts w:ascii="Meiryo UI" w:eastAsia="Meiryo UI" w:hAnsi="Meiryo UI" w:cs="Meiryo UI" w:hint="eastAsia"/>
        </w:rPr>
        <w:t>取得税、</w:t>
      </w:r>
      <w:r w:rsidR="0005743C" w:rsidRPr="00F70274">
        <w:rPr>
          <w:rFonts w:ascii="Meiryo UI" w:eastAsia="Meiryo UI" w:hAnsi="Meiryo UI" w:cs="Meiryo UI" w:hint="eastAsia"/>
        </w:rPr>
        <w:t>登録免許税、</w:t>
      </w:r>
      <w:r w:rsidR="0036711C" w:rsidRPr="00F70274">
        <w:rPr>
          <w:rFonts w:ascii="Meiryo UI" w:eastAsia="Meiryo UI" w:hAnsi="Meiryo UI" w:cs="Meiryo UI" w:hint="eastAsia"/>
        </w:rPr>
        <w:t>固定資産税</w:t>
      </w:r>
      <w:r w:rsidR="00382E35" w:rsidRPr="00F70274">
        <w:rPr>
          <w:rFonts w:ascii="Meiryo UI" w:eastAsia="Meiryo UI" w:hAnsi="Meiryo UI" w:cs="Meiryo UI" w:hint="eastAsia"/>
        </w:rPr>
        <w:t>・</w:t>
      </w:r>
      <w:r w:rsidR="0036711C" w:rsidRPr="00F70274">
        <w:rPr>
          <w:rFonts w:ascii="Meiryo UI" w:eastAsia="Meiryo UI" w:hAnsi="Meiryo UI" w:cs="Meiryo UI" w:hint="eastAsia"/>
        </w:rPr>
        <w:t>都市計画税</w:t>
      </w:r>
      <w:r w:rsidR="00270158" w:rsidRPr="00F70274">
        <w:rPr>
          <w:rFonts w:ascii="Meiryo UI" w:eastAsia="Meiryo UI" w:hAnsi="Meiryo UI" w:cs="Meiryo UI" w:hint="eastAsia"/>
        </w:rPr>
        <w:t>の算定に用います｡</w:t>
      </w:r>
    </w:p>
    <w:p w14:paraId="38D982ED" w14:textId="77777777" w:rsidR="00894347" w:rsidRPr="003D3A7B" w:rsidRDefault="00894347" w:rsidP="00894347">
      <w:pPr>
        <w:tabs>
          <w:tab w:val="left" w:pos="1260"/>
        </w:tabs>
        <w:autoSpaceDE w:val="0"/>
        <w:autoSpaceDN w:val="0"/>
        <w:spacing w:line="300" w:lineRule="atLeast"/>
        <w:ind w:left="1260" w:hanging="210"/>
        <w:rPr>
          <w:rFonts w:ascii="Meiryo UI" w:eastAsia="Meiryo UI" w:hAnsi="Meiryo UI" w:cs="Meiryo UI"/>
        </w:rPr>
      </w:pPr>
      <w:r w:rsidRPr="003D3A7B">
        <w:rPr>
          <w:rFonts w:ascii="Meiryo UI" w:eastAsia="Meiryo UI" w:hAnsi="Meiryo UI" w:cs="Meiryo UI" w:hint="eastAsia"/>
        </w:rPr>
        <w:t>＊</w:t>
      </w:r>
      <w:r w:rsidRPr="003D3A7B">
        <w:rPr>
          <w:rFonts w:ascii="Meiryo UI" w:eastAsia="Meiryo UI" w:hAnsi="Meiryo UI" w:cs="Meiryo UI" w:hint="eastAsia"/>
        </w:rPr>
        <w:tab/>
        <w:t>住戸タイプ数がA～Gの7タイプより多い場合は</w:t>
      </w:r>
      <w:r w:rsidR="00A67A67" w:rsidRPr="003D3A7B">
        <w:rPr>
          <w:rFonts w:ascii="Meiryo UI" w:eastAsia="Meiryo UI" w:hAnsi="Meiryo UI" w:cs="Meiryo UI" w:hint="eastAsia"/>
        </w:rPr>
        <w:t>、</w:t>
      </w:r>
      <w:r w:rsidRPr="003D3A7B">
        <w:rPr>
          <w:rFonts w:ascii="Meiryo UI" w:eastAsia="Meiryo UI" w:hAnsi="Meiryo UI" w:cs="Meiryo UI" w:hint="eastAsia"/>
        </w:rPr>
        <w:t>戸あたり床面積が類似する複数のタイプをまとめて入力します。</w:t>
      </w:r>
    </w:p>
    <w:p w14:paraId="0B808056" w14:textId="77777777" w:rsidR="00894347" w:rsidRPr="00F70274" w:rsidRDefault="00894347" w:rsidP="005B2987">
      <w:pPr>
        <w:tabs>
          <w:tab w:val="left" w:pos="1260"/>
        </w:tabs>
        <w:autoSpaceDE w:val="0"/>
        <w:autoSpaceDN w:val="0"/>
        <w:spacing w:line="300" w:lineRule="atLeast"/>
        <w:ind w:left="1260" w:hanging="210"/>
        <w:rPr>
          <w:rFonts w:ascii="Meiryo UI" w:eastAsia="Meiryo UI" w:hAnsi="Meiryo UI" w:cs="Meiryo UI"/>
        </w:rPr>
      </w:pPr>
      <w:r w:rsidRPr="003D3A7B">
        <w:rPr>
          <w:rFonts w:ascii="Meiryo UI" w:eastAsia="Meiryo UI" w:hAnsi="Meiryo UI" w:cs="Meiryo UI"/>
        </w:rPr>
        <w:tab/>
      </w:r>
      <w:r w:rsidRPr="003D3A7B">
        <w:rPr>
          <w:rFonts w:ascii="Meiryo UI" w:eastAsia="Meiryo UI" w:hAnsi="Meiryo UI" w:cs="Meiryo UI" w:hint="eastAsia"/>
        </w:rPr>
        <w:t>但し、共用を含む戸あたり床面積が40㎡未満の住戸と40㎡以上の住戸</w:t>
      </w:r>
      <w:r w:rsidR="00A67A67" w:rsidRPr="003D3A7B">
        <w:rPr>
          <w:rFonts w:ascii="Meiryo UI" w:eastAsia="Meiryo UI" w:hAnsi="Meiryo UI" w:cs="Meiryo UI" w:hint="eastAsia"/>
        </w:rPr>
        <w:t>とでは土地建物取得税</w:t>
      </w:r>
      <w:r w:rsidR="001230E2" w:rsidRPr="003D3A7B">
        <w:rPr>
          <w:rFonts w:ascii="Meiryo UI" w:eastAsia="Meiryo UI" w:hAnsi="Meiryo UI" w:cs="Meiryo UI" w:hint="eastAsia"/>
        </w:rPr>
        <w:t>の特例適用に差異があるため</w:t>
      </w:r>
      <w:r w:rsidRPr="003D3A7B">
        <w:rPr>
          <w:rFonts w:ascii="Meiryo UI" w:eastAsia="Meiryo UI" w:hAnsi="Meiryo UI" w:cs="Meiryo UI" w:hint="eastAsia"/>
        </w:rPr>
        <w:t>、まとめずに入力します。</w:t>
      </w:r>
    </w:p>
    <w:p w14:paraId="5BC82C98" w14:textId="0A3B06AC" w:rsidR="00FB129A" w:rsidRPr="001A5588" w:rsidRDefault="00AC66A4" w:rsidP="00F70274">
      <w:pPr>
        <w:autoSpaceDE w:val="0"/>
        <w:autoSpaceDN w:val="0"/>
        <w:spacing w:line="300" w:lineRule="atLeast"/>
        <w:ind w:left="1702" w:hanging="902"/>
        <w:outlineLvl w:val="0"/>
        <w:rPr>
          <w:rFonts w:ascii="Meiryo UI" w:eastAsia="Meiryo UI" w:hAnsi="Meiryo UI" w:cs="Meiryo UI"/>
        </w:rPr>
      </w:pPr>
      <w:r w:rsidRPr="00F70274">
        <w:rPr>
          <w:rFonts w:ascii="Meiryo UI" w:eastAsia="Meiryo UI" w:hAnsi="Meiryo UI" w:cs="Meiryo UI" w:hint="eastAsia"/>
        </w:rPr>
        <w:t>賃貸住</w:t>
      </w:r>
      <w:r w:rsidRPr="001A5588">
        <w:rPr>
          <w:rFonts w:ascii="Meiryo UI" w:eastAsia="Meiryo UI" w:hAnsi="Meiryo UI" w:cs="Meiryo UI" w:hint="eastAsia"/>
        </w:rPr>
        <w:t>宅</w:t>
      </w:r>
      <w:r w:rsidR="00906FA8" w:rsidRPr="001A5588">
        <w:rPr>
          <w:rFonts w:ascii="Meiryo UI" w:eastAsia="Meiryo UI" w:hAnsi="Meiryo UI" w:cs="Meiryo UI" w:hint="eastAsia"/>
        </w:rPr>
        <w:t>の区分</w:t>
      </w:r>
    </w:p>
    <w:p w14:paraId="2D8C4D9B" w14:textId="77777777" w:rsidR="00906FA8" w:rsidRPr="001A5588" w:rsidRDefault="00FB129A" w:rsidP="00394B91">
      <w:pPr>
        <w:autoSpaceDE w:val="0"/>
        <w:autoSpaceDN w:val="0"/>
        <w:spacing w:line="300" w:lineRule="atLeast"/>
        <w:ind w:left="1260"/>
        <w:outlineLvl w:val="0"/>
        <w:rPr>
          <w:rFonts w:ascii="Meiryo UI" w:eastAsia="Meiryo UI" w:hAnsi="Meiryo UI" w:cs="Meiryo UI"/>
        </w:rPr>
      </w:pPr>
      <w:r w:rsidRPr="001A5588">
        <w:rPr>
          <w:rFonts w:ascii="Meiryo UI" w:eastAsia="Meiryo UI" w:hAnsi="Meiryo UI" w:cs="Meiryo UI" w:hint="eastAsia"/>
        </w:rPr>
        <w:t>賃貸住宅</w:t>
      </w:r>
      <w:r w:rsidR="0093769E" w:rsidRPr="001A5588">
        <w:rPr>
          <w:rFonts w:ascii="Meiryo UI" w:eastAsia="Meiryo UI" w:hAnsi="Meiryo UI" w:cs="Meiryo UI" w:hint="eastAsia"/>
        </w:rPr>
        <w:t>の建物仕様</w:t>
      </w:r>
      <w:r w:rsidRPr="001A5588">
        <w:rPr>
          <w:rFonts w:ascii="Meiryo UI" w:eastAsia="Meiryo UI" w:hAnsi="Meiryo UI" w:cs="Meiryo UI" w:hint="eastAsia"/>
        </w:rPr>
        <w:t>が</w:t>
      </w:r>
    </w:p>
    <w:p w14:paraId="4C6C805C" w14:textId="77777777" w:rsidR="00906FA8" w:rsidRPr="001A5588" w:rsidRDefault="005E352B" w:rsidP="00394B91">
      <w:pPr>
        <w:autoSpaceDE w:val="0"/>
        <w:autoSpaceDN w:val="0"/>
        <w:spacing w:line="300" w:lineRule="atLeast"/>
        <w:ind w:left="1260"/>
        <w:outlineLvl w:val="0"/>
        <w:rPr>
          <w:rFonts w:ascii="Meiryo UI" w:eastAsia="Meiryo UI" w:hAnsi="Meiryo UI" w:cs="Meiryo UI"/>
        </w:rPr>
      </w:pPr>
      <w:r w:rsidRPr="001A5588">
        <w:rPr>
          <w:rFonts w:ascii="Meiryo UI" w:eastAsia="Meiryo UI" w:hAnsi="Meiryo UI" w:cs="Meiryo UI" w:hint="eastAsia"/>
        </w:rPr>
        <w:t>認定</w:t>
      </w:r>
      <w:r w:rsidR="00FB129A" w:rsidRPr="001A5588">
        <w:rPr>
          <w:rFonts w:ascii="Meiryo UI" w:eastAsia="Meiryo UI" w:hAnsi="Meiryo UI" w:cs="Meiryo UI" w:hint="eastAsia"/>
        </w:rPr>
        <w:t>長期優良住宅の要件を満たす場合は 『長期優良』 を</w:t>
      </w:r>
    </w:p>
    <w:p w14:paraId="611F03CB" w14:textId="1093F981" w:rsidR="00906FA8" w:rsidRPr="001A5588" w:rsidRDefault="00906FA8" w:rsidP="00394B91">
      <w:pPr>
        <w:autoSpaceDE w:val="0"/>
        <w:autoSpaceDN w:val="0"/>
        <w:spacing w:line="300" w:lineRule="atLeast"/>
        <w:ind w:left="1260"/>
        <w:outlineLvl w:val="0"/>
        <w:rPr>
          <w:rFonts w:ascii="Meiryo UI" w:eastAsia="Meiryo UI" w:hAnsi="Meiryo UI" w:cs="Meiryo UI"/>
        </w:rPr>
      </w:pPr>
      <w:r w:rsidRPr="001A5588">
        <w:rPr>
          <w:rFonts w:ascii="Meiryo UI" w:eastAsia="Meiryo UI" w:hAnsi="Meiryo UI" w:cs="Meiryo UI" w:hint="eastAsia"/>
        </w:rPr>
        <w:t>上記以外の</w:t>
      </w:r>
      <w:r w:rsidR="00FB129A" w:rsidRPr="001A5588">
        <w:rPr>
          <w:rFonts w:ascii="Meiryo UI" w:eastAsia="Meiryo UI" w:hAnsi="Meiryo UI" w:cs="Meiryo UI" w:hint="eastAsia"/>
        </w:rPr>
        <w:t xml:space="preserve">場合は　『一般』 </w:t>
      </w:r>
      <w:r w:rsidR="009A7D78" w:rsidRPr="001A5588">
        <w:rPr>
          <w:rFonts w:ascii="Meiryo UI" w:eastAsia="Meiryo UI" w:hAnsi="Meiryo UI" w:cs="Meiryo UI" w:hint="eastAsia"/>
        </w:rPr>
        <w:t>を</w:t>
      </w:r>
    </w:p>
    <w:p w14:paraId="2963BCC1" w14:textId="05E29948" w:rsidR="00FB129A" w:rsidRPr="00F70274" w:rsidRDefault="009A7D78" w:rsidP="00394B91">
      <w:pPr>
        <w:autoSpaceDE w:val="0"/>
        <w:autoSpaceDN w:val="0"/>
        <w:spacing w:line="300" w:lineRule="atLeast"/>
        <w:ind w:left="1260"/>
        <w:outlineLvl w:val="0"/>
        <w:rPr>
          <w:rFonts w:ascii="Meiryo UI" w:eastAsia="Meiryo UI" w:hAnsi="Meiryo UI" w:cs="Meiryo UI"/>
        </w:rPr>
      </w:pPr>
      <w:r w:rsidRPr="001A5588">
        <w:rPr>
          <w:rFonts w:ascii="Meiryo UI" w:eastAsia="Meiryo UI" w:hAnsi="Meiryo UI" w:cs="Meiryo UI" w:hint="eastAsia"/>
        </w:rPr>
        <w:t>選択</w:t>
      </w:r>
      <w:r w:rsidR="00FB129A" w:rsidRPr="001A5588">
        <w:rPr>
          <w:rFonts w:ascii="Meiryo UI" w:eastAsia="Meiryo UI" w:hAnsi="Meiryo UI" w:cs="Meiryo UI" w:hint="eastAsia"/>
        </w:rPr>
        <w:t>します。</w:t>
      </w:r>
    </w:p>
    <w:p w14:paraId="724D036A" w14:textId="77777777" w:rsidR="00270158" w:rsidRPr="00F70274" w:rsidRDefault="00B75390" w:rsidP="00F70274">
      <w:pPr>
        <w:autoSpaceDE w:val="0"/>
        <w:autoSpaceDN w:val="0"/>
        <w:spacing w:line="300" w:lineRule="atLeast"/>
        <w:ind w:left="1702" w:hanging="902"/>
        <w:outlineLvl w:val="0"/>
        <w:rPr>
          <w:rFonts w:ascii="Meiryo UI" w:eastAsia="Meiryo UI" w:hAnsi="Meiryo UI" w:cs="Meiryo UI"/>
        </w:rPr>
      </w:pPr>
      <w:r w:rsidRPr="00F70274">
        <w:rPr>
          <w:rFonts w:ascii="Meiryo UI" w:eastAsia="Meiryo UI" w:hAnsi="Meiryo UI" w:cs="Meiryo UI" w:hint="eastAsia"/>
        </w:rPr>
        <w:t>賃貸共用</w:t>
      </w:r>
      <w:r w:rsidR="0056713F" w:rsidRPr="00F70274">
        <w:rPr>
          <w:rFonts w:ascii="Meiryo UI" w:eastAsia="Meiryo UI" w:hAnsi="Meiryo UI" w:cs="Meiryo UI" w:hint="eastAsia"/>
        </w:rPr>
        <w:t>の名称</w:t>
      </w:r>
    </w:p>
    <w:p w14:paraId="0F88E868" w14:textId="77777777" w:rsidR="00100F48" w:rsidRPr="00F966C1" w:rsidRDefault="00FB129A" w:rsidP="00F70274">
      <w:pPr>
        <w:autoSpaceDE w:val="0"/>
        <w:autoSpaceDN w:val="0"/>
        <w:spacing w:line="300" w:lineRule="atLeast"/>
        <w:ind w:left="1260"/>
        <w:rPr>
          <w:rFonts w:ascii="Meiryo UI" w:eastAsia="Meiryo UI" w:hAnsi="Meiryo UI" w:cs="Meiryo UI"/>
        </w:rPr>
      </w:pPr>
      <w:r w:rsidRPr="00F70274">
        <w:rPr>
          <w:rFonts w:ascii="Meiryo UI" w:eastAsia="Meiryo UI" w:hAnsi="Meiryo UI" w:cs="Meiryo UI" w:hint="eastAsia"/>
        </w:rPr>
        <w:lastRenderedPageBreak/>
        <w:t>賃料が発生する賃貸</w:t>
      </w:r>
      <w:r w:rsidR="00100F48" w:rsidRPr="00F70274">
        <w:rPr>
          <w:rFonts w:ascii="Meiryo UI" w:eastAsia="Meiryo UI" w:hAnsi="Meiryo UI" w:cs="Meiryo UI" w:hint="eastAsia"/>
        </w:rPr>
        <w:t>住宅</w:t>
      </w:r>
      <w:r w:rsidR="0056713F" w:rsidRPr="00F70274">
        <w:rPr>
          <w:rFonts w:ascii="Meiryo UI" w:eastAsia="Meiryo UI" w:hAnsi="Meiryo UI" w:cs="Meiryo UI" w:hint="eastAsia"/>
        </w:rPr>
        <w:t>の共用施設が</w:t>
      </w:r>
      <w:r w:rsidR="00EA7573">
        <w:rPr>
          <w:rFonts w:ascii="Meiryo UI" w:eastAsia="Meiryo UI" w:hAnsi="Meiryo UI" w:cs="Meiryo UI" w:hint="eastAsia"/>
        </w:rPr>
        <w:t>ある場合は</w:t>
      </w:r>
      <w:r w:rsidR="00EA7573" w:rsidRPr="00F966C1">
        <w:rPr>
          <w:rFonts w:ascii="Meiryo UI" w:eastAsia="Meiryo UI" w:hAnsi="Meiryo UI" w:cs="Meiryo UI" w:hint="eastAsia"/>
        </w:rPr>
        <w:t>、任意の名称を</w:t>
      </w:r>
      <w:r w:rsidR="00100F48" w:rsidRPr="00F966C1">
        <w:rPr>
          <w:rFonts w:ascii="Meiryo UI" w:eastAsia="Meiryo UI" w:hAnsi="Meiryo UI" w:cs="Meiryo UI" w:hint="eastAsia"/>
        </w:rPr>
        <w:t>入力します。</w:t>
      </w:r>
    </w:p>
    <w:p w14:paraId="12488AAB" w14:textId="77777777" w:rsidR="0056713F" w:rsidRDefault="003F2D06" w:rsidP="003F2D06">
      <w:pPr>
        <w:tabs>
          <w:tab w:val="left" w:pos="1260"/>
        </w:tabs>
        <w:autoSpaceDE w:val="0"/>
        <w:autoSpaceDN w:val="0"/>
        <w:spacing w:line="300" w:lineRule="atLeast"/>
        <w:ind w:left="1260" w:hanging="210"/>
        <w:rPr>
          <w:rFonts w:ascii="Meiryo UI" w:eastAsia="Meiryo UI" w:hAnsi="Meiryo UI" w:cs="Meiryo UI"/>
        </w:rPr>
      </w:pPr>
      <w:r w:rsidRPr="00F966C1">
        <w:rPr>
          <w:rFonts w:ascii="Meiryo UI" w:eastAsia="Meiryo UI" w:hAnsi="Meiryo UI" w:cs="Meiryo UI" w:hint="eastAsia"/>
        </w:rPr>
        <w:t>＊</w:t>
      </w:r>
      <w:r w:rsidR="0056713F" w:rsidRPr="00F966C1">
        <w:rPr>
          <w:rFonts w:ascii="Meiryo UI" w:eastAsia="Meiryo UI" w:hAnsi="Meiryo UI" w:cs="Meiryo UI" w:hint="eastAsia"/>
        </w:rPr>
        <w:tab/>
      </w:r>
      <w:r w:rsidR="00276925" w:rsidRPr="00F966C1">
        <w:rPr>
          <w:rFonts w:ascii="Meiryo UI" w:eastAsia="Meiryo UI" w:hAnsi="Meiryo UI" w:cs="Meiryo UI" w:hint="eastAsia"/>
        </w:rPr>
        <w:t>トランクルームや屋内駐車場、屋内駐輪場、本体とは別棟の屋根付</w:t>
      </w:r>
      <w:r w:rsidR="0056713F" w:rsidRPr="00F966C1">
        <w:rPr>
          <w:rFonts w:ascii="Meiryo UI" w:eastAsia="Meiryo UI" w:hAnsi="Meiryo UI" w:cs="Meiryo UI" w:hint="eastAsia"/>
        </w:rPr>
        <w:t>駐車場や自走式立体駐車場、</w:t>
      </w:r>
      <w:r w:rsidR="00276925" w:rsidRPr="00F966C1">
        <w:rPr>
          <w:rFonts w:ascii="Meiryo UI" w:eastAsia="Meiryo UI" w:hAnsi="Meiryo UI" w:cs="Meiryo UI" w:hint="eastAsia"/>
        </w:rPr>
        <w:t>屋根</w:t>
      </w:r>
      <w:r w:rsidR="00EA7573" w:rsidRPr="00F966C1">
        <w:rPr>
          <w:rFonts w:ascii="Meiryo UI" w:eastAsia="Meiryo UI" w:hAnsi="Meiryo UI" w:cs="Meiryo UI" w:hint="eastAsia"/>
        </w:rPr>
        <w:t>腰壁</w:t>
      </w:r>
      <w:r w:rsidR="00276925" w:rsidRPr="00F966C1">
        <w:rPr>
          <w:rFonts w:ascii="Meiryo UI" w:eastAsia="Meiryo UI" w:hAnsi="Meiryo UI" w:cs="Meiryo UI" w:hint="eastAsia"/>
        </w:rPr>
        <w:t>付駐輪場、</w:t>
      </w:r>
      <w:r w:rsidR="0056713F" w:rsidRPr="00F966C1">
        <w:rPr>
          <w:rFonts w:ascii="Meiryo UI" w:eastAsia="Meiryo UI" w:hAnsi="Meiryo UI" w:cs="Meiryo UI" w:hint="eastAsia"/>
        </w:rPr>
        <w:t>機械式駐車場等が考</w:t>
      </w:r>
      <w:r w:rsidR="0056713F" w:rsidRPr="00F70274">
        <w:rPr>
          <w:rFonts w:ascii="Meiryo UI" w:eastAsia="Meiryo UI" w:hAnsi="Meiryo UI" w:cs="Meiryo UI" w:hint="eastAsia"/>
        </w:rPr>
        <w:t>えられます。</w:t>
      </w:r>
    </w:p>
    <w:p w14:paraId="03FC6E08" w14:textId="77777777" w:rsidR="00276925" w:rsidRPr="00F70274" w:rsidRDefault="003F2D06" w:rsidP="005B2987">
      <w:pPr>
        <w:tabs>
          <w:tab w:val="left" w:pos="1260"/>
        </w:tabs>
        <w:autoSpaceDE w:val="0"/>
        <w:autoSpaceDN w:val="0"/>
        <w:spacing w:line="300" w:lineRule="atLeast"/>
        <w:ind w:left="1260" w:hanging="210"/>
        <w:rPr>
          <w:rFonts w:ascii="Meiryo UI" w:eastAsia="Meiryo UI" w:hAnsi="Meiryo UI" w:cs="Meiryo UI"/>
        </w:rPr>
      </w:pPr>
      <w:r>
        <w:rPr>
          <w:rFonts w:ascii="Meiryo UI" w:eastAsia="Meiryo UI" w:hAnsi="Meiryo UI" w:cs="Meiryo UI" w:hint="eastAsia"/>
        </w:rPr>
        <w:t>＊</w:t>
      </w:r>
      <w:r w:rsidR="00276925" w:rsidRPr="00F70274">
        <w:rPr>
          <w:rFonts w:ascii="Meiryo UI" w:eastAsia="Meiryo UI" w:hAnsi="Meiryo UI" w:cs="Meiryo UI" w:hint="eastAsia"/>
        </w:rPr>
        <w:tab/>
        <w:t>タワーパーキングは除きます。</w:t>
      </w:r>
    </w:p>
    <w:p w14:paraId="0615ED52" w14:textId="77777777" w:rsidR="0056713F" w:rsidRPr="00F966C1" w:rsidRDefault="00B75390" w:rsidP="00F70274">
      <w:pPr>
        <w:autoSpaceDE w:val="0"/>
        <w:autoSpaceDN w:val="0"/>
        <w:spacing w:line="300" w:lineRule="atLeast"/>
        <w:ind w:left="1702" w:hanging="902"/>
        <w:outlineLvl w:val="0"/>
        <w:rPr>
          <w:rFonts w:ascii="Meiryo UI" w:eastAsia="Meiryo UI" w:hAnsi="Meiryo UI" w:cs="Meiryo UI"/>
        </w:rPr>
      </w:pPr>
      <w:r w:rsidRPr="00F70274">
        <w:rPr>
          <w:rFonts w:ascii="Meiryo UI" w:eastAsia="Meiryo UI" w:hAnsi="Meiryo UI" w:cs="Meiryo UI" w:hint="eastAsia"/>
        </w:rPr>
        <w:t>賃貸共用</w:t>
      </w:r>
      <w:r w:rsidR="00EA7573">
        <w:rPr>
          <w:rFonts w:ascii="Meiryo UI" w:eastAsia="Meiryo UI" w:hAnsi="Meiryo UI" w:cs="Meiryo UI" w:hint="eastAsia"/>
        </w:rPr>
        <w:t>の</w:t>
      </w:r>
      <w:r w:rsidR="00EA7573" w:rsidRPr="00F966C1">
        <w:rPr>
          <w:rFonts w:ascii="Meiryo UI" w:eastAsia="Meiryo UI" w:hAnsi="Meiryo UI" w:cs="Meiryo UI" w:hint="eastAsia"/>
        </w:rPr>
        <w:t>登記床</w:t>
      </w:r>
      <w:r w:rsidR="0056713F" w:rsidRPr="00F966C1">
        <w:rPr>
          <w:rFonts w:ascii="Meiryo UI" w:eastAsia="Meiryo UI" w:hAnsi="Meiryo UI" w:cs="Meiryo UI" w:hint="eastAsia"/>
        </w:rPr>
        <w:t>面積</w:t>
      </w:r>
    </w:p>
    <w:p w14:paraId="123E100D" w14:textId="77777777" w:rsidR="0056713F" w:rsidRPr="00F966C1" w:rsidRDefault="0056713F" w:rsidP="00F70274">
      <w:pPr>
        <w:autoSpaceDE w:val="0"/>
        <w:autoSpaceDN w:val="0"/>
        <w:spacing w:line="300" w:lineRule="atLeast"/>
        <w:ind w:left="1260"/>
        <w:rPr>
          <w:rFonts w:ascii="Meiryo UI" w:eastAsia="Meiryo UI" w:hAnsi="Meiryo UI" w:cs="Meiryo UI"/>
        </w:rPr>
      </w:pPr>
      <w:r w:rsidRPr="00F966C1">
        <w:rPr>
          <w:rFonts w:ascii="Meiryo UI" w:eastAsia="Meiryo UI" w:hAnsi="Meiryo UI" w:cs="Meiryo UI" w:hint="eastAsia"/>
        </w:rPr>
        <w:t>賃料が発生する賃貸住宅の共用施設がある場合は、その床面積を入力します。</w:t>
      </w:r>
    </w:p>
    <w:p w14:paraId="71FA6B1B" w14:textId="77777777" w:rsidR="0056713F" w:rsidRPr="00F966C1" w:rsidRDefault="003F2D06" w:rsidP="003F2D06">
      <w:pPr>
        <w:tabs>
          <w:tab w:val="left" w:pos="1260"/>
        </w:tabs>
        <w:autoSpaceDE w:val="0"/>
        <w:autoSpaceDN w:val="0"/>
        <w:spacing w:line="300" w:lineRule="atLeast"/>
        <w:ind w:left="1260" w:hanging="210"/>
        <w:rPr>
          <w:rFonts w:ascii="Meiryo UI" w:eastAsia="Meiryo UI" w:hAnsi="Meiryo UI" w:cs="Meiryo UI"/>
        </w:rPr>
      </w:pPr>
      <w:r w:rsidRPr="00F966C1">
        <w:rPr>
          <w:rFonts w:ascii="Meiryo UI" w:eastAsia="Meiryo UI" w:hAnsi="Meiryo UI" w:cs="Meiryo UI" w:hint="eastAsia"/>
        </w:rPr>
        <w:t>＊</w:t>
      </w:r>
      <w:r w:rsidR="0056713F" w:rsidRPr="00F966C1">
        <w:rPr>
          <w:rFonts w:ascii="Meiryo UI" w:eastAsia="Meiryo UI" w:hAnsi="Meiryo UI" w:cs="Meiryo UI" w:hint="eastAsia"/>
        </w:rPr>
        <w:tab/>
      </w:r>
      <w:r w:rsidR="00276925" w:rsidRPr="00F966C1">
        <w:rPr>
          <w:rFonts w:ascii="Meiryo UI" w:eastAsia="Meiryo UI" w:hAnsi="Meiryo UI" w:cs="Meiryo UI" w:hint="eastAsia"/>
        </w:rPr>
        <w:t>本体とは別棟の屋根付駐車場や自走式立体駐車場、屋根</w:t>
      </w:r>
      <w:r w:rsidR="00EA7573" w:rsidRPr="00F966C1">
        <w:rPr>
          <w:rFonts w:ascii="Meiryo UI" w:eastAsia="Meiryo UI" w:hAnsi="Meiryo UI" w:cs="Meiryo UI" w:hint="eastAsia"/>
        </w:rPr>
        <w:t>腰壁付駐輪場等がある場合はその床面積を入力</w:t>
      </w:r>
      <w:r w:rsidR="00276925" w:rsidRPr="00F966C1">
        <w:rPr>
          <w:rFonts w:ascii="Meiryo UI" w:eastAsia="Meiryo UI" w:hAnsi="Meiryo UI" w:cs="Meiryo UI" w:hint="eastAsia"/>
        </w:rPr>
        <w:t>します</w:t>
      </w:r>
      <w:r w:rsidR="0056713F" w:rsidRPr="00F966C1">
        <w:rPr>
          <w:rFonts w:ascii="Meiryo UI" w:eastAsia="Meiryo UI" w:hAnsi="Meiryo UI" w:cs="Meiryo UI" w:hint="eastAsia"/>
        </w:rPr>
        <w:t>。</w:t>
      </w:r>
    </w:p>
    <w:p w14:paraId="2EEBE757" w14:textId="77777777" w:rsidR="00276925" w:rsidRPr="00F966C1" w:rsidRDefault="00394B91" w:rsidP="00394B91">
      <w:pPr>
        <w:tabs>
          <w:tab w:val="left" w:pos="1260"/>
        </w:tabs>
        <w:autoSpaceDE w:val="0"/>
        <w:autoSpaceDN w:val="0"/>
        <w:spacing w:line="300" w:lineRule="atLeast"/>
        <w:ind w:left="1260" w:hanging="210"/>
        <w:rPr>
          <w:rFonts w:ascii="Meiryo UI" w:eastAsia="Meiryo UI" w:hAnsi="Meiryo UI" w:cs="Meiryo UI"/>
        </w:rPr>
      </w:pPr>
      <w:r w:rsidRPr="00F966C1">
        <w:rPr>
          <w:rFonts w:ascii="Meiryo UI" w:eastAsia="Meiryo UI" w:hAnsi="Meiryo UI" w:cs="Meiryo UI" w:hint="eastAsia"/>
        </w:rPr>
        <w:tab/>
      </w:r>
      <w:r w:rsidR="00276925" w:rsidRPr="00F966C1">
        <w:rPr>
          <w:rFonts w:ascii="Meiryo UI" w:eastAsia="Meiryo UI" w:hAnsi="Meiryo UI" w:cs="Meiryo UI" w:hint="eastAsia"/>
        </w:rPr>
        <w:t>但し、多段式機械駐車場の場合は、</w:t>
      </w:r>
      <w:r w:rsidR="00EA7573" w:rsidRPr="00F966C1">
        <w:rPr>
          <w:rFonts w:ascii="Meiryo UI" w:eastAsia="Meiryo UI" w:hAnsi="Meiryo UI" w:cs="Meiryo UI" w:hint="eastAsia"/>
        </w:rPr>
        <w:t>平屋建とみなしての床面積(≒建築面積)を入力</w:t>
      </w:r>
      <w:r w:rsidR="00276925" w:rsidRPr="00F966C1">
        <w:rPr>
          <w:rFonts w:ascii="Meiryo UI" w:eastAsia="Meiryo UI" w:hAnsi="Meiryo UI" w:cs="Meiryo UI" w:hint="eastAsia"/>
        </w:rPr>
        <w:t>します。</w:t>
      </w:r>
    </w:p>
    <w:p w14:paraId="2B16CA40" w14:textId="77777777" w:rsidR="0056713F" w:rsidRPr="00F966C1" w:rsidRDefault="003F2D06" w:rsidP="00394B91">
      <w:pPr>
        <w:tabs>
          <w:tab w:val="left" w:pos="1260"/>
        </w:tabs>
        <w:autoSpaceDE w:val="0"/>
        <w:autoSpaceDN w:val="0"/>
        <w:spacing w:line="300" w:lineRule="atLeast"/>
        <w:ind w:left="1260" w:hanging="210"/>
        <w:rPr>
          <w:rFonts w:ascii="Meiryo UI" w:eastAsia="Meiryo UI" w:hAnsi="Meiryo UI" w:cs="Meiryo UI"/>
        </w:rPr>
      </w:pPr>
      <w:r w:rsidRPr="00F966C1">
        <w:rPr>
          <w:rFonts w:ascii="Meiryo UI" w:eastAsia="Meiryo UI" w:hAnsi="Meiryo UI" w:cs="Meiryo UI" w:hint="eastAsia"/>
        </w:rPr>
        <w:t>＊</w:t>
      </w:r>
      <w:r w:rsidR="00AC66A4" w:rsidRPr="00F966C1">
        <w:rPr>
          <w:rFonts w:ascii="Meiryo UI" w:eastAsia="Meiryo UI" w:hAnsi="Meiryo UI" w:cs="Meiryo UI" w:hint="eastAsia"/>
        </w:rPr>
        <w:t>タワーパーキングは除きます。</w:t>
      </w:r>
    </w:p>
    <w:p w14:paraId="2459C455" w14:textId="77777777" w:rsidR="00CE267B" w:rsidRPr="00F966C1" w:rsidRDefault="00B75390" w:rsidP="00F70274">
      <w:pPr>
        <w:autoSpaceDE w:val="0"/>
        <w:autoSpaceDN w:val="0"/>
        <w:spacing w:line="300" w:lineRule="atLeast"/>
        <w:ind w:left="1702" w:hanging="902"/>
        <w:outlineLvl w:val="0"/>
        <w:rPr>
          <w:rFonts w:ascii="Meiryo UI" w:eastAsia="Meiryo UI" w:hAnsi="Meiryo UI" w:cs="Meiryo UI"/>
        </w:rPr>
      </w:pPr>
      <w:r w:rsidRPr="00F966C1">
        <w:rPr>
          <w:rFonts w:ascii="Meiryo UI" w:eastAsia="Meiryo UI" w:hAnsi="Meiryo UI" w:cs="Meiryo UI" w:hint="eastAsia"/>
        </w:rPr>
        <w:t>共用</w:t>
      </w:r>
      <w:r w:rsidR="00EA7573" w:rsidRPr="00F966C1">
        <w:rPr>
          <w:rFonts w:ascii="Meiryo UI" w:eastAsia="Meiryo UI" w:hAnsi="Meiryo UI" w:cs="Meiryo UI" w:hint="eastAsia"/>
        </w:rPr>
        <w:t>の登記床</w:t>
      </w:r>
      <w:r w:rsidR="00CE267B" w:rsidRPr="00F966C1">
        <w:rPr>
          <w:rFonts w:ascii="Meiryo UI" w:eastAsia="Meiryo UI" w:hAnsi="Meiryo UI" w:cs="Meiryo UI" w:hint="eastAsia"/>
        </w:rPr>
        <w:t>面積</w:t>
      </w:r>
    </w:p>
    <w:p w14:paraId="22CDA482" w14:textId="77777777" w:rsidR="00CE267B" w:rsidRPr="00F966C1" w:rsidRDefault="003F2D06" w:rsidP="00F70274">
      <w:pPr>
        <w:autoSpaceDE w:val="0"/>
        <w:autoSpaceDN w:val="0"/>
        <w:spacing w:line="300" w:lineRule="atLeast"/>
        <w:ind w:left="1260"/>
        <w:rPr>
          <w:rFonts w:ascii="Meiryo UI" w:eastAsia="Meiryo UI" w:hAnsi="Meiryo UI" w:cs="Meiryo UI"/>
        </w:rPr>
      </w:pPr>
      <w:r w:rsidRPr="00F966C1">
        <w:rPr>
          <w:rFonts w:ascii="Meiryo UI" w:eastAsia="Meiryo UI" w:hAnsi="Meiryo UI" w:cs="Meiryo UI" w:hint="eastAsia"/>
        </w:rPr>
        <w:t>賃貸住宅の住民のみが使用し(自宅の住民は使用しない)</w:t>
      </w:r>
      <w:r w:rsidR="00CE267B" w:rsidRPr="00F966C1">
        <w:rPr>
          <w:rFonts w:ascii="Meiryo UI" w:eastAsia="Meiryo UI" w:hAnsi="Meiryo UI" w:cs="Meiryo UI" w:hint="eastAsia"/>
        </w:rPr>
        <w:t>、賃料が発生しない賃貸住宅の共用施設がある場合は、その床面積を入力します。</w:t>
      </w:r>
    </w:p>
    <w:p w14:paraId="462CC879" w14:textId="77777777" w:rsidR="00A5190D" w:rsidRPr="00F966C1" w:rsidRDefault="00A5190D" w:rsidP="003F2D06">
      <w:pPr>
        <w:tabs>
          <w:tab w:val="left" w:pos="1260"/>
        </w:tabs>
        <w:autoSpaceDE w:val="0"/>
        <w:autoSpaceDN w:val="0"/>
        <w:spacing w:line="300" w:lineRule="atLeast"/>
        <w:ind w:left="1260" w:hanging="210"/>
        <w:rPr>
          <w:rFonts w:ascii="Meiryo UI" w:eastAsia="Meiryo UI" w:hAnsi="Meiryo UI" w:cs="Meiryo UI"/>
        </w:rPr>
      </w:pPr>
      <w:r w:rsidRPr="00F966C1">
        <w:rPr>
          <w:rFonts w:ascii="Meiryo UI" w:eastAsia="Meiryo UI" w:hAnsi="Meiryo UI" w:cs="Meiryo UI" w:hint="eastAsia"/>
        </w:rPr>
        <w:t>＊</w:t>
      </w:r>
      <w:r w:rsidRPr="00F966C1">
        <w:rPr>
          <w:rFonts w:ascii="Meiryo UI" w:eastAsia="Meiryo UI" w:hAnsi="Meiryo UI" w:cs="Meiryo UI"/>
        </w:rPr>
        <w:tab/>
      </w:r>
      <w:r w:rsidRPr="00F966C1">
        <w:rPr>
          <w:rFonts w:ascii="Meiryo UI" w:eastAsia="Meiryo UI" w:hAnsi="Meiryo UI" w:cs="Meiryo UI" w:hint="eastAsia"/>
        </w:rPr>
        <w:t>自宅が無い場合は入力不要です。</w:t>
      </w:r>
    </w:p>
    <w:p w14:paraId="3F139B1B" w14:textId="77777777" w:rsidR="00CE267B" w:rsidRPr="00F966C1" w:rsidRDefault="003F2D06" w:rsidP="003F2D06">
      <w:pPr>
        <w:tabs>
          <w:tab w:val="left" w:pos="1260"/>
        </w:tabs>
        <w:autoSpaceDE w:val="0"/>
        <w:autoSpaceDN w:val="0"/>
        <w:spacing w:line="300" w:lineRule="atLeast"/>
        <w:ind w:left="1260" w:hanging="210"/>
        <w:rPr>
          <w:rFonts w:ascii="Meiryo UI" w:eastAsia="Meiryo UI" w:hAnsi="Meiryo UI" w:cs="Meiryo UI"/>
        </w:rPr>
      </w:pPr>
      <w:r w:rsidRPr="00F966C1">
        <w:rPr>
          <w:rFonts w:ascii="Meiryo UI" w:eastAsia="Meiryo UI" w:hAnsi="Meiryo UI" w:cs="Meiryo UI" w:hint="eastAsia"/>
        </w:rPr>
        <w:t>＊</w:t>
      </w:r>
      <w:r w:rsidR="00CE267B" w:rsidRPr="00F966C1">
        <w:rPr>
          <w:rFonts w:ascii="Meiryo UI" w:eastAsia="Meiryo UI" w:hAnsi="Meiryo UI" w:cs="Meiryo UI" w:hint="eastAsia"/>
        </w:rPr>
        <w:tab/>
        <w:t>本体とは別棟の屋根付駐車場や自走式立体駐車場、屋根</w:t>
      </w:r>
      <w:r w:rsidR="00EA7573" w:rsidRPr="00F966C1">
        <w:rPr>
          <w:rFonts w:ascii="Meiryo UI" w:eastAsia="Meiryo UI" w:hAnsi="Meiryo UI" w:cs="Meiryo UI" w:hint="eastAsia"/>
        </w:rPr>
        <w:t>腰壁</w:t>
      </w:r>
      <w:r w:rsidR="00CE267B" w:rsidRPr="00F966C1">
        <w:rPr>
          <w:rFonts w:ascii="Meiryo UI" w:eastAsia="Meiryo UI" w:hAnsi="Meiryo UI" w:cs="Meiryo UI" w:hint="eastAsia"/>
        </w:rPr>
        <w:t>付駐輪場等がある場</w:t>
      </w:r>
      <w:r w:rsidR="00EA7573" w:rsidRPr="00F966C1">
        <w:rPr>
          <w:rFonts w:ascii="Meiryo UI" w:eastAsia="Meiryo UI" w:hAnsi="Meiryo UI" w:cs="Meiryo UI" w:hint="eastAsia"/>
        </w:rPr>
        <w:t>合はその床面積を入力</w:t>
      </w:r>
      <w:r w:rsidR="00CE267B" w:rsidRPr="00F966C1">
        <w:rPr>
          <w:rFonts w:ascii="Meiryo UI" w:eastAsia="Meiryo UI" w:hAnsi="Meiryo UI" w:cs="Meiryo UI" w:hint="eastAsia"/>
        </w:rPr>
        <w:t>します。</w:t>
      </w:r>
    </w:p>
    <w:p w14:paraId="6E3229C8" w14:textId="77777777" w:rsidR="0056713F" w:rsidRDefault="00394B91" w:rsidP="00394B91">
      <w:pPr>
        <w:tabs>
          <w:tab w:val="left" w:pos="1260"/>
        </w:tabs>
        <w:autoSpaceDE w:val="0"/>
        <w:autoSpaceDN w:val="0"/>
        <w:spacing w:line="300" w:lineRule="atLeast"/>
        <w:ind w:left="1260" w:hanging="210"/>
        <w:rPr>
          <w:rFonts w:ascii="Meiryo UI" w:eastAsia="Meiryo UI" w:hAnsi="Meiryo UI" w:cs="Meiryo UI"/>
        </w:rPr>
      </w:pPr>
      <w:r w:rsidRPr="00F966C1">
        <w:rPr>
          <w:rFonts w:ascii="Meiryo UI" w:eastAsia="Meiryo UI" w:hAnsi="Meiryo UI" w:cs="Meiryo UI" w:hint="eastAsia"/>
        </w:rPr>
        <w:tab/>
      </w:r>
      <w:r w:rsidR="00CE267B" w:rsidRPr="00F966C1">
        <w:rPr>
          <w:rFonts w:ascii="Meiryo UI" w:eastAsia="Meiryo UI" w:hAnsi="Meiryo UI" w:cs="Meiryo UI" w:hint="eastAsia"/>
        </w:rPr>
        <w:t>但し、多段式機械駐車場の場合は、</w:t>
      </w:r>
      <w:r w:rsidR="00EA7573" w:rsidRPr="00F966C1">
        <w:rPr>
          <w:rFonts w:ascii="Meiryo UI" w:eastAsia="Meiryo UI" w:hAnsi="Meiryo UI" w:cs="Meiryo UI" w:hint="eastAsia"/>
        </w:rPr>
        <w:t>平屋建とみなしての床面積(≒建築面積)を入力</w:t>
      </w:r>
      <w:r w:rsidR="00CE267B" w:rsidRPr="00F966C1">
        <w:rPr>
          <w:rFonts w:ascii="Meiryo UI" w:eastAsia="Meiryo UI" w:hAnsi="Meiryo UI" w:cs="Meiryo UI" w:hint="eastAsia"/>
        </w:rPr>
        <w:t>します。</w:t>
      </w:r>
    </w:p>
    <w:p w14:paraId="1579C8BB" w14:textId="77777777" w:rsidR="00CE267B" w:rsidRPr="00F70274" w:rsidRDefault="003F2D06" w:rsidP="00394B91">
      <w:pPr>
        <w:tabs>
          <w:tab w:val="left" w:pos="1260"/>
        </w:tabs>
        <w:autoSpaceDE w:val="0"/>
        <w:autoSpaceDN w:val="0"/>
        <w:spacing w:line="300" w:lineRule="atLeast"/>
        <w:ind w:left="1260" w:hanging="210"/>
        <w:rPr>
          <w:rFonts w:ascii="Meiryo UI" w:eastAsia="Meiryo UI" w:hAnsi="Meiryo UI" w:cs="Meiryo UI"/>
        </w:rPr>
      </w:pPr>
      <w:r>
        <w:rPr>
          <w:rFonts w:ascii="Meiryo UI" w:eastAsia="Meiryo UI" w:hAnsi="Meiryo UI" w:cs="Meiryo UI" w:hint="eastAsia"/>
        </w:rPr>
        <w:t>＊</w:t>
      </w:r>
      <w:r w:rsidR="00AC66A4" w:rsidRPr="00F70274">
        <w:rPr>
          <w:rFonts w:ascii="Meiryo UI" w:eastAsia="Meiryo UI" w:hAnsi="Meiryo UI" w:cs="Meiryo UI" w:hint="eastAsia"/>
        </w:rPr>
        <w:t>タワーパーキングは除きます。</w:t>
      </w:r>
    </w:p>
    <w:p w14:paraId="7C167723" w14:textId="13FC8C7E" w:rsidR="00DA7D66" w:rsidRPr="001A5588" w:rsidRDefault="00AC66A4" w:rsidP="00F70274">
      <w:pPr>
        <w:autoSpaceDE w:val="0"/>
        <w:autoSpaceDN w:val="0"/>
        <w:spacing w:line="300" w:lineRule="atLeast"/>
        <w:ind w:left="1702" w:hanging="902"/>
        <w:outlineLvl w:val="0"/>
        <w:rPr>
          <w:rFonts w:ascii="Meiryo UI" w:eastAsia="Meiryo UI" w:hAnsi="Meiryo UI" w:cs="Meiryo UI"/>
        </w:rPr>
      </w:pPr>
      <w:r w:rsidRPr="00F70274">
        <w:rPr>
          <w:rFonts w:ascii="Meiryo UI" w:eastAsia="Meiryo UI" w:hAnsi="Meiryo UI" w:cs="Meiryo UI" w:hint="eastAsia"/>
        </w:rPr>
        <w:t>自宅</w:t>
      </w:r>
      <w:r w:rsidR="00906FA8" w:rsidRPr="001A5588">
        <w:rPr>
          <w:rFonts w:ascii="Meiryo UI" w:eastAsia="Meiryo UI" w:hAnsi="Meiryo UI" w:cs="Meiryo UI" w:hint="eastAsia"/>
        </w:rPr>
        <w:t>の区分</w:t>
      </w:r>
    </w:p>
    <w:p w14:paraId="49DD1F09" w14:textId="3F661E8F" w:rsidR="00906FA8" w:rsidRPr="001A5588" w:rsidRDefault="00087EA0" w:rsidP="007344E6">
      <w:pPr>
        <w:autoSpaceDE w:val="0"/>
        <w:autoSpaceDN w:val="0"/>
        <w:spacing w:line="300" w:lineRule="atLeast"/>
        <w:ind w:leftChars="623" w:left="1260" w:hangingChars="7" w:hanging="14"/>
        <w:outlineLvl w:val="0"/>
        <w:rPr>
          <w:rFonts w:ascii="Meiryo UI" w:eastAsia="Meiryo UI" w:hAnsi="Meiryo UI" w:cs="Meiryo UI"/>
        </w:rPr>
      </w:pPr>
      <w:r w:rsidRPr="001A5588">
        <w:rPr>
          <w:rFonts w:ascii="Meiryo UI" w:eastAsia="Meiryo UI" w:hAnsi="Meiryo UI" w:cs="Meiryo UI" w:hint="eastAsia"/>
        </w:rPr>
        <w:t>自宅</w:t>
      </w:r>
      <w:r w:rsidR="0093769E" w:rsidRPr="001A5588">
        <w:rPr>
          <w:rFonts w:ascii="Meiryo UI" w:eastAsia="Meiryo UI" w:hAnsi="Meiryo UI" w:cs="Meiryo UI" w:hint="eastAsia"/>
        </w:rPr>
        <w:t>の建物仕様</w:t>
      </w:r>
      <w:r w:rsidRPr="001A5588">
        <w:rPr>
          <w:rFonts w:ascii="Meiryo UI" w:eastAsia="Meiryo UI" w:hAnsi="Meiryo UI" w:cs="Meiryo UI" w:hint="eastAsia"/>
        </w:rPr>
        <w:t>が</w:t>
      </w:r>
    </w:p>
    <w:p w14:paraId="58345436" w14:textId="77777777" w:rsidR="00906FA8" w:rsidRPr="001A5588" w:rsidRDefault="00906FA8" w:rsidP="007344E6">
      <w:pPr>
        <w:autoSpaceDE w:val="0"/>
        <w:autoSpaceDN w:val="0"/>
        <w:spacing w:line="300" w:lineRule="atLeast"/>
        <w:ind w:leftChars="623" w:left="1260" w:hangingChars="7" w:hanging="14"/>
        <w:outlineLvl w:val="0"/>
        <w:rPr>
          <w:rFonts w:ascii="Meiryo UI" w:eastAsia="Meiryo UI" w:hAnsi="Meiryo UI" w:cs="Meiryo UI"/>
        </w:rPr>
      </w:pPr>
      <w:r w:rsidRPr="001A5588">
        <w:rPr>
          <w:rFonts w:ascii="Meiryo UI" w:eastAsia="Meiryo UI" w:hAnsi="Meiryo UI" w:cs="Meiryo UI" w:hint="eastAsia"/>
        </w:rPr>
        <w:t>認定</w:t>
      </w:r>
      <w:r w:rsidR="00087EA0" w:rsidRPr="001A5588">
        <w:rPr>
          <w:rFonts w:ascii="Meiryo UI" w:eastAsia="Meiryo UI" w:hAnsi="Meiryo UI" w:cs="Meiryo UI" w:hint="eastAsia"/>
        </w:rPr>
        <w:t>長期優良住宅の要件を満たす場合は 『長期優良』 を</w:t>
      </w:r>
    </w:p>
    <w:p w14:paraId="41B106FE" w14:textId="77777777" w:rsidR="00906FA8" w:rsidRPr="001A5588" w:rsidRDefault="00906FA8" w:rsidP="007344E6">
      <w:pPr>
        <w:autoSpaceDE w:val="0"/>
        <w:autoSpaceDN w:val="0"/>
        <w:spacing w:line="300" w:lineRule="atLeast"/>
        <w:ind w:leftChars="623" w:left="1260" w:hangingChars="7" w:hanging="14"/>
        <w:outlineLvl w:val="0"/>
        <w:rPr>
          <w:rFonts w:ascii="Meiryo UI" w:eastAsia="Meiryo UI" w:hAnsi="Meiryo UI" w:cs="Meiryo UI"/>
        </w:rPr>
      </w:pPr>
      <w:r w:rsidRPr="001A5588">
        <w:rPr>
          <w:rFonts w:ascii="Meiryo UI" w:eastAsia="Meiryo UI" w:hAnsi="Meiryo UI" w:cs="Meiryo UI" w:hint="eastAsia"/>
        </w:rPr>
        <w:t>認定低炭素住宅の要件を満たす場合は 『低炭素』 を</w:t>
      </w:r>
    </w:p>
    <w:p w14:paraId="5D4463AB" w14:textId="77777777" w:rsidR="00906FA8" w:rsidRPr="001A5588" w:rsidRDefault="00906FA8" w:rsidP="007344E6">
      <w:pPr>
        <w:autoSpaceDE w:val="0"/>
        <w:autoSpaceDN w:val="0"/>
        <w:spacing w:line="300" w:lineRule="atLeast"/>
        <w:ind w:leftChars="623" w:left="1260" w:hangingChars="7" w:hanging="14"/>
        <w:outlineLvl w:val="0"/>
        <w:rPr>
          <w:rFonts w:ascii="Meiryo UI" w:eastAsia="Meiryo UI" w:hAnsi="Meiryo UI" w:cs="Meiryo UI"/>
        </w:rPr>
      </w:pPr>
      <w:r w:rsidRPr="001A5588">
        <w:rPr>
          <w:rFonts w:ascii="Meiryo UI" w:eastAsia="Meiryo UI" w:hAnsi="Meiryo UI" w:cs="Meiryo UI"/>
        </w:rPr>
        <w:t>ZEH</w:t>
      </w:r>
      <w:r w:rsidRPr="001A5588">
        <w:rPr>
          <w:rFonts w:ascii="Meiryo UI" w:eastAsia="Meiryo UI" w:hAnsi="Meiryo UI" w:cs="Meiryo UI" w:hint="eastAsia"/>
        </w:rPr>
        <w:t>水準省エネ住宅の要件を満たす場合は 『Z</w:t>
      </w:r>
      <w:r w:rsidRPr="001A5588">
        <w:rPr>
          <w:rFonts w:ascii="Meiryo UI" w:eastAsia="Meiryo UI" w:hAnsi="Meiryo UI" w:cs="Meiryo UI"/>
        </w:rPr>
        <w:t>EH</w:t>
      </w:r>
      <w:r w:rsidRPr="001A5588">
        <w:rPr>
          <w:rFonts w:ascii="Meiryo UI" w:eastAsia="Meiryo UI" w:hAnsi="Meiryo UI" w:cs="Meiryo UI" w:hint="eastAsia"/>
        </w:rPr>
        <w:t>水準』 を</w:t>
      </w:r>
    </w:p>
    <w:p w14:paraId="76F8BEB1" w14:textId="1BD49DF2" w:rsidR="00BA321C" w:rsidRPr="00BC266B" w:rsidRDefault="00906FA8" w:rsidP="00BB3B15">
      <w:pPr>
        <w:autoSpaceDE w:val="0"/>
        <w:autoSpaceDN w:val="0"/>
        <w:spacing w:line="300" w:lineRule="atLeast"/>
        <w:ind w:leftChars="623" w:left="1260" w:hangingChars="7" w:hanging="14"/>
        <w:outlineLvl w:val="0"/>
        <w:rPr>
          <w:rFonts w:ascii="Meiryo UI" w:eastAsia="Meiryo UI" w:hAnsi="Meiryo UI" w:cs="Meiryo UI"/>
        </w:rPr>
      </w:pPr>
      <w:r w:rsidRPr="001A5588">
        <w:rPr>
          <w:rFonts w:ascii="Meiryo UI" w:eastAsia="Meiryo UI" w:hAnsi="Meiryo UI" w:cs="Meiryo UI" w:hint="eastAsia"/>
        </w:rPr>
        <w:t xml:space="preserve">省エネ基準適合住宅の要件を満たす場合は 『省エネ基準』 </w:t>
      </w:r>
      <w:r w:rsidRPr="00BC266B">
        <w:rPr>
          <w:rFonts w:ascii="Meiryo UI" w:eastAsia="Meiryo UI" w:hAnsi="Meiryo UI" w:cs="Meiryo UI" w:hint="eastAsia"/>
        </w:rPr>
        <w:t>を</w:t>
      </w:r>
    </w:p>
    <w:p w14:paraId="73FA5DE5" w14:textId="70AC0AFC" w:rsidR="00906FA8" w:rsidRPr="001A5588" w:rsidRDefault="009A7D78" w:rsidP="00BA321C">
      <w:pPr>
        <w:autoSpaceDE w:val="0"/>
        <w:autoSpaceDN w:val="0"/>
        <w:spacing w:line="300" w:lineRule="atLeast"/>
        <w:ind w:firstLineChars="638" w:firstLine="1276"/>
        <w:outlineLvl w:val="0"/>
        <w:rPr>
          <w:rFonts w:ascii="Meiryo UI" w:eastAsia="Meiryo UI" w:hAnsi="Meiryo UI" w:cs="Meiryo UI"/>
        </w:rPr>
      </w:pPr>
      <w:r w:rsidRPr="00BC266B">
        <w:rPr>
          <w:rFonts w:ascii="Meiryo UI" w:eastAsia="Meiryo UI" w:hAnsi="Meiryo UI" w:cs="Meiryo UI" w:hint="eastAsia"/>
        </w:rPr>
        <w:t>選択</w:t>
      </w:r>
      <w:r w:rsidR="00087EA0" w:rsidRPr="00BC266B">
        <w:rPr>
          <w:rFonts w:ascii="Meiryo UI" w:eastAsia="Meiryo UI" w:hAnsi="Meiryo UI" w:cs="Meiryo UI" w:hint="eastAsia"/>
        </w:rPr>
        <w:t>します。</w:t>
      </w:r>
    </w:p>
    <w:p w14:paraId="2B9F0D95" w14:textId="36C66E23" w:rsidR="00DA7D66" w:rsidRPr="00F70274" w:rsidRDefault="007344E6" w:rsidP="007344E6">
      <w:pPr>
        <w:autoSpaceDE w:val="0"/>
        <w:autoSpaceDN w:val="0"/>
        <w:spacing w:line="300" w:lineRule="atLeast"/>
        <w:ind w:leftChars="525" w:left="1260" w:hangingChars="105" w:hanging="210"/>
        <w:outlineLvl w:val="0"/>
        <w:rPr>
          <w:rFonts w:ascii="Meiryo UI" w:eastAsia="Meiryo UI" w:hAnsi="Meiryo UI" w:cs="Meiryo UI"/>
        </w:rPr>
      </w:pPr>
      <w:r w:rsidRPr="001A5588">
        <w:rPr>
          <w:rFonts w:ascii="Meiryo UI" w:eastAsia="Meiryo UI" w:hAnsi="Meiryo UI" w:cs="Meiryo UI" w:hint="eastAsia"/>
        </w:rPr>
        <w:t>＊</w:t>
      </w:r>
      <w:r w:rsidRPr="001A5588">
        <w:rPr>
          <w:rFonts w:ascii="Meiryo UI" w:eastAsia="Meiryo UI" w:hAnsi="Meiryo UI" w:cs="Meiryo UI" w:hint="eastAsia"/>
        </w:rPr>
        <w:tab/>
      </w:r>
      <w:r w:rsidR="00840461" w:rsidRPr="001A5588">
        <w:rPr>
          <w:rFonts w:ascii="Meiryo UI" w:eastAsia="Meiryo UI" w:hAnsi="Meiryo UI" w:cs="Meiryo UI" w:hint="eastAsia"/>
        </w:rPr>
        <w:t>本ソフトでは住宅ローン</w:t>
      </w:r>
      <w:r w:rsidR="00BA321C" w:rsidRPr="001A5588">
        <w:rPr>
          <w:rFonts w:ascii="Meiryo UI" w:eastAsia="Meiryo UI" w:hAnsi="Meiryo UI" w:cs="Meiryo UI" w:hint="eastAsia"/>
        </w:rPr>
        <w:t>の</w:t>
      </w:r>
      <w:r w:rsidR="005234B7" w:rsidRPr="001A5588">
        <w:rPr>
          <w:rFonts w:ascii="Meiryo UI" w:eastAsia="Meiryo UI" w:hAnsi="Meiryo UI" w:cs="Meiryo UI" w:hint="eastAsia"/>
        </w:rPr>
        <w:t>特別控除</w:t>
      </w:r>
      <w:r w:rsidR="00BA321C" w:rsidRPr="001A5588">
        <w:rPr>
          <w:rFonts w:ascii="Meiryo UI" w:eastAsia="Meiryo UI" w:hAnsi="Meiryo UI" w:cs="Meiryo UI" w:hint="eastAsia"/>
        </w:rPr>
        <w:t>を優先</w:t>
      </w:r>
      <w:r w:rsidR="00840461" w:rsidRPr="001A5588">
        <w:rPr>
          <w:rFonts w:ascii="Meiryo UI" w:eastAsia="Meiryo UI" w:hAnsi="Meiryo UI" w:cs="Meiryo UI" w:hint="eastAsia"/>
        </w:rPr>
        <w:t>するため、投資型減税の特別控除は</w:t>
      </w:r>
      <w:r w:rsidR="00BA321C" w:rsidRPr="001A5588">
        <w:rPr>
          <w:rFonts w:ascii="Meiryo UI" w:eastAsia="Meiryo UI" w:hAnsi="Meiryo UI" w:cs="Meiryo UI" w:hint="eastAsia"/>
        </w:rPr>
        <w:t>ありません</w:t>
      </w:r>
      <w:r w:rsidR="00840461" w:rsidRPr="001A5588">
        <w:rPr>
          <w:rFonts w:ascii="Meiryo UI" w:eastAsia="Meiryo UI" w:hAnsi="Meiryo UI" w:cs="Meiryo UI" w:hint="eastAsia"/>
        </w:rPr>
        <w:t>。</w:t>
      </w:r>
    </w:p>
    <w:p w14:paraId="0FD8C9D3" w14:textId="77777777" w:rsidR="00270158" w:rsidRPr="00F70274" w:rsidRDefault="00AC66A4" w:rsidP="00F70274">
      <w:pPr>
        <w:autoSpaceDE w:val="0"/>
        <w:autoSpaceDN w:val="0"/>
        <w:spacing w:line="300" w:lineRule="atLeast"/>
        <w:ind w:left="1702" w:hanging="902"/>
        <w:outlineLvl w:val="0"/>
        <w:rPr>
          <w:rFonts w:ascii="Meiryo UI" w:eastAsia="Meiryo UI" w:hAnsi="Meiryo UI" w:cs="Meiryo UI"/>
        </w:rPr>
      </w:pPr>
      <w:r w:rsidRPr="00F70274">
        <w:rPr>
          <w:rFonts w:ascii="Meiryo UI" w:eastAsia="Meiryo UI" w:hAnsi="Meiryo UI" w:cs="Meiryo UI" w:hint="eastAsia"/>
        </w:rPr>
        <w:t>自宅の</w:t>
      </w:r>
      <w:r w:rsidR="00EA7573" w:rsidRPr="00F966C1">
        <w:rPr>
          <w:rFonts w:ascii="Meiryo UI" w:eastAsia="Meiryo UI" w:hAnsi="Meiryo UI" w:cs="Meiryo UI" w:hint="eastAsia"/>
        </w:rPr>
        <w:t>登記床</w:t>
      </w:r>
      <w:r w:rsidR="00270158" w:rsidRPr="00F70274">
        <w:rPr>
          <w:rFonts w:ascii="Meiryo UI" w:eastAsia="Meiryo UI" w:hAnsi="Meiryo UI" w:cs="Meiryo UI" w:hint="eastAsia"/>
        </w:rPr>
        <w:t>面積</w:t>
      </w:r>
    </w:p>
    <w:p w14:paraId="0AC35C14" w14:textId="77777777" w:rsidR="00270158" w:rsidRDefault="003F2D06" w:rsidP="003F2D06">
      <w:pPr>
        <w:tabs>
          <w:tab w:val="left" w:pos="1260"/>
        </w:tabs>
        <w:autoSpaceDE w:val="0"/>
        <w:autoSpaceDN w:val="0"/>
        <w:spacing w:line="300" w:lineRule="atLeast"/>
        <w:ind w:left="1700" w:hanging="650"/>
        <w:rPr>
          <w:rFonts w:ascii="Meiryo UI" w:eastAsia="Meiryo UI" w:hAnsi="Meiryo UI" w:cs="Meiryo UI"/>
        </w:rPr>
      </w:pPr>
      <w:r>
        <w:rPr>
          <w:rFonts w:ascii="Meiryo UI" w:eastAsia="Meiryo UI" w:hAnsi="Meiryo UI" w:cs="Meiryo UI" w:hint="eastAsia"/>
        </w:rPr>
        <w:t>＊</w:t>
      </w:r>
      <w:r w:rsidR="00BA1B34" w:rsidRPr="00F70274">
        <w:rPr>
          <w:rFonts w:ascii="Meiryo UI" w:eastAsia="Meiryo UI" w:hAnsi="Meiryo UI" w:cs="Meiryo UI" w:hint="eastAsia"/>
        </w:rPr>
        <w:tab/>
      </w:r>
      <w:r w:rsidR="00382E35" w:rsidRPr="00F70274">
        <w:rPr>
          <w:rFonts w:ascii="Meiryo UI" w:eastAsia="Meiryo UI" w:hAnsi="Meiryo UI" w:cs="Meiryo UI" w:hint="eastAsia"/>
        </w:rPr>
        <w:t>法人事業主の場合、</w:t>
      </w:r>
      <w:r w:rsidR="00270158" w:rsidRPr="00F70274">
        <w:rPr>
          <w:rFonts w:ascii="Meiryo UI" w:eastAsia="Meiryo UI" w:hAnsi="Meiryo UI" w:cs="Meiryo UI" w:hint="eastAsia"/>
        </w:rPr>
        <w:t>自宅は併設できません｡</w:t>
      </w:r>
    </w:p>
    <w:p w14:paraId="03B01621" w14:textId="77777777" w:rsidR="000F13CA" w:rsidRDefault="003F2D06" w:rsidP="003F2D06">
      <w:pPr>
        <w:tabs>
          <w:tab w:val="left" w:pos="1260"/>
        </w:tabs>
        <w:autoSpaceDE w:val="0"/>
        <w:autoSpaceDN w:val="0"/>
        <w:spacing w:line="300" w:lineRule="atLeast"/>
        <w:ind w:left="1700" w:hanging="650"/>
        <w:rPr>
          <w:rFonts w:ascii="Meiryo UI" w:eastAsia="Meiryo UI" w:hAnsi="Meiryo UI" w:cs="Meiryo UI"/>
        </w:rPr>
      </w:pPr>
      <w:r>
        <w:rPr>
          <w:rFonts w:ascii="Meiryo UI" w:eastAsia="Meiryo UI" w:hAnsi="Meiryo UI" w:cs="Meiryo UI" w:hint="eastAsia"/>
        </w:rPr>
        <w:lastRenderedPageBreak/>
        <w:t>＊</w:t>
      </w:r>
      <w:r w:rsidR="000F13CA" w:rsidRPr="00F70274">
        <w:rPr>
          <w:rFonts w:ascii="Meiryo UI" w:eastAsia="Meiryo UI" w:hAnsi="Meiryo UI" w:cs="Meiryo UI" w:hint="eastAsia"/>
        </w:rPr>
        <w:tab/>
        <w:t>自宅専用の屋内駐車場を含みます。</w:t>
      </w:r>
    </w:p>
    <w:p w14:paraId="154D9F92" w14:textId="77777777" w:rsidR="00F91F31" w:rsidRPr="00F70274" w:rsidRDefault="003F2D06" w:rsidP="005B2987">
      <w:pPr>
        <w:tabs>
          <w:tab w:val="left" w:pos="1260"/>
        </w:tabs>
        <w:autoSpaceDE w:val="0"/>
        <w:autoSpaceDN w:val="0"/>
        <w:spacing w:line="300" w:lineRule="atLeast"/>
        <w:ind w:left="1700" w:hanging="650"/>
        <w:rPr>
          <w:rFonts w:ascii="Meiryo UI" w:eastAsia="Meiryo UI" w:hAnsi="Meiryo UI" w:cs="Meiryo UI"/>
        </w:rPr>
      </w:pPr>
      <w:r>
        <w:rPr>
          <w:rFonts w:ascii="Meiryo UI" w:eastAsia="Meiryo UI" w:hAnsi="Meiryo UI" w:cs="Meiryo UI" w:hint="eastAsia"/>
        </w:rPr>
        <w:t>＊</w:t>
      </w:r>
      <w:r w:rsidR="00BA1B34" w:rsidRPr="00F70274">
        <w:rPr>
          <w:rFonts w:ascii="Meiryo UI" w:eastAsia="Meiryo UI" w:hAnsi="Meiryo UI" w:cs="Meiryo UI" w:hint="eastAsia"/>
        </w:rPr>
        <w:tab/>
      </w:r>
      <w:r w:rsidR="00270158" w:rsidRPr="00F70274">
        <w:rPr>
          <w:rFonts w:ascii="Meiryo UI" w:eastAsia="Meiryo UI" w:hAnsi="Meiryo UI" w:cs="Meiryo UI" w:hint="eastAsia"/>
        </w:rPr>
        <w:t>家事費の算定に用います｡</w:t>
      </w:r>
    </w:p>
    <w:p w14:paraId="5DEF64A0" w14:textId="77777777" w:rsidR="00F91F31" w:rsidRPr="00F70274" w:rsidRDefault="00270158" w:rsidP="0031630E">
      <w:pPr>
        <w:tabs>
          <w:tab w:val="left" w:pos="-3700"/>
        </w:tabs>
        <w:autoSpaceDE w:val="0"/>
        <w:autoSpaceDN w:val="0"/>
        <w:spacing w:line="300" w:lineRule="atLeast"/>
        <w:ind w:left="1260" w:hanging="646"/>
        <w:rPr>
          <w:rFonts w:ascii="Meiryo UI" w:eastAsia="Meiryo UI" w:hAnsi="Meiryo UI" w:cs="Meiryo UI"/>
        </w:rPr>
      </w:pPr>
      <w:r w:rsidRPr="00F70274">
        <w:rPr>
          <w:rFonts w:ascii="Meiryo UI" w:eastAsia="Meiryo UI" w:hAnsi="Meiryo UI" w:cs="Meiryo UI" w:hint="eastAsia"/>
        </w:rPr>
        <w:t>[参考</w:t>
      </w:r>
      <w:r w:rsidR="0031630E">
        <w:rPr>
          <w:rFonts w:ascii="Meiryo UI" w:eastAsia="Meiryo UI" w:hAnsi="Meiryo UI" w:cs="Meiryo UI" w:hint="eastAsia"/>
        </w:rPr>
        <w:t>]</w:t>
      </w:r>
      <w:r w:rsidR="0031630E">
        <w:rPr>
          <w:rFonts w:ascii="Meiryo UI" w:eastAsia="Meiryo UI" w:hAnsi="Meiryo UI" w:cs="Meiryo UI" w:hint="eastAsia"/>
        </w:rPr>
        <w:tab/>
      </w:r>
      <w:r w:rsidRPr="00F70274">
        <w:rPr>
          <w:rFonts w:ascii="Meiryo UI" w:eastAsia="Meiryo UI" w:hAnsi="Meiryo UI" w:cs="Meiryo UI" w:hint="eastAsia"/>
        </w:rPr>
        <w:t>家事費とは自宅に</w:t>
      </w:r>
      <w:r w:rsidR="009C022A">
        <w:rPr>
          <w:rFonts w:ascii="Meiryo UI" w:eastAsia="Meiryo UI" w:hAnsi="Meiryo UI" w:cs="Meiryo UI" w:hint="eastAsia"/>
        </w:rPr>
        <w:t>係る</w:t>
      </w:r>
      <w:r w:rsidRPr="00F70274">
        <w:rPr>
          <w:rFonts w:ascii="Meiryo UI" w:eastAsia="Meiryo UI" w:hAnsi="Meiryo UI" w:cs="Meiryo UI" w:hint="eastAsia"/>
        </w:rPr>
        <w:t>支出を表わし､費用計上できないため､費用計上する事業に</w:t>
      </w:r>
      <w:r w:rsidR="009C022A">
        <w:rPr>
          <w:rFonts w:ascii="Meiryo UI" w:eastAsia="Meiryo UI" w:hAnsi="Meiryo UI" w:cs="Meiryo UI" w:hint="eastAsia"/>
        </w:rPr>
        <w:t>係る</w:t>
      </w:r>
      <w:r w:rsidRPr="00F70274">
        <w:rPr>
          <w:rFonts w:ascii="Meiryo UI" w:eastAsia="Meiryo UI" w:hAnsi="Meiryo UI" w:cs="Meiryo UI" w:hint="eastAsia"/>
        </w:rPr>
        <w:t>支出と区分して計上されます｡</w:t>
      </w:r>
    </w:p>
    <w:p w14:paraId="43F43DFE" w14:textId="77777777" w:rsidR="00270158" w:rsidRPr="00F70274" w:rsidRDefault="00AF43B1" w:rsidP="00F70274">
      <w:pPr>
        <w:autoSpaceDE w:val="0"/>
        <w:autoSpaceDN w:val="0"/>
        <w:spacing w:line="300" w:lineRule="atLeast"/>
        <w:ind w:left="1702" w:hanging="902"/>
        <w:outlineLvl w:val="0"/>
        <w:rPr>
          <w:rFonts w:ascii="Meiryo UI" w:eastAsia="Meiryo UI" w:hAnsi="Meiryo UI" w:cs="Meiryo UI"/>
        </w:rPr>
      </w:pPr>
      <w:r w:rsidRPr="00F70274">
        <w:rPr>
          <w:rFonts w:ascii="Meiryo UI" w:eastAsia="Meiryo UI" w:hAnsi="Meiryo UI" w:cs="Meiryo UI" w:hint="eastAsia"/>
        </w:rPr>
        <w:t>非住宅</w:t>
      </w:r>
      <w:r w:rsidR="00AC66A4" w:rsidRPr="00F70274">
        <w:rPr>
          <w:rFonts w:ascii="Meiryo UI" w:eastAsia="Meiryo UI" w:hAnsi="Meiryo UI" w:cs="Meiryo UI" w:hint="eastAsia"/>
        </w:rPr>
        <w:t>専用</w:t>
      </w:r>
      <w:r w:rsidRPr="00F70274">
        <w:rPr>
          <w:rFonts w:ascii="Meiryo UI" w:eastAsia="Meiryo UI" w:hAnsi="Meiryo UI" w:cs="Meiryo UI" w:hint="eastAsia"/>
        </w:rPr>
        <w:t>･用</w:t>
      </w:r>
      <w:r w:rsidRPr="00F966C1">
        <w:rPr>
          <w:rFonts w:ascii="Meiryo UI" w:eastAsia="Meiryo UI" w:hAnsi="Meiryo UI" w:cs="Meiryo UI" w:hint="eastAsia"/>
        </w:rPr>
        <w:t>途</w:t>
      </w:r>
      <w:r w:rsidR="00EA7573" w:rsidRPr="00F966C1">
        <w:rPr>
          <w:rFonts w:ascii="Meiryo UI" w:eastAsia="Meiryo UI" w:hAnsi="Meiryo UI" w:cs="Meiryo UI" w:hint="eastAsia"/>
        </w:rPr>
        <w:t>､登記床</w:t>
      </w:r>
      <w:r w:rsidR="00270158" w:rsidRPr="00F966C1">
        <w:rPr>
          <w:rFonts w:ascii="Meiryo UI" w:eastAsia="Meiryo UI" w:hAnsi="Meiryo UI" w:cs="Meiryo UI" w:hint="eastAsia"/>
        </w:rPr>
        <w:t>面</w:t>
      </w:r>
      <w:r w:rsidR="00270158" w:rsidRPr="00F70274">
        <w:rPr>
          <w:rFonts w:ascii="Meiryo UI" w:eastAsia="Meiryo UI" w:hAnsi="Meiryo UI" w:cs="Meiryo UI" w:hint="eastAsia"/>
        </w:rPr>
        <w:t>積</w:t>
      </w:r>
    </w:p>
    <w:p w14:paraId="0BFB1A62" w14:textId="77777777" w:rsidR="00270158" w:rsidRPr="00F70274" w:rsidRDefault="00270158" w:rsidP="00F70274">
      <w:pPr>
        <w:pStyle w:val="2"/>
        <w:autoSpaceDE w:val="0"/>
        <w:autoSpaceDN w:val="0"/>
        <w:spacing w:line="300" w:lineRule="atLeast"/>
        <w:ind w:left="1260"/>
        <w:rPr>
          <w:rFonts w:ascii="Meiryo UI" w:eastAsia="Meiryo UI" w:hAnsi="Meiryo UI" w:cs="Meiryo UI"/>
        </w:rPr>
      </w:pPr>
      <w:r w:rsidRPr="00F70274">
        <w:rPr>
          <w:rFonts w:ascii="Meiryo UI" w:eastAsia="Meiryo UI" w:hAnsi="Meiryo UI" w:cs="Meiryo UI" w:hint="eastAsia"/>
        </w:rPr>
        <w:t>『自用店舗』 『自用事務所』 『店舗』 『事務所』 『ホテル』</w:t>
      </w:r>
      <w:r w:rsidR="0024365D" w:rsidRPr="00F70274">
        <w:rPr>
          <w:rFonts w:ascii="Meiryo UI" w:eastAsia="Meiryo UI" w:hAnsi="Meiryo UI" w:cs="Meiryo UI" w:hint="eastAsia"/>
        </w:rPr>
        <w:t xml:space="preserve"> 『クリニック』 『薬局』</w:t>
      </w:r>
      <w:r w:rsidRPr="00F70274">
        <w:rPr>
          <w:rFonts w:ascii="Meiryo UI" w:eastAsia="Meiryo UI" w:hAnsi="Meiryo UI" w:cs="Meiryo UI" w:hint="eastAsia"/>
        </w:rPr>
        <w:t xml:space="preserve"> </w:t>
      </w:r>
      <w:r w:rsidR="00674F79" w:rsidRPr="00F70274">
        <w:rPr>
          <w:rFonts w:ascii="Meiryo UI" w:eastAsia="Meiryo UI" w:hAnsi="Meiryo UI" w:cs="Meiryo UI" w:hint="eastAsia"/>
        </w:rPr>
        <w:t>『ショートステイ</w:t>
      </w:r>
      <w:r w:rsidR="00033240" w:rsidRPr="00F70274">
        <w:rPr>
          <w:rFonts w:ascii="Meiryo UI" w:eastAsia="Meiryo UI" w:hAnsi="Meiryo UI" w:cs="Meiryo UI" w:hint="eastAsia"/>
        </w:rPr>
        <w:t xml:space="preserve">』 </w:t>
      </w:r>
      <w:r w:rsidR="00C2478E">
        <w:rPr>
          <w:rFonts w:ascii="Meiryo UI" w:eastAsia="Meiryo UI" w:hAnsi="Meiryo UI" w:cs="Meiryo UI" w:hint="eastAsia"/>
        </w:rPr>
        <w:t>『デイサービス</w:t>
      </w:r>
      <w:r w:rsidR="00033240" w:rsidRPr="00F70274">
        <w:rPr>
          <w:rFonts w:ascii="Meiryo UI" w:eastAsia="Meiryo UI" w:hAnsi="Meiryo UI" w:cs="Meiryo UI" w:hint="eastAsia"/>
        </w:rPr>
        <w:t xml:space="preserve">』 </w:t>
      </w:r>
      <w:r w:rsidRPr="00F70274">
        <w:rPr>
          <w:rFonts w:ascii="Meiryo UI" w:eastAsia="Meiryo UI" w:hAnsi="Meiryo UI" w:cs="Meiryo UI" w:hint="eastAsia"/>
        </w:rPr>
        <w:t xml:space="preserve">『トランクルーム』 </w:t>
      </w:r>
      <w:r w:rsidR="00D05A04">
        <w:rPr>
          <w:rFonts w:ascii="Meiryo UI" w:eastAsia="Meiryo UI" w:hAnsi="Meiryo UI" w:cs="Meiryo UI" w:hint="eastAsia"/>
        </w:rPr>
        <w:t>等の任意の名称を入力します</w:t>
      </w:r>
      <w:r w:rsidRPr="00F70274">
        <w:rPr>
          <w:rFonts w:ascii="Meiryo UI" w:eastAsia="Meiryo UI" w:hAnsi="Meiryo UI" w:cs="Meiryo UI" w:hint="eastAsia"/>
        </w:rPr>
        <w:t>｡</w:t>
      </w:r>
    </w:p>
    <w:p w14:paraId="3B2FE4AA" w14:textId="77777777" w:rsidR="00AC66A4" w:rsidRDefault="003F2D06" w:rsidP="003F2D06">
      <w:pPr>
        <w:pStyle w:val="2"/>
        <w:tabs>
          <w:tab w:val="left" w:pos="1260"/>
        </w:tabs>
        <w:autoSpaceDE w:val="0"/>
        <w:autoSpaceDN w:val="0"/>
        <w:spacing w:line="300" w:lineRule="atLeast"/>
        <w:ind w:leftChars="525" w:left="1276" w:hangingChars="113" w:hanging="226"/>
        <w:rPr>
          <w:rFonts w:ascii="Meiryo UI" w:eastAsia="Meiryo UI" w:hAnsi="Meiryo UI" w:cs="Meiryo UI"/>
        </w:rPr>
      </w:pPr>
      <w:r>
        <w:rPr>
          <w:rFonts w:ascii="Meiryo UI" w:eastAsia="Meiryo UI" w:hAnsi="Meiryo UI" w:cs="Meiryo UI" w:hint="eastAsia"/>
        </w:rPr>
        <w:t>＊</w:t>
      </w:r>
      <w:r w:rsidR="00AC66A4" w:rsidRPr="00F70274">
        <w:rPr>
          <w:rFonts w:ascii="Meiryo UI" w:eastAsia="Meiryo UI" w:hAnsi="Meiryo UI" w:cs="Meiryo UI" w:hint="eastAsia"/>
        </w:rPr>
        <w:tab/>
        <w:t>専用使用する屋内駐車場等がある場合は、</w:t>
      </w:r>
      <w:r w:rsidR="00EA7573">
        <w:rPr>
          <w:rFonts w:ascii="Meiryo UI" w:eastAsia="Meiryo UI" w:hAnsi="Meiryo UI" w:cs="Meiryo UI" w:hint="eastAsia"/>
        </w:rPr>
        <w:t>その面積を</w:t>
      </w:r>
      <w:r w:rsidR="00B0001A" w:rsidRPr="00B0001A">
        <w:rPr>
          <w:rFonts w:ascii="Meiryo UI" w:eastAsia="Meiryo UI" w:hAnsi="Meiryo UI" w:cs="Meiryo UI" w:hint="eastAsia"/>
        </w:rPr>
        <w:t>合算</w:t>
      </w:r>
      <w:r w:rsidR="00A04C01" w:rsidRPr="00B0001A">
        <w:rPr>
          <w:rFonts w:ascii="Meiryo UI" w:eastAsia="Meiryo UI" w:hAnsi="Meiryo UI" w:cs="Meiryo UI" w:hint="eastAsia"/>
        </w:rPr>
        <w:t>し</w:t>
      </w:r>
      <w:r w:rsidR="00A04C01" w:rsidRPr="00F70274">
        <w:rPr>
          <w:rFonts w:ascii="Meiryo UI" w:eastAsia="Meiryo UI" w:hAnsi="Meiryo UI" w:cs="Meiryo UI" w:hint="eastAsia"/>
        </w:rPr>
        <w:t>ます。</w:t>
      </w:r>
    </w:p>
    <w:p w14:paraId="3764170A" w14:textId="77777777" w:rsidR="00BC4059" w:rsidRDefault="003F2D06" w:rsidP="003F2D06">
      <w:pPr>
        <w:pStyle w:val="2"/>
        <w:tabs>
          <w:tab w:val="left" w:pos="1260"/>
        </w:tabs>
        <w:autoSpaceDE w:val="0"/>
        <w:autoSpaceDN w:val="0"/>
        <w:spacing w:line="300" w:lineRule="atLeast"/>
        <w:ind w:leftChars="525" w:left="1276" w:hangingChars="113" w:hanging="226"/>
        <w:rPr>
          <w:rFonts w:ascii="Meiryo UI" w:eastAsia="Meiryo UI" w:hAnsi="Meiryo UI" w:cs="Meiryo UI"/>
        </w:rPr>
      </w:pPr>
      <w:r>
        <w:rPr>
          <w:rFonts w:ascii="Meiryo UI" w:eastAsia="Meiryo UI" w:hAnsi="Meiryo UI" w:cs="Meiryo UI" w:hint="eastAsia"/>
        </w:rPr>
        <w:t>＊</w:t>
      </w:r>
      <w:r w:rsidR="00BC4059" w:rsidRPr="00F70274">
        <w:rPr>
          <w:rFonts w:ascii="Meiryo UI" w:eastAsia="Meiryo UI" w:hAnsi="Meiryo UI" w:cs="Meiryo UI" w:hint="eastAsia"/>
        </w:rPr>
        <w:tab/>
      </w:r>
      <w:r w:rsidR="00033240" w:rsidRPr="00F70274">
        <w:rPr>
          <w:rFonts w:ascii="Meiryo UI" w:eastAsia="Meiryo UI" w:hAnsi="Meiryo UI" w:cs="Meiryo UI" w:hint="eastAsia"/>
        </w:rPr>
        <w:t>取得税、</w:t>
      </w:r>
      <w:r w:rsidR="0005743C" w:rsidRPr="00F70274">
        <w:rPr>
          <w:rFonts w:ascii="Meiryo UI" w:eastAsia="Meiryo UI" w:hAnsi="Meiryo UI" w:cs="Meiryo UI" w:hint="eastAsia"/>
        </w:rPr>
        <w:t>登録免許税、固定資産税・都市計画税</w:t>
      </w:r>
      <w:r w:rsidR="00BC4059" w:rsidRPr="00F70274">
        <w:rPr>
          <w:rFonts w:ascii="Meiryo UI" w:eastAsia="Meiryo UI" w:hAnsi="Meiryo UI" w:cs="Meiryo UI" w:hint="eastAsia"/>
        </w:rPr>
        <w:t>の算定に用います｡</w:t>
      </w:r>
    </w:p>
    <w:p w14:paraId="15D4A6D6" w14:textId="77777777" w:rsidR="009F31C6" w:rsidRDefault="003F2D06" w:rsidP="003F2D06">
      <w:pPr>
        <w:pStyle w:val="2"/>
        <w:tabs>
          <w:tab w:val="left" w:pos="1260"/>
        </w:tabs>
        <w:autoSpaceDE w:val="0"/>
        <w:autoSpaceDN w:val="0"/>
        <w:spacing w:line="300" w:lineRule="atLeast"/>
        <w:ind w:leftChars="525" w:left="1276" w:hangingChars="113" w:hanging="226"/>
        <w:rPr>
          <w:rFonts w:ascii="Meiryo UI" w:eastAsia="Meiryo UI" w:hAnsi="Meiryo UI" w:cs="Meiryo UI"/>
        </w:rPr>
      </w:pPr>
      <w:r>
        <w:rPr>
          <w:rFonts w:ascii="Meiryo UI" w:eastAsia="Meiryo UI" w:hAnsi="Meiryo UI" w:cs="Meiryo UI" w:hint="eastAsia"/>
        </w:rPr>
        <w:t>＊</w:t>
      </w:r>
      <w:r w:rsidR="00BA1B34" w:rsidRPr="00F70274">
        <w:rPr>
          <w:rFonts w:ascii="Meiryo UI" w:eastAsia="Meiryo UI" w:hAnsi="Meiryo UI" w:cs="Meiryo UI" w:hint="eastAsia"/>
        </w:rPr>
        <w:tab/>
      </w:r>
      <w:r>
        <w:rPr>
          <w:rFonts w:ascii="Meiryo UI" w:eastAsia="Meiryo UI" w:hAnsi="Meiryo UI" w:cs="Meiryo UI" w:hint="eastAsia"/>
        </w:rPr>
        <w:t>入居期間が1</w:t>
      </w:r>
      <w:r w:rsidR="00ED618B" w:rsidRPr="00F70274">
        <w:rPr>
          <w:rFonts w:ascii="Meiryo UI" w:eastAsia="Meiryo UI" w:hAnsi="Meiryo UI" w:cs="Meiryo UI" w:hint="eastAsia"/>
        </w:rPr>
        <w:t>ヵ月未満の</w:t>
      </w:r>
      <w:r w:rsidR="00BC4059" w:rsidRPr="00F70274">
        <w:rPr>
          <w:rFonts w:ascii="Meiryo UI" w:eastAsia="Meiryo UI" w:hAnsi="Meiryo UI" w:cs="Meiryo UI" w:hint="eastAsia"/>
        </w:rPr>
        <w:t>ショートステイ</w:t>
      </w:r>
      <w:r w:rsidR="00C64B75" w:rsidRPr="00F70274">
        <w:rPr>
          <w:rFonts w:ascii="Meiryo UI" w:eastAsia="Meiryo UI" w:hAnsi="Meiryo UI" w:cs="Meiryo UI" w:hint="eastAsia"/>
        </w:rPr>
        <w:t>居室</w:t>
      </w:r>
      <w:r w:rsidR="00BC4059" w:rsidRPr="00F70274">
        <w:rPr>
          <w:rFonts w:ascii="Meiryo UI" w:eastAsia="Meiryo UI" w:hAnsi="Meiryo UI" w:cs="Meiryo UI" w:hint="eastAsia"/>
        </w:rPr>
        <w:t>や</w:t>
      </w:r>
      <w:r w:rsidR="00CF3D7D" w:rsidRPr="00F70274">
        <w:rPr>
          <w:rFonts w:ascii="Meiryo UI" w:eastAsia="Meiryo UI" w:hAnsi="Meiryo UI" w:cs="Meiryo UI" w:hint="eastAsia"/>
        </w:rPr>
        <w:t>デイケアホール、リハビリ室等</w:t>
      </w:r>
      <w:r w:rsidR="00ED618B" w:rsidRPr="00F70274">
        <w:rPr>
          <w:rFonts w:ascii="Meiryo UI" w:eastAsia="Meiryo UI" w:hAnsi="Meiryo UI" w:cs="Meiryo UI" w:hint="eastAsia"/>
        </w:rPr>
        <w:t>が</w:t>
      </w:r>
      <w:r w:rsidR="00BC4059" w:rsidRPr="00F70274">
        <w:rPr>
          <w:rFonts w:ascii="Meiryo UI" w:eastAsia="Meiryo UI" w:hAnsi="Meiryo UI" w:cs="Meiryo UI" w:hint="eastAsia"/>
        </w:rPr>
        <w:t>税務上、住宅として認められない場合は、当該用</w:t>
      </w:r>
      <w:r w:rsidR="00AC66A4" w:rsidRPr="00F70274">
        <w:rPr>
          <w:rFonts w:ascii="Meiryo UI" w:eastAsia="Meiryo UI" w:hAnsi="Meiryo UI" w:cs="Meiryo UI" w:hint="eastAsia"/>
        </w:rPr>
        <w:t>途の専用</w:t>
      </w:r>
      <w:r w:rsidR="00CF3D7D" w:rsidRPr="00F70274">
        <w:rPr>
          <w:rFonts w:ascii="Meiryo UI" w:eastAsia="Meiryo UI" w:hAnsi="Meiryo UI" w:cs="Meiryo UI" w:hint="eastAsia"/>
        </w:rPr>
        <w:t>面積を入力することにより、ショートステイ居室やデイケアホール、リハビリ室等</w:t>
      </w:r>
      <w:r w:rsidR="00BC4059" w:rsidRPr="00F70274">
        <w:rPr>
          <w:rFonts w:ascii="Meiryo UI" w:eastAsia="Meiryo UI" w:hAnsi="Meiryo UI" w:cs="Meiryo UI" w:hint="eastAsia"/>
        </w:rPr>
        <w:t>が非住宅に算入され、取得税や</w:t>
      </w:r>
      <w:r w:rsidR="0005743C" w:rsidRPr="00F70274">
        <w:rPr>
          <w:rFonts w:ascii="Meiryo UI" w:eastAsia="Meiryo UI" w:hAnsi="Meiryo UI" w:cs="Meiryo UI" w:hint="eastAsia"/>
        </w:rPr>
        <w:t>登録免許税、固定資産税・都市計画税</w:t>
      </w:r>
      <w:r w:rsidR="00BC4059" w:rsidRPr="00F70274">
        <w:rPr>
          <w:rFonts w:ascii="Meiryo UI" w:eastAsia="Meiryo UI" w:hAnsi="Meiryo UI" w:cs="Meiryo UI" w:hint="eastAsia"/>
        </w:rPr>
        <w:t>を算定します。</w:t>
      </w:r>
    </w:p>
    <w:p w14:paraId="1A112F2B" w14:textId="75B4B879" w:rsidR="00E253DE" w:rsidRDefault="003F2D06" w:rsidP="005B2987">
      <w:pPr>
        <w:pStyle w:val="2"/>
        <w:tabs>
          <w:tab w:val="left" w:pos="1260"/>
        </w:tabs>
        <w:autoSpaceDE w:val="0"/>
        <w:autoSpaceDN w:val="0"/>
        <w:spacing w:line="300" w:lineRule="atLeast"/>
        <w:ind w:leftChars="525" w:left="1276" w:hangingChars="113" w:hanging="226"/>
        <w:rPr>
          <w:rFonts w:ascii="Meiryo UI" w:eastAsia="Meiryo UI" w:hAnsi="Meiryo UI" w:cs="Meiryo UI"/>
        </w:rPr>
      </w:pPr>
      <w:r>
        <w:rPr>
          <w:rFonts w:ascii="Meiryo UI" w:eastAsia="Meiryo UI" w:hAnsi="Meiryo UI" w:cs="Meiryo UI" w:hint="eastAsia"/>
        </w:rPr>
        <w:t>＊</w:t>
      </w:r>
      <w:r w:rsidR="009F31C6" w:rsidRPr="00F70274">
        <w:rPr>
          <w:rFonts w:ascii="Meiryo UI" w:eastAsia="Meiryo UI" w:hAnsi="Meiryo UI" w:cs="Meiryo UI" w:hint="eastAsia"/>
        </w:rPr>
        <w:tab/>
        <w:t>自用店舗、自用事務所</w:t>
      </w:r>
      <w:r w:rsidR="00D05A04">
        <w:rPr>
          <w:rFonts w:ascii="Meiryo UI" w:eastAsia="Meiryo UI" w:hAnsi="Meiryo UI" w:cs="Meiryo UI" w:hint="eastAsia"/>
        </w:rPr>
        <w:t>等</w:t>
      </w:r>
      <w:r w:rsidR="009F31C6" w:rsidRPr="00F70274">
        <w:rPr>
          <w:rFonts w:ascii="Meiryo UI" w:eastAsia="Meiryo UI" w:hAnsi="Meiryo UI" w:cs="Meiryo UI" w:hint="eastAsia"/>
        </w:rPr>
        <w:t>の床面積</w:t>
      </w:r>
      <w:r w:rsidR="003E579B" w:rsidRPr="00F70274">
        <w:rPr>
          <w:rFonts w:ascii="Meiryo UI" w:eastAsia="Meiryo UI" w:hAnsi="Meiryo UI" w:cs="Meiryo UI" w:hint="eastAsia"/>
        </w:rPr>
        <w:t>合計</w:t>
      </w:r>
      <w:r>
        <w:rPr>
          <w:rFonts w:ascii="Meiryo UI" w:eastAsia="Meiryo UI" w:hAnsi="Meiryo UI" w:cs="Meiryo UI" w:hint="eastAsia"/>
        </w:rPr>
        <w:t>が1,000</w:t>
      </w:r>
      <w:r w:rsidR="009F31C6" w:rsidRPr="00F70274">
        <w:rPr>
          <w:rFonts w:ascii="Meiryo UI" w:eastAsia="Meiryo UI" w:hAnsi="Meiryo UI" w:cs="Meiryo UI" w:hint="eastAsia"/>
        </w:rPr>
        <w:t>㎡を超える場合等では、事業所税の課税対象となる場合があります。その場合は</w:t>
      </w:r>
      <w:r w:rsidR="00947C97" w:rsidRPr="00F70274">
        <w:rPr>
          <w:rFonts w:ascii="Meiryo UI" w:eastAsia="Meiryo UI" w:hAnsi="Meiryo UI" w:cs="Meiryo UI" w:hint="eastAsia"/>
        </w:rPr>
        <w:t xml:space="preserve"> </w:t>
      </w:r>
      <w:r w:rsidR="00041BCD">
        <w:rPr>
          <w:rFonts w:ascii="Meiryo UI" w:eastAsia="Meiryo UI" w:hAnsi="Meiryo UI" w:cs="Meiryo UI" w:hint="eastAsia"/>
        </w:rPr>
        <w:t>『入力(</w:t>
      </w:r>
      <w:r>
        <w:rPr>
          <w:rFonts w:ascii="Meiryo UI" w:eastAsia="Meiryo UI" w:hAnsi="Meiryo UI" w:cs="Meiryo UI" w:hint="eastAsia"/>
        </w:rPr>
        <w:t>4</w:t>
      </w:r>
      <w:r w:rsidR="00041BCD">
        <w:rPr>
          <w:rFonts w:ascii="Meiryo UI" w:eastAsia="Meiryo UI" w:hAnsi="Meiryo UI" w:cs="Meiryo UI"/>
        </w:rPr>
        <w:t>)</w:t>
      </w:r>
      <w:r w:rsidR="009F31C6" w:rsidRPr="00F70274">
        <w:rPr>
          <w:rFonts w:ascii="Meiryo UI" w:eastAsia="Meiryo UI" w:hAnsi="Meiryo UI" w:cs="Meiryo UI" w:hint="eastAsia"/>
        </w:rPr>
        <w:t>』</w:t>
      </w:r>
      <w:r w:rsidR="00947C97" w:rsidRPr="00F70274">
        <w:rPr>
          <w:rFonts w:ascii="Meiryo UI" w:eastAsia="Meiryo UI" w:hAnsi="Meiryo UI" w:cs="Meiryo UI" w:hint="eastAsia"/>
        </w:rPr>
        <w:t xml:space="preserve"> </w:t>
      </w:r>
      <w:r>
        <w:rPr>
          <w:rFonts w:ascii="Meiryo UI" w:eastAsia="Meiryo UI" w:hAnsi="Meiryo UI" w:cs="Meiryo UI" w:hint="eastAsia"/>
        </w:rPr>
        <w:t>のO-1)</w:t>
      </w:r>
      <w:r w:rsidR="009F31C6" w:rsidRPr="00F70274">
        <w:rPr>
          <w:rFonts w:ascii="Meiryo UI" w:eastAsia="Meiryo UI" w:hAnsi="Meiryo UI" w:cs="Meiryo UI" w:hint="eastAsia"/>
        </w:rPr>
        <w:t>に事業所税額を入力できます。</w:t>
      </w:r>
    </w:p>
    <w:p w14:paraId="3115EEF5" w14:textId="30C48D93" w:rsidR="004823FA" w:rsidRPr="004823FA" w:rsidRDefault="004823FA" w:rsidP="005B2987">
      <w:pPr>
        <w:pStyle w:val="2"/>
        <w:tabs>
          <w:tab w:val="left" w:pos="1260"/>
        </w:tabs>
        <w:autoSpaceDE w:val="0"/>
        <w:autoSpaceDN w:val="0"/>
        <w:spacing w:line="300" w:lineRule="atLeast"/>
        <w:ind w:leftChars="525" w:left="1276" w:hangingChars="113" w:hanging="226"/>
        <w:rPr>
          <w:rFonts w:ascii="Meiryo UI" w:eastAsia="Meiryo UI" w:hAnsi="Meiryo UI" w:cs="Meiryo UI"/>
        </w:rPr>
      </w:pPr>
      <w:r w:rsidRPr="007B74AD">
        <w:rPr>
          <w:rFonts w:ascii="Meiryo UI" w:eastAsia="Meiryo UI" w:hAnsi="Meiryo UI" w:cs="Meiryo UI" w:hint="eastAsia"/>
        </w:rPr>
        <w:t>＊</w:t>
      </w:r>
      <w:r w:rsidRPr="007B74AD">
        <w:rPr>
          <w:rFonts w:ascii="Meiryo UI" w:eastAsia="Meiryo UI" w:hAnsi="Meiryo UI" w:cs="Meiryo UI"/>
        </w:rPr>
        <w:tab/>
      </w:r>
      <w:r w:rsidRPr="007B74AD">
        <w:rPr>
          <w:rFonts w:ascii="Meiryo UI" w:eastAsia="Meiryo UI" w:hAnsi="Meiryo UI" w:cs="Meiryo UI" w:hint="eastAsia"/>
        </w:rPr>
        <w:t>本ソフトでは 『自用店舗』 『自用事務所』 等の自用非住宅での事業は、消費税課税売上割合を100</w:t>
      </w:r>
      <w:r w:rsidRPr="007B74AD">
        <w:rPr>
          <w:rFonts w:ascii="Meiryo UI" w:eastAsia="Meiryo UI" w:hAnsi="Meiryo UI" w:cs="Meiryo UI"/>
        </w:rPr>
        <w:t>%</w:t>
      </w:r>
      <w:r w:rsidRPr="007B74AD">
        <w:rPr>
          <w:rFonts w:ascii="Meiryo UI" w:eastAsia="Meiryo UI" w:hAnsi="Meiryo UI" w:cs="Meiryo UI" w:hint="eastAsia"/>
        </w:rPr>
        <w:t>とみなして</w:t>
      </w:r>
      <w:r w:rsidR="00C606A5" w:rsidRPr="007B74AD">
        <w:rPr>
          <w:rFonts w:ascii="Meiryo UI" w:eastAsia="Meiryo UI" w:hAnsi="Meiryo UI" w:cs="Meiryo UI" w:hint="eastAsia"/>
        </w:rPr>
        <w:t>用途区分し</w:t>
      </w:r>
      <w:r w:rsidRPr="007B74AD">
        <w:rPr>
          <w:rFonts w:ascii="Meiryo UI" w:eastAsia="Meiryo UI" w:hAnsi="Meiryo UI" w:cs="Meiryo UI" w:hint="eastAsia"/>
        </w:rPr>
        <w:t>個別対応しています。</w:t>
      </w:r>
    </w:p>
    <w:p w14:paraId="204B4CC8" w14:textId="77777777" w:rsidR="00270158" w:rsidRPr="00F966C1" w:rsidRDefault="00EA7573" w:rsidP="00F70274">
      <w:pPr>
        <w:autoSpaceDE w:val="0"/>
        <w:autoSpaceDN w:val="0"/>
        <w:spacing w:line="300" w:lineRule="atLeast"/>
        <w:ind w:left="1702" w:hanging="902"/>
        <w:outlineLvl w:val="0"/>
        <w:rPr>
          <w:rFonts w:ascii="Meiryo UI" w:eastAsia="Meiryo UI" w:hAnsi="Meiryo UI" w:cs="Meiryo UI"/>
        </w:rPr>
      </w:pPr>
      <w:r>
        <w:rPr>
          <w:rFonts w:ascii="Meiryo UI" w:eastAsia="Meiryo UI" w:hAnsi="Meiryo UI" w:cs="Meiryo UI" w:hint="eastAsia"/>
        </w:rPr>
        <w:t>非住宅共用･</w:t>
      </w:r>
      <w:r w:rsidRPr="00F966C1">
        <w:rPr>
          <w:rFonts w:ascii="Meiryo UI" w:eastAsia="Meiryo UI" w:hAnsi="Meiryo UI" w:cs="Meiryo UI" w:hint="eastAsia"/>
        </w:rPr>
        <w:t>登記床</w:t>
      </w:r>
      <w:r w:rsidR="00270158" w:rsidRPr="00F966C1">
        <w:rPr>
          <w:rFonts w:ascii="Meiryo UI" w:eastAsia="Meiryo UI" w:hAnsi="Meiryo UI" w:cs="Meiryo UI" w:hint="eastAsia"/>
        </w:rPr>
        <w:t>面積</w:t>
      </w:r>
    </w:p>
    <w:p w14:paraId="03CD4510" w14:textId="77777777" w:rsidR="00BC4059" w:rsidRPr="00F966C1" w:rsidRDefault="00B75390" w:rsidP="00C653FE">
      <w:pPr>
        <w:pStyle w:val="3"/>
        <w:autoSpaceDE w:val="0"/>
        <w:autoSpaceDN w:val="0"/>
        <w:spacing w:line="300" w:lineRule="atLeast"/>
        <w:ind w:leftChars="630" w:left="1260" w:firstLine="0"/>
        <w:rPr>
          <w:rFonts w:ascii="Meiryo UI" w:eastAsia="Meiryo UI" w:hAnsi="Meiryo UI" w:cs="Meiryo UI"/>
        </w:rPr>
      </w:pPr>
      <w:r w:rsidRPr="00F966C1">
        <w:rPr>
          <w:rFonts w:ascii="Meiryo UI" w:eastAsia="Meiryo UI" w:hAnsi="Meiryo UI" w:cs="Meiryo UI" w:hint="eastAsia"/>
        </w:rPr>
        <w:t>非住宅のうち賃料が発生せず、</w:t>
      </w:r>
      <w:r w:rsidR="00AC66A4" w:rsidRPr="00F966C1">
        <w:rPr>
          <w:rFonts w:ascii="Meiryo UI" w:eastAsia="Meiryo UI" w:hAnsi="Meiryo UI" w:cs="Meiryo UI" w:hint="eastAsia"/>
        </w:rPr>
        <w:t>専用</w:t>
      </w:r>
      <w:r w:rsidR="00270158" w:rsidRPr="00F966C1">
        <w:rPr>
          <w:rFonts w:ascii="Meiryo UI" w:eastAsia="Meiryo UI" w:hAnsi="Meiryo UI" w:cs="Meiryo UI" w:hint="eastAsia"/>
        </w:rPr>
        <w:t>部分に属さない共用部分の床面積を入力します｡</w:t>
      </w:r>
    </w:p>
    <w:p w14:paraId="74DF3753" w14:textId="77777777" w:rsidR="00AC66A4" w:rsidRPr="00F966C1" w:rsidRDefault="003F2D06" w:rsidP="00C653FE">
      <w:pPr>
        <w:tabs>
          <w:tab w:val="left" w:pos="1260"/>
        </w:tabs>
        <w:autoSpaceDE w:val="0"/>
        <w:autoSpaceDN w:val="0"/>
        <w:spacing w:line="300" w:lineRule="atLeast"/>
        <w:ind w:left="1260" w:hanging="210"/>
        <w:rPr>
          <w:rFonts w:ascii="Meiryo UI" w:eastAsia="Meiryo UI" w:hAnsi="Meiryo UI" w:cs="Meiryo UI"/>
        </w:rPr>
      </w:pPr>
      <w:r w:rsidRPr="00F966C1">
        <w:rPr>
          <w:rFonts w:ascii="Meiryo UI" w:eastAsia="Meiryo UI" w:hAnsi="Meiryo UI" w:cs="Meiryo UI" w:hint="eastAsia"/>
        </w:rPr>
        <w:t>＊</w:t>
      </w:r>
      <w:r w:rsidR="00AC66A4" w:rsidRPr="00F966C1">
        <w:rPr>
          <w:rFonts w:ascii="Meiryo UI" w:eastAsia="Meiryo UI" w:hAnsi="Meiryo UI" w:cs="Meiryo UI" w:hint="eastAsia"/>
        </w:rPr>
        <w:tab/>
        <w:t>本体とは別棟の屋根付駐車場や自走式立体駐車場、屋根</w:t>
      </w:r>
      <w:r w:rsidR="00EA7573" w:rsidRPr="00F966C1">
        <w:rPr>
          <w:rFonts w:ascii="Meiryo UI" w:eastAsia="Meiryo UI" w:hAnsi="Meiryo UI" w:cs="Meiryo UI" w:hint="eastAsia"/>
        </w:rPr>
        <w:t>腰壁付駐輪場等がある場合はその床面積を入力</w:t>
      </w:r>
      <w:r w:rsidR="00AC66A4" w:rsidRPr="00F966C1">
        <w:rPr>
          <w:rFonts w:ascii="Meiryo UI" w:eastAsia="Meiryo UI" w:hAnsi="Meiryo UI" w:cs="Meiryo UI" w:hint="eastAsia"/>
        </w:rPr>
        <w:t>します。</w:t>
      </w:r>
    </w:p>
    <w:p w14:paraId="325A540E" w14:textId="77777777" w:rsidR="00AC66A4" w:rsidRDefault="00AC66A4" w:rsidP="00F70274">
      <w:pPr>
        <w:tabs>
          <w:tab w:val="left" w:pos="1260"/>
        </w:tabs>
        <w:autoSpaceDE w:val="0"/>
        <w:autoSpaceDN w:val="0"/>
        <w:spacing w:line="300" w:lineRule="atLeast"/>
        <w:ind w:left="1260" w:hanging="180"/>
        <w:rPr>
          <w:rFonts w:ascii="Meiryo UI" w:eastAsia="Meiryo UI" w:hAnsi="Meiryo UI" w:cs="Meiryo UI"/>
        </w:rPr>
      </w:pPr>
      <w:r w:rsidRPr="00F966C1">
        <w:rPr>
          <w:rFonts w:ascii="Meiryo UI" w:eastAsia="Meiryo UI" w:hAnsi="Meiryo UI" w:cs="Meiryo UI" w:hint="eastAsia"/>
        </w:rPr>
        <w:tab/>
        <w:t>但し、多段式機械駐車場の場合は、</w:t>
      </w:r>
      <w:r w:rsidR="00EA7573" w:rsidRPr="00F966C1">
        <w:rPr>
          <w:rFonts w:ascii="Meiryo UI" w:eastAsia="Meiryo UI" w:hAnsi="Meiryo UI" w:cs="Meiryo UI" w:hint="eastAsia"/>
        </w:rPr>
        <w:t>平屋建とみなしての床面積(≒建築面積)を入力します。</w:t>
      </w:r>
    </w:p>
    <w:p w14:paraId="4E575BF3" w14:textId="77777777" w:rsidR="005C3290" w:rsidRPr="00F70274" w:rsidRDefault="003F2D06" w:rsidP="005B2987">
      <w:pPr>
        <w:tabs>
          <w:tab w:val="left" w:pos="1260"/>
        </w:tabs>
        <w:autoSpaceDE w:val="0"/>
        <w:autoSpaceDN w:val="0"/>
        <w:spacing w:line="300" w:lineRule="atLeast"/>
        <w:ind w:left="1260" w:hanging="180"/>
        <w:rPr>
          <w:rFonts w:ascii="Meiryo UI" w:eastAsia="Meiryo UI" w:hAnsi="Meiryo UI" w:cs="Meiryo UI"/>
        </w:rPr>
      </w:pPr>
      <w:r>
        <w:rPr>
          <w:rFonts w:ascii="Meiryo UI" w:eastAsia="Meiryo UI" w:hAnsi="Meiryo UI" w:cs="Meiryo UI" w:hint="eastAsia"/>
        </w:rPr>
        <w:t>＊</w:t>
      </w:r>
      <w:r w:rsidR="00AC66A4" w:rsidRPr="00F70274">
        <w:rPr>
          <w:rFonts w:ascii="Meiryo UI" w:eastAsia="Meiryo UI" w:hAnsi="Meiryo UI" w:cs="Meiryo UI" w:hint="eastAsia"/>
        </w:rPr>
        <w:t>タワーパーキングは除きます。</w:t>
      </w:r>
    </w:p>
    <w:p w14:paraId="086F6255" w14:textId="77777777" w:rsidR="00270158" w:rsidRPr="00F70274" w:rsidRDefault="00855CEE" w:rsidP="00AE0371">
      <w:pPr>
        <w:autoSpaceDE w:val="0"/>
        <w:autoSpaceDN w:val="0"/>
        <w:spacing w:beforeLines="100" w:before="240" w:line="300" w:lineRule="atLeast"/>
        <w:ind w:firstLine="181"/>
        <w:outlineLvl w:val="0"/>
        <w:rPr>
          <w:rFonts w:ascii="Meiryo UI" w:eastAsia="Meiryo UI" w:hAnsi="Meiryo UI" w:cs="Meiryo UI"/>
        </w:rPr>
      </w:pPr>
      <w:r>
        <w:rPr>
          <w:rFonts w:ascii="Meiryo UI" w:eastAsia="Meiryo UI" w:hAnsi="Meiryo UI" w:cs="Meiryo UI" w:hint="eastAsia"/>
        </w:rPr>
        <w:t>J</w:t>
      </w:r>
      <w:r w:rsidR="004D6504" w:rsidRPr="00F70274">
        <w:rPr>
          <w:rFonts w:ascii="Meiryo UI" w:eastAsia="Meiryo UI" w:hAnsi="Meiryo UI" w:cs="Meiryo UI" w:hint="eastAsia"/>
        </w:rPr>
        <w:t>）</w:t>
      </w:r>
      <w:r w:rsidR="00E31C5B" w:rsidRPr="00F70274">
        <w:rPr>
          <w:rFonts w:ascii="Meiryo UI" w:eastAsia="Meiryo UI" w:hAnsi="Meiryo UI" w:cs="Meiryo UI" w:hint="eastAsia"/>
        </w:rPr>
        <w:t>建物費</w:t>
      </w:r>
      <w:r w:rsidR="003A0F24" w:rsidRPr="00F70274">
        <w:rPr>
          <w:rFonts w:ascii="Meiryo UI" w:eastAsia="Meiryo UI" w:hAnsi="Meiryo UI" w:cs="Meiryo UI" w:hint="eastAsia"/>
        </w:rPr>
        <w:t>、諸経費</w:t>
      </w:r>
    </w:p>
    <w:p w14:paraId="341BFD51" w14:textId="77777777" w:rsidR="00E253DE" w:rsidRPr="00F70274" w:rsidRDefault="003F2D06" w:rsidP="005B2987">
      <w:pPr>
        <w:tabs>
          <w:tab w:val="left" w:pos="1260"/>
        </w:tabs>
        <w:autoSpaceDE w:val="0"/>
        <w:autoSpaceDN w:val="0"/>
        <w:spacing w:line="300" w:lineRule="atLeast"/>
        <w:ind w:firstLine="1050"/>
        <w:outlineLvl w:val="0"/>
        <w:rPr>
          <w:rFonts w:ascii="Meiryo UI" w:eastAsia="Meiryo UI" w:hAnsi="Meiryo UI" w:cs="Meiryo UI"/>
        </w:rPr>
      </w:pPr>
      <w:r>
        <w:rPr>
          <w:rFonts w:ascii="Meiryo UI" w:eastAsia="Meiryo UI" w:hAnsi="Meiryo UI" w:cs="Meiryo UI" w:hint="eastAsia"/>
        </w:rPr>
        <w:t>＊</w:t>
      </w:r>
      <w:r w:rsidR="00F33FD8" w:rsidRPr="00F70274">
        <w:rPr>
          <w:rFonts w:ascii="Meiryo UI" w:eastAsia="Meiryo UI" w:hAnsi="Meiryo UI" w:cs="Meiryo UI" w:hint="eastAsia"/>
        </w:rPr>
        <w:tab/>
      </w:r>
      <w:r w:rsidR="00CB6AF6" w:rsidRPr="00F70274">
        <w:rPr>
          <w:rFonts w:ascii="Meiryo UI" w:eastAsia="Meiryo UI" w:hAnsi="Meiryo UI" w:cs="Meiryo UI" w:hint="eastAsia"/>
        </w:rPr>
        <w:t xml:space="preserve">予備費は </w:t>
      </w:r>
      <w:r w:rsidR="00382E35" w:rsidRPr="00F70274">
        <w:rPr>
          <w:rFonts w:ascii="Meiryo UI" w:eastAsia="Meiryo UI" w:hAnsi="Meiryo UI" w:cs="Meiryo UI" w:hint="eastAsia"/>
        </w:rPr>
        <w:t>『</w:t>
      </w:r>
      <w:r w:rsidR="00041BCD">
        <w:rPr>
          <w:rFonts w:ascii="Meiryo UI" w:eastAsia="Meiryo UI" w:hAnsi="Meiryo UI" w:cs="Meiryo UI" w:hint="eastAsia"/>
        </w:rPr>
        <w:t>入力(</w:t>
      </w:r>
      <w:r>
        <w:rPr>
          <w:rFonts w:ascii="Meiryo UI" w:eastAsia="Meiryo UI" w:hAnsi="Meiryo UI" w:cs="Meiryo UI" w:hint="eastAsia"/>
        </w:rPr>
        <w:t>4</w:t>
      </w:r>
      <w:r w:rsidR="00041BCD">
        <w:rPr>
          <w:rFonts w:ascii="Meiryo UI" w:eastAsia="Meiryo UI" w:hAnsi="Meiryo UI" w:cs="Meiryo UI"/>
        </w:rPr>
        <w:t>)</w:t>
      </w:r>
      <w:r w:rsidR="00382E35" w:rsidRPr="00F70274">
        <w:rPr>
          <w:rFonts w:ascii="Meiryo UI" w:eastAsia="Meiryo UI" w:hAnsi="Meiryo UI" w:cs="Meiryo UI" w:hint="eastAsia"/>
        </w:rPr>
        <w:t xml:space="preserve">』 </w:t>
      </w:r>
      <w:r w:rsidR="00F33FD8" w:rsidRPr="00C063FB">
        <w:rPr>
          <w:rFonts w:ascii="Meiryo UI" w:eastAsia="Meiryo UI" w:hAnsi="Meiryo UI" w:cs="Meiryo UI" w:hint="eastAsia"/>
        </w:rPr>
        <w:t>の</w:t>
      </w:r>
      <w:r w:rsidR="007E291A" w:rsidRPr="00C063FB">
        <w:rPr>
          <w:rFonts w:ascii="Meiryo UI" w:eastAsia="Meiryo UI" w:hAnsi="Meiryo UI" w:cs="Meiryo UI"/>
        </w:rPr>
        <w:t>O</w:t>
      </w:r>
      <w:r w:rsidRPr="00C063FB">
        <w:rPr>
          <w:rFonts w:ascii="Meiryo UI" w:eastAsia="Meiryo UI" w:hAnsi="Meiryo UI" w:cs="Meiryo UI" w:hint="eastAsia"/>
        </w:rPr>
        <w:t>)</w:t>
      </w:r>
      <w:r w:rsidR="00F33FD8" w:rsidRPr="00F70274">
        <w:rPr>
          <w:rFonts w:ascii="Meiryo UI" w:eastAsia="Meiryo UI" w:hAnsi="Meiryo UI" w:cs="Meiryo UI" w:hint="eastAsia"/>
        </w:rPr>
        <w:t>で調達剰余金として自動算定されます。</w:t>
      </w:r>
    </w:p>
    <w:p w14:paraId="30D1ED3C" w14:textId="77777777" w:rsidR="00F754CD" w:rsidRPr="00F70274" w:rsidRDefault="00270158" w:rsidP="005B2987">
      <w:pPr>
        <w:pStyle w:val="3"/>
        <w:autoSpaceDE w:val="0"/>
        <w:autoSpaceDN w:val="0"/>
        <w:spacing w:line="300" w:lineRule="atLeast"/>
        <w:ind w:firstLine="360"/>
        <w:rPr>
          <w:rFonts w:ascii="Meiryo UI" w:eastAsia="Meiryo UI" w:hAnsi="Meiryo UI" w:cs="Meiryo UI"/>
        </w:rPr>
      </w:pPr>
      <w:r w:rsidRPr="00F70274">
        <w:rPr>
          <w:rFonts w:ascii="Meiryo UI" w:eastAsia="Meiryo UI" w:hAnsi="Meiryo UI" w:cs="Meiryo UI" w:hint="eastAsia"/>
        </w:rPr>
        <w:t>□</w:t>
      </w:r>
      <w:r w:rsidR="003F2D06">
        <w:rPr>
          <w:rFonts w:ascii="Meiryo UI" w:eastAsia="Meiryo UI" w:hAnsi="Meiryo UI" w:cs="Meiryo UI" w:hint="eastAsia"/>
        </w:rPr>
        <w:t xml:space="preserve"> </w:t>
      </w:r>
      <w:r w:rsidRPr="00F70274">
        <w:rPr>
          <w:rFonts w:ascii="Meiryo UI" w:eastAsia="Meiryo UI" w:hAnsi="Meiryo UI" w:cs="Meiryo UI" w:hint="eastAsia"/>
        </w:rPr>
        <w:t>調査･設計費</w:t>
      </w:r>
    </w:p>
    <w:p w14:paraId="0086E45A" w14:textId="77777777" w:rsidR="00270158" w:rsidRPr="00F70274" w:rsidRDefault="005F4B36" w:rsidP="00F70274">
      <w:pPr>
        <w:pStyle w:val="3"/>
        <w:autoSpaceDE w:val="0"/>
        <w:autoSpaceDN w:val="0"/>
        <w:spacing w:line="300" w:lineRule="atLeast"/>
        <w:ind w:firstLine="600"/>
        <w:rPr>
          <w:rFonts w:ascii="Meiryo UI" w:eastAsia="Meiryo UI" w:hAnsi="Meiryo UI" w:cs="Meiryo UI"/>
        </w:rPr>
      </w:pPr>
      <w:r w:rsidRPr="00F70274">
        <w:rPr>
          <w:rFonts w:ascii="Meiryo UI" w:eastAsia="Meiryo UI" w:hAnsi="Meiryo UI" w:cs="Meiryo UI" w:hint="eastAsia"/>
        </w:rPr>
        <w:lastRenderedPageBreak/>
        <w:t>･</w:t>
      </w:r>
      <w:r w:rsidR="003F2D06">
        <w:rPr>
          <w:rFonts w:ascii="Meiryo UI" w:eastAsia="Meiryo UI" w:hAnsi="Meiryo UI" w:cs="Meiryo UI" w:hint="eastAsia"/>
        </w:rPr>
        <w:t xml:space="preserve"> </w:t>
      </w:r>
      <w:r w:rsidRPr="00F70274">
        <w:rPr>
          <w:rFonts w:ascii="Meiryo UI" w:eastAsia="Meiryo UI" w:hAnsi="Meiryo UI" w:cs="Meiryo UI" w:hint="eastAsia"/>
        </w:rPr>
        <w:t>測量</w:t>
      </w:r>
      <w:r w:rsidR="00270158" w:rsidRPr="00F70274">
        <w:rPr>
          <w:rFonts w:ascii="Meiryo UI" w:eastAsia="Meiryo UI" w:hAnsi="Meiryo UI" w:cs="Meiryo UI" w:hint="eastAsia"/>
        </w:rPr>
        <w:t>費</w:t>
      </w:r>
      <w:r w:rsidRPr="00F70274">
        <w:rPr>
          <w:rFonts w:ascii="Meiryo UI" w:eastAsia="Meiryo UI" w:hAnsi="Meiryo UI" w:cs="Meiryo UI" w:hint="eastAsia"/>
        </w:rPr>
        <w:t>等</w:t>
      </w:r>
    </w:p>
    <w:p w14:paraId="51F30418" w14:textId="77777777" w:rsidR="00BA1B34" w:rsidRPr="00084AB8" w:rsidRDefault="005F4B36" w:rsidP="0041029E">
      <w:pPr>
        <w:pStyle w:val="3"/>
        <w:tabs>
          <w:tab w:val="left" w:pos="-1134"/>
        </w:tabs>
        <w:autoSpaceDE w:val="0"/>
        <w:autoSpaceDN w:val="0"/>
        <w:spacing w:line="300" w:lineRule="atLeast"/>
        <w:ind w:leftChars="630" w:left="1260" w:firstLine="0"/>
        <w:rPr>
          <w:rFonts w:ascii="Meiryo UI" w:eastAsia="Meiryo UI" w:hAnsi="Meiryo UI" w:cs="Meiryo UI"/>
        </w:rPr>
      </w:pPr>
      <w:r w:rsidRPr="00F70274">
        <w:rPr>
          <w:rFonts w:ascii="Meiryo UI" w:eastAsia="Meiryo UI" w:hAnsi="Meiryo UI" w:cs="Meiryo UI" w:hint="eastAsia"/>
        </w:rPr>
        <w:t>測量費や境界確定費、ボーリング費、土質試験費</w:t>
      </w:r>
      <w:r w:rsidR="00E85004" w:rsidRPr="00084AB8">
        <w:rPr>
          <w:rFonts w:ascii="Meiryo UI" w:eastAsia="Meiryo UI" w:hAnsi="Meiryo UI" w:cs="Meiryo UI" w:hint="eastAsia"/>
        </w:rPr>
        <w:t>、住宅性能評価手数料、防災評定手数料</w:t>
      </w:r>
      <w:r w:rsidRPr="00084AB8">
        <w:rPr>
          <w:rFonts w:ascii="Meiryo UI" w:eastAsia="Meiryo UI" w:hAnsi="Meiryo UI" w:cs="Meiryo UI" w:hint="eastAsia"/>
        </w:rPr>
        <w:t>等の費目を入力のうえ、その金額を入力します。</w:t>
      </w:r>
    </w:p>
    <w:p w14:paraId="72F0FDC9" w14:textId="77777777" w:rsidR="00270158" w:rsidRPr="00084AB8" w:rsidRDefault="004260DD" w:rsidP="009C29FE">
      <w:pPr>
        <w:pStyle w:val="3"/>
        <w:tabs>
          <w:tab w:val="left" w:pos="1260"/>
        </w:tabs>
        <w:autoSpaceDE w:val="0"/>
        <w:autoSpaceDN w:val="0"/>
        <w:spacing w:line="300" w:lineRule="atLeast"/>
        <w:ind w:firstLine="1050"/>
        <w:rPr>
          <w:rFonts w:ascii="Meiryo UI" w:eastAsia="Meiryo UI" w:hAnsi="Meiryo UI" w:cs="Meiryo UI"/>
        </w:rPr>
      </w:pPr>
      <w:r w:rsidRPr="00084AB8">
        <w:rPr>
          <w:rFonts w:ascii="Meiryo UI" w:eastAsia="Meiryo UI" w:hAnsi="Meiryo UI" w:cs="Meiryo UI" w:hint="eastAsia"/>
        </w:rPr>
        <w:t>＊</w:t>
      </w:r>
      <w:r w:rsidR="00BA1B34" w:rsidRPr="00084AB8">
        <w:rPr>
          <w:rFonts w:ascii="Meiryo UI" w:eastAsia="Meiryo UI" w:hAnsi="Meiryo UI" w:cs="Meiryo UI" w:hint="eastAsia"/>
        </w:rPr>
        <w:tab/>
      </w:r>
      <w:r w:rsidR="00270158" w:rsidRPr="00084AB8">
        <w:rPr>
          <w:rFonts w:ascii="Meiryo UI" w:eastAsia="Meiryo UI" w:hAnsi="Meiryo UI" w:cs="Meiryo UI" w:hint="eastAsia"/>
        </w:rPr>
        <w:t>設計監理費もしくは工事費に含まれる場合もあります｡</w:t>
      </w:r>
    </w:p>
    <w:p w14:paraId="2244F0FF" w14:textId="77777777" w:rsidR="005419DE" w:rsidRPr="00084AB8" w:rsidRDefault="009C29FE" w:rsidP="009C29FE">
      <w:pPr>
        <w:pStyle w:val="3"/>
        <w:tabs>
          <w:tab w:val="left" w:pos="1260"/>
        </w:tabs>
        <w:autoSpaceDE w:val="0"/>
        <w:autoSpaceDN w:val="0"/>
        <w:spacing w:line="300" w:lineRule="atLeast"/>
        <w:ind w:firstLine="1050"/>
        <w:rPr>
          <w:rFonts w:ascii="Meiryo UI" w:eastAsia="Meiryo UI" w:hAnsi="Meiryo UI" w:cs="Meiryo UI"/>
        </w:rPr>
      </w:pPr>
      <w:r w:rsidRPr="00084AB8">
        <w:rPr>
          <w:rFonts w:ascii="Meiryo UI" w:eastAsia="Meiryo UI" w:hAnsi="Meiryo UI" w:cs="Meiryo UI" w:hint="eastAsia"/>
        </w:rPr>
        <w:t>＊</w:t>
      </w:r>
      <w:r w:rsidR="005419DE" w:rsidRPr="00084AB8">
        <w:rPr>
          <w:rFonts w:ascii="Meiryo UI" w:eastAsia="Meiryo UI" w:hAnsi="Meiryo UI" w:cs="Meiryo UI" w:hint="eastAsia"/>
        </w:rPr>
        <w:tab/>
        <w:t>入力は、建物費として減価償却可能な費目に限られます｡</w:t>
      </w:r>
    </w:p>
    <w:p w14:paraId="49DE2C8B" w14:textId="77777777" w:rsidR="00270158" w:rsidRPr="00084AB8" w:rsidRDefault="009C29FE" w:rsidP="009C29FE">
      <w:pPr>
        <w:pStyle w:val="3"/>
        <w:tabs>
          <w:tab w:val="left" w:pos="1260"/>
        </w:tabs>
        <w:autoSpaceDE w:val="0"/>
        <w:autoSpaceDN w:val="0"/>
        <w:spacing w:line="300" w:lineRule="atLeast"/>
        <w:ind w:firstLine="1050"/>
        <w:rPr>
          <w:rFonts w:ascii="Meiryo UI" w:eastAsia="Meiryo UI" w:hAnsi="Meiryo UI" w:cs="Meiryo UI"/>
        </w:rPr>
      </w:pPr>
      <w:r w:rsidRPr="00084AB8">
        <w:rPr>
          <w:rFonts w:ascii="Meiryo UI" w:eastAsia="Meiryo UI" w:hAnsi="Meiryo UI" w:cs="Meiryo UI" w:hint="eastAsia"/>
        </w:rPr>
        <w:t>＊</w:t>
      </w:r>
      <w:r w:rsidR="000D5E1E" w:rsidRPr="00084AB8">
        <w:rPr>
          <w:rFonts w:ascii="Meiryo UI" w:eastAsia="Meiryo UI" w:hAnsi="Meiryo UI" w:cs="Meiryo UI" w:hint="eastAsia"/>
        </w:rPr>
        <w:tab/>
      </w:r>
      <w:r w:rsidR="00270158" w:rsidRPr="00084AB8">
        <w:rPr>
          <w:rFonts w:ascii="Meiryo UI" w:eastAsia="Meiryo UI" w:hAnsi="Meiryo UI" w:cs="Meiryo UI" w:hint="eastAsia"/>
        </w:rPr>
        <w:t>建物費に</w:t>
      </w:r>
      <w:r w:rsidR="00585BA9" w:rsidRPr="00084AB8">
        <w:rPr>
          <w:rFonts w:ascii="Meiryo UI" w:eastAsia="Meiryo UI" w:hAnsi="Meiryo UI" w:cs="Meiryo UI" w:hint="eastAsia"/>
        </w:rPr>
        <w:t>仕分け</w:t>
      </w:r>
      <w:r w:rsidR="00382E35" w:rsidRPr="00084AB8">
        <w:rPr>
          <w:rFonts w:ascii="Meiryo UI" w:eastAsia="Meiryo UI" w:hAnsi="Meiryo UI" w:cs="Meiryo UI" w:hint="eastAsia"/>
        </w:rPr>
        <w:t>られ、</w:t>
      </w:r>
      <w:r w:rsidR="00270158" w:rsidRPr="00084AB8">
        <w:rPr>
          <w:rFonts w:ascii="Meiryo UI" w:eastAsia="Meiryo UI" w:hAnsi="Meiryo UI" w:cs="Meiryo UI" w:hint="eastAsia"/>
        </w:rPr>
        <w:t>耐用年数に応じて減価償却されます｡</w:t>
      </w:r>
    </w:p>
    <w:p w14:paraId="6B5FBC64" w14:textId="77777777" w:rsidR="00270158" w:rsidRPr="00F966C1" w:rsidRDefault="005F4B36" w:rsidP="00F70274">
      <w:pPr>
        <w:pStyle w:val="3"/>
        <w:autoSpaceDE w:val="0"/>
        <w:autoSpaceDN w:val="0"/>
        <w:spacing w:line="300" w:lineRule="atLeast"/>
        <w:ind w:firstLine="600"/>
        <w:outlineLvl w:val="0"/>
        <w:rPr>
          <w:rFonts w:ascii="Meiryo UI" w:eastAsia="Meiryo UI" w:hAnsi="Meiryo UI" w:cs="Meiryo UI"/>
        </w:rPr>
      </w:pPr>
      <w:r w:rsidRPr="00084AB8">
        <w:rPr>
          <w:rFonts w:ascii="Meiryo UI" w:eastAsia="Meiryo UI" w:hAnsi="Meiryo UI" w:cs="Meiryo UI" w:hint="eastAsia"/>
        </w:rPr>
        <w:t>･</w:t>
      </w:r>
      <w:r w:rsidR="009C29FE" w:rsidRPr="00084AB8">
        <w:rPr>
          <w:rFonts w:ascii="Meiryo UI" w:eastAsia="Meiryo UI" w:hAnsi="Meiryo UI" w:cs="Meiryo UI" w:hint="eastAsia"/>
        </w:rPr>
        <w:t xml:space="preserve"> </w:t>
      </w:r>
      <w:r w:rsidR="00002620" w:rsidRPr="00F966C1">
        <w:rPr>
          <w:rFonts w:ascii="Meiryo UI" w:eastAsia="Meiryo UI" w:hAnsi="Meiryo UI" w:cs="Meiryo UI" w:hint="eastAsia"/>
        </w:rPr>
        <w:t>建築確認</w:t>
      </w:r>
      <w:r w:rsidR="00E85004" w:rsidRPr="00F966C1">
        <w:rPr>
          <w:rFonts w:ascii="Meiryo UI" w:eastAsia="Meiryo UI" w:hAnsi="Meiryo UI" w:cs="Meiryo UI" w:hint="eastAsia"/>
        </w:rPr>
        <w:t>、中間･竣工検査</w:t>
      </w:r>
      <w:r w:rsidR="00002620" w:rsidRPr="00F966C1">
        <w:rPr>
          <w:rFonts w:ascii="Meiryo UI" w:eastAsia="Meiryo UI" w:hAnsi="Meiryo UI" w:cs="Meiryo UI" w:hint="eastAsia"/>
        </w:rPr>
        <w:t xml:space="preserve">、適合性判定 </w:t>
      </w:r>
      <w:r w:rsidR="00E85004" w:rsidRPr="00F966C1">
        <w:rPr>
          <w:rFonts w:ascii="Meiryo UI" w:eastAsia="Meiryo UI" w:hAnsi="Meiryo UI" w:cs="Meiryo UI" w:hint="eastAsia"/>
        </w:rPr>
        <w:t>手数料</w:t>
      </w:r>
    </w:p>
    <w:p w14:paraId="52CB37BF" w14:textId="77777777" w:rsidR="00BA1B34" w:rsidRPr="00F966C1" w:rsidRDefault="00002620" w:rsidP="00002620">
      <w:pPr>
        <w:pStyle w:val="3"/>
        <w:autoSpaceDE w:val="0"/>
        <w:autoSpaceDN w:val="0"/>
        <w:spacing w:line="300" w:lineRule="atLeast"/>
        <w:ind w:leftChars="630" w:left="1260" w:firstLine="0"/>
        <w:rPr>
          <w:rFonts w:ascii="Meiryo UI" w:eastAsia="Meiryo UI" w:hAnsi="Meiryo UI" w:cs="Meiryo UI"/>
        </w:rPr>
      </w:pPr>
      <w:r w:rsidRPr="00F966C1">
        <w:rPr>
          <w:rFonts w:ascii="Meiryo UI" w:eastAsia="Meiryo UI" w:hAnsi="Meiryo UI" w:cs="Meiryo UI" w:hint="eastAsia"/>
        </w:rPr>
        <w:t>適合性判定(構造計算適合性判定)を含まない手数料、含</w:t>
      </w:r>
      <w:r w:rsidR="00A9781F" w:rsidRPr="00F966C1">
        <w:rPr>
          <w:rFonts w:ascii="Meiryo UI" w:eastAsia="Meiryo UI" w:hAnsi="Meiryo UI" w:cs="Meiryo UI" w:hint="eastAsia"/>
        </w:rPr>
        <w:t>む</w:t>
      </w:r>
      <w:r w:rsidR="009A7D78">
        <w:rPr>
          <w:rFonts w:ascii="Meiryo UI" w:eastAsia="Meiryo UI" w:hAnsi="Meiryo UI" w:cs="Meiryo UI" w:hint="eastAsia"/>
        </w:rPr>
        <w:t>手数料のいずれかを選択</w:t>
      </w:r>
      <w:r w:rsidRPr="00F966C1">
        <w:rPr>
          <w:rFonts w:ascii="Meiryo UI" w:eastAsia="Meiryo UI" w:hAnsi="Meiryo UI" w:cs="Meiryo UI" w:hint="eastAsia"/>
        </w:rPr>
        <w:t>し、そ</w:t>
      </w:r>
      <w:r w:rsidR="005F4B36" w:rsidRPr="00F966C1">
        <w:rPr>
          <w:rFonts w:ascii="Meiryo UI" w:eastAsia="Meiryo UI" w:hAnsi="Meiryo UI" w:cs="Meiryo UI" w:hint="eastAsia"/>
        </w:rPr>
        <w:t>の金額を入力します</w:t>
      </w:r>
      <w:r w:rsidR="00270158" w:rsidRPr="00F966C1">
        <w:rPr>
          <w:rFonts w:ascii="Meiryo UI" w:eastAsia="Meiryo UI" w:hAnsi="Meiryo UI" w:cs="Meiryo UI" w:hint="eastAsia"/>
        </w:rPr>
        <w:t>｡</w:t>
      </w:r>
    </w:p>
    <w:p w14:paraId="5926781F" w14:textId="77777777" w:rsidR="00270158" w:rsidRDefault="009C29FE" w:rsidP="009C29FE">
      <w:pPr>
        <w:pStyle w:val="3"/>
        <w:tabs>
          <w:tab w:val="left" w:pos="1260"/>
        </w:tabs>
        <w:autoSpaceDE w:val="0"/>
        <w:autoSpaceDN w:val="0"/>
        <w:spacing w:line="300" w:lineRule="atLeast"/>
        <w:ind w:firstLine="1050"/>
        <w:rPr>
          <w:rFonts w:ascii="Meiryo UI" w:eastAsia="Meiryo UI" w:hAnsi="Meiryo UI" w:cs="Meiryo UI"/>
        </w:rPr>
      </w:pPr>
      <w:r w:rsidRPr="00F966C1">
        <w:rPr>
          <w:rFonts w:ascii="Meiryo UI" w:eastAsia="Meiryo UI" w:hAnsi="Meiryo UI" w:cs="Meiryo UI" w:hint="eastAsia"/>
        </w:rPr>
        <w:t>＊</w:t>
      </w:r>
      <w:r w:rsidR="00BA1B34" w:rsidRPr="00F966C1">
        <w:rPr>
          <w:rFonts w:ascii="Meiryo UI" w:eastAsia="Meiryo UI" w:hAnsi="Meiryo UI" w:cs="Meiryo UI" w:hint="eastAsia"/>
        </w:rPr>
        <w:tab/>
      </w:r>
      <w:r w:rsidR="00002620" w:rsidRPr="00F966C1">
        <w:rPr>
          <w:rFonts w:ascii="Meiryo UI" w:eastAsia="Meiryo UI" w:hAnsi="Meiryo UI" w:cs="Meiryo UI" w:hint="eastAsia"/>
        </w:rPr>
        <w:t>いずれの手数料も</w:t>
      </w:r>
      <w:r w:rsidR="00E85004" w:rsidRPr="00F966C1">
        <w:rPr>
          <w:rFonts w:ascii="Meiryo UI" w:eastAsia="Meiryo UI" w:hAnsi="Meiryo UI" w:cs="Meiryo UI" w:hint="eastAsia"/>
        </w:rPr>
        <w:t>消費税非課税です</w:t>
      </w:r>
      <w:r w:rsidR="00270158" w:rsidRPr="00F966C1">
        <w:rPr>
          <w:rFonts w:ascii="Meiryo UI" w:eastAsia="Meiryo UI" w:hAnsi="Meiryo UI" w:cs="Meiryo UI" w:hint="eastAsia"/>
        </w:rPr>
        <w:t>｡</w:t>
      </w:r>
    </w:p>
    <w:p w14:paraId="33DB2005" w14:textId="77777777" w:rsidR="00C0098A" w:rsidRPr="00F70274" w:rsidRDefault="009C29FE" w:rsidP="005B2987">
      <w:pPr>
        <w:pStyle w:val="3"/>
        <w:tabs>
          <w:tab w:val="left" w:pos="1260"/>
        </w:tabs>
        <w:autoSpaceDE w:val="0"/>
        <w:autoSpaceDN w:val="0"/>
        <w:spacing w:line="300" w:lineRule="atLeast"/>
        <w:ind w:firstLine="1050"/>
        <w:rPr>
          <w:rFonts w:ascii="Meiryo UI" w:eastAsia="Meiryo UI" w:hAnsi="Meiryo UI" w:cs="Meiryo UI"/>
        </w:rPr>
      </w:pPr>
      <w:r>
        <w:rPr>
          <w:rFonts w:ascii="Meiryo UI" w:eastAsia="Meiryo UI" w:hAnsi="Meiryo UI" w:cs="Meiryo UI" w:hint="eastAsia"/>
        </w:rPr>
        <w:t>＊</w:t>
      </w:r>
      <w:r w:rsidR="00BA1B34" w:rsidRPr="00F70274">
        <w:rPr>
          <w:rFonts w:ascii="Meiryo UI" w:eastAsia="Meiryo UI" w:hAnsi="Meiryo UI" w:cs="Meiryo UI" w:hint="eastAsia"/>
        </w:rPr>
        <w:tab/>
      </w:r>
      <w:r w:rsidR="00270158" w:rsidRPr="00F70274">
        <w:rPr>
          <w:rFonts w:ascii="Meiryo UI" w:eastAsia="Meiryo UI" w:hAnsi="Meiryo UI" w:cs="Meiryo UI" w:hint="eastAsia"/>
        </w:rPr>
        <w:t>建物費に</w:t>
      </w:r>
      <w:r w:rsidR="00585BA9" w:rsidRPr="00F70274">
        <w:rPr>
          <w:rFonts w:ascii="Meiryo UI" w:eastAsia="Meiryo UI" w:hAnsi="Meiryo UI" w:cs="Meiryo UI" w:hint="eastAsia"/>
        </w:rPr>
        <w:t>仕分け</w:t>
      </w:r>
      <w:r w:rsidR="00382E35" w:rsidRPr="00F70274">
        <w:rPr>
          <w:rFonts w:ascii="Meiryo UI" w:eastAsia="Meiryo UI" w:hAnsi="Meiryo UI" w:cs="Meiryo UI" w:hint="eastAsia"/>
        </w:rPr>
        <w:t>られ、</w:t>
      </w:r>
      <w:r w:rsidR="00270158" w:rsidRPr="00F70274">
        <w:rPr>
          <w:rFonts w:ascii="Meiryo UI" w:eastAsia="Meiryo UI" w:hAnsi="Meiryo UI" w:cs="Meiryo UI" w:hint="eastAsia"/>
        </w:rPr>
        <w:t>耐用年数に応じて減価償却されます｡</w:t>
      </w:r>
    </w:p>
    <w:p w14:paraId="786822B9" w14:textId="77777777" w:rsidR="00270158" w:rsidRPr="00F70274" w:rsidRDefault="00270158" w:rsidP="00F70274">
      <w:pPr>
        <w:pStyle w:val="3"/>
        <w:autoSpaceDE w:val="0"/>
        <w:autoSpaceDN w:val="0"/>
        <w:spacing w:line="300" w:lineRule="atLeast"/>
        <w:ind w:firstLine="600"/>
        <w:outlineLvl w:val="0"/>
        <w:rPr>
          <w:rFonts w:ascii="Meiryo UI" w:eastAsia="Meiryo UI" w:hAnsi="Meiryo UI" w:cs="Meiryo UI"/>
        </w:rPr>
      </w:pPr>
      <w:r w:rsidRPr="00F70274">
        <w:rPr>
          <w:rFonts w:ascii="Meiryo UI" w:eastAsia="Meiryo UI" w:hAnsi="Meiryo UI" w:cs="Meiryo UI" w:hint="eastAsia"/>
        </w:rPr>
        <w:t>･</w:t>
      </w:r>
      <w:r w:rsidR="009C29FE">
        <w:rPr>
          <w:rFonts w:ascii="Meiryo UI" w:eastAsia="Meiryo UI" w:hAnsi="Meiryo UI" w:cs="Meiryo UI" w:hint="eastAsia"/>
        </w:rPr>
        <w:t xml:space="preserve"> </w:t>
      </w:r>
      <w:r w:rsidRPr="00F70274">
        <w:rPr>
          <w:rFonts w:ascii="Meiryo UI" w:eastAsia="Meiryo UI" w:hAnsi="Meiryo UI" w:cs="Meiryo UI" w:hint="eastAsia"/>
        </w:rPr>
        <w:t>設計監理費</w:t>
      </w:r>
    </w:p>
    <w:p w14:paraId="4E091B47" w14:textId="77777777" w:rsidR="00BA1B34" w:rsidRPr="00F70274" w:rsidRDefault="00382E35" w:rsidP="00F70274">
      <w:pPr>
        <w:pStyle w:val="3"/>
        <w:autoSpaceDE w:val="0"/>
        <w:autoSpaceDN w:val="0"/>
        <w:spacing w:line="300" w:lineRule="atLeast"/>
        <w:ind w:firstLine="1260"/>
        <w:rPr>
          <w:rFonts w:ascii="Meiryo UI" w:eastAsia="Meiryo UI" w:hAnsi="Meiryo UI" w:cs="Meiryo UI"/>
        </w:rPr>
      </w:pPr>
      <w:r w:rsidRPr="00F70274">
        <w:rPr>
          <w:rFonts w:ascii="Meiryo UI" w:eastAsia="Meiryo UI" w:hAnsi="Meiryo UI" w:cs="Meiryo UI" w:hint="eastAsia"/>
        </w:rPr>
        <w:t>設計費、</w:t>
      </w:r>
      <w:r w:rsidR="00270158" w:rsidRPr="00F70274">
        <w:rPr>
          <w:rFonts w:ascii="Meiryo UI" w:eastAsia="Meiryo UI" w:hAnsi="Meiryo UI" w:cs="Meiryo UI" w:hint="eastAsia"/>
        </w:rPr>
        <w:t>工事監理費を入力します｡</w:t>
      </w:r>
    </w:p>
    <w:p w14:paraId="4E68473D" w14:textId="77777777" w:rsidR="00270158" w:rsidRDefault="009C29FE" w:rsidP="009C29FE">
      <w:pPr>
        <w:pStyle w:val="3"/>
        <w:tabs>
          <w:tab w:val="left" w:pos="1260"/>
        </w:tabs>
        <w:autoSpaceDE w:val="0"/>
        <w:autoSpaceDN w:val="0"/>
        <w:spacing w:line="300" w:lineRule="atLeast"/>
        <w:ind w:firstLine="1050"/>
        <w:rPr>
          <w:rFonts w:ascii="Meiryo UI" w:eastAsia="Meiryo UI" w:hAnsi="Meiryo UI" w:cs="Meiryo UI"/>
        </w:rPr>
      </w:pPr>
      <w:r>
        <w:rPr>
          <w:rFonts w:ascii="Meiryo UI" w:eastAsia="Meiryo UI" w:hAnsi="Meiryo UI" w:cs="Meiryo UI" w:hint="eastAsia"/>
        </w:rPr>
        <w:t>＊</w:t>
      </w:r>
      <w:r w:rsidR="00BA1B34" w:rsidRPr="00F70274">
        <w:rPr>
          <w:rFonts w:ascii="Meiryo UI" w:eastAsia="Meiryo UI" w:hAnsi="Meiryo UI" w:cs="Meiryo UI" w:hint="eastAsia"/>
        </w:rPr>
        <w:tab/>
      </w:r>
      <w:r w:rsidR="00270158" w:rsidRPr="00F70274">
        <w:rPr>
          <w:rFonts w:ascii="Meiryo UI" w:eastAsia="Meiryo UI" w:hAnsi="Meiryo UI" w:cs="Meiryo UI" w:hint="eastAsia"/>
        </w:rPr>
        <w:t>工事費に含まれる場合もあります｡</w:t>
      </w:r>
    </w:p>
    <w:p w14:paraId="1181BDD7" w14:textId="77777777" w:rsidR="00C0098A" w:rsidRPr="00F70274" w:rsidRDefault="009C29FE" w:rsidP="005B2987">
      <w:pPr>
        <w:pStyle w:val="3"/>
        <w:tabs>
          <w:tab w:val="left" w:pos="1260"/>
        </w:tabs>
        <w:autoSpaceDE w:val="0"/>
        <w:autoSpaceDN w:val="0"/>
        <w:spacing w:line="300" w:lineRule="atLeast"/>
        <w:ind w:firstLine="1050"/>
        <w:rPr>
          <w:rFonts w:ascii="Meiryo UI" w:eastAsia="Meiryo UI" w:hAnsi="Meiryo UI" w:cs="Meiryo UI"/>
        </w:rPr>
      </w:pPr>
      <w:r>
        <w:rPr>
          <w:rFonts w:ascii="Meiryo UI" w:eastAsia="Meiryo UI" w:hAnsi="Meiryo UI" w:cs="Meiryo UI" w:hint="eastAsia"/>
        </w:rPr>
        <w:t>＊</w:t>
      </w:r>
      <w:r w:rsidR="00BA1B34" w:rsidRPr="00F70274">
        <w:rPr>
          <w:rFonts w:ascii="Meiryo UI" w:eastAsia="Meiryo UI" w:hAnsi="Meiryo UI" w:cs="Meiryo UI" w:hint="eastAsia"/>
        </w:rPr>
        <w:tab/>
      </w:r>
      <w:r w:rsidR="00270158" w:rsidRPr="00F70274">
        <w:rPr>
          <w:rFonts w:ascii="Meiryo UI" w:eastAsia="Meiryo UI" w:hAnsi="Meiryo UI" w:cs="Meiryo UI" w:hint="eastAsia"/>
        </w:rPr>
        <w:t>建物費に</w:t>
      </w:r>
      <w:r w:rsidR="00585BA9" w:rsidRPr="00F70274">
        <w:rPr>
          <w:rFonts w:ascii="Meiryo UI" w:eastAsia="Meiryo UI" w:hAnsi="Meiryo UI" w:cs="Meiryo UI" w:hint="eastAsia"/>
        </w:rPr>
        <w:t>仕分け</w:t>
      </w:r>
      <w:r w:rsidR="00382E35" w:rsidRPr="00F70274">
        <w:rPr>
          <w:rFonts w:ascii="Meiryo UI" w:eastAsia="Meiryo UI" w:hAnsi="Meiryo UI" w:cs="Meiryo UI" w:hint="eastAsia"/>
        </w:rPr>
        <w:t>られ、</w:t>
      </w:r>
      <w:r w:rsidR="00270158" w:rsidRPr="00F70274">
        <w:rPr>
          <w:rFonts w:ascii="Meiryo UI" w:eastAsia="Meiryo UI" w:hAnsi="Meiryo UI" w:cs="Meiryo UI" w:hint="eastAsia"/>
        </w:rPr>
        <w:t>耐用年数に応じて減価償却されます｡</w:t>
      </w:r>
    </w:p>
    <w:p w14:paraId="395C89F1" w14:textId="77777777" w:rsidR="00270158" w:rsidRPr="00F70274" w:rsidRDefault="00D6744F" w:rsidP="00F70274">
      <w:pPr>
        <w:pStyle w:val="3"/>
        <w:autoSpaceDE w:val="0"/>
        <w:autoSpaceDN w:val="0"/>
        <w:spacing w:line="300" w:lineRule="atLeast"/>
        <w:ind w:left="700" w:hanging="100"/>
        <w:outlineLvl w:val="0"/>
        <w:rPr>
          <w:rFonts w:ascii="Meiryo UI" w:eastAsia="Meiryo UI" w:hAnsi="Meiryo UI" w:cs="Meiryo UI"/>
        </w:rPr>
      </w:pPr>
      <w:r w:rsidRPr="00F70274">
        <w:rPr>
          <w:rFonts w:ascii="Meiryo UI" w:eastAsia="Meiryo UI" w:hAnsi="Meiryo UI" w:cs="Meiryo UI" w:hint="eastAsia"/>
        </w:rPr>
        <w:t>･</w:t>
      </w:r>
      <w:r w:rsidR="009C29FE">
        <w:rPr>
          <w:rFonts w:ascii="Meiryo UI" w:eastAsia="Meiryo UI" w:hAnsi="Meiryo UI" w:cs="Meiryo UI" w:hint="eastAsia"/>
        </w:rPr>
        <w:t xml:space="preserve"> </w:t>
      </w:r>
      <w:r w:rsidRPr="00F70274">
        <w:rPr>
          <w:rFonts w:ascii="Meiryo UI" w:eastAsia="Meiryo UI" w:hAnsi="Meiryo UI" w:cs="Meiryo UI" w:hint="eastAsia"/>
        </w:rPr>
        <w:t>コンサルタント費等</w:t>
      </w:r>
    </w:p>
    <w:p w14:paraId="2E24BC2B" w14:textId="77777777" w:rsidR="00BA1B34" w:rsidRPr="00F70274" w:rsidRDefault="00382E35" w:rsidP="0041029E">
      <w:pPr>
        <w:pStyle w:val="3"/>
        <w:autoSpaceDE w:val="0"/>
        <w:autoSpaceDN w:val="0"/>
        <w:spacing w:line="300" w:lineRule="atLeast"/>
        <w:ind w:leftChars="630" w:left="1260" w:firstLine="0"/>
        <w:rPr>
          <w:rFonts w:ascii="Meiryo UI" w:eastAsia="Meiryo UI" w:hAnsi="Meiryo UI" w:cs="Meiryo UI"/>
        </w:rPr>
      </w:pPr>
      <w:r w:rsidRPr="00F70274">
        <w:rPr>
          <w:rFonts w:ascii="Meiryo UI" w:eastAsia="Meiryo UI" w:hAnsi="Meiryo UI" w:cs="Meiryo UI" w:hint="eastAsia"/>
        </w:rPr>
        <w:t>必要に応じて</w:t>
      </w:r>
      <w:r w:rsidR="00D6744F" w:rsidRPr="00F70274">
        <w:rPr>
          <w:rFonts w:ascii="Meiryo UI" w:eastAsia="Meiryo UI" w:hAnsi="Meiryo UI" w:cs="Meiryo UI" w:hint="eastAsia"/>
        </w:rPr>
        <w:t>コンサルタント費や企画費</w:t>
      </w:r>
      <w:r w:rsidR="003B3BA1" w:rsidRPr="00F70274">
        <w:rPr>
          <w:rFonts w:ascii="Meiryo UI" w:eastAsia="Meiryo UI" w:hAnsi="Meiryo UI" w:cs="Meiryo UI" w:hint="eastAsia"/>
        </w:rPr>
        <w:t>、内装監理費</w:t>
      </w:r>
      <w:r w:rsidR="00D6744F" w:rsidRPr="00F70274">
        <w:rPr>
          <w:rFonts w:ascii="Meiryo UI" w:eastAsia="Meiryo UI" w:hAnsi="Meiryo UI" w:cs="Meiryo UI" w:hint="eastAsia"/>
        </w:rPr>
        <w:t>等の費目を入力のうえ</w:t>
      </w:r>
      <w:r w:rsidRPr="00F70274">
        <w:rPr>
          <w:rFonts w:ascii="Meiryo UI" w:eastAsia="Meiryo UI" w:hAnsi="Meiryo UI" w:cs="Meiryo UI" w:hint="eastAsia"/>
        </w:rPr>
        <w:t>、</w:t>
      </w:r>
      <w:r w:rsidR="00D6744F" w:rsidRPr="00F70274">
        <w:rPr>
          <w:rFonts w:ascii="Meiryo UI" w:eastAsia="Meiryo UI" w:hAnsi="Meiryo UI" w:cs="Meiryo UI" w:hint="eastAsia"/>
        </w:rPr>
        <w:t>その金額を</w:t>
      </w:r>
      <w:r w:rsidR="00270158" w:rsidRPr="00F70274">
        <w:rPr>
          <w:rFonts w:ascii="Meiryo UI" w:eastAsia="Meiryo UI" w:hAnsi="Meiryo UI" w:cs="Meiryo UI" w:hint="eastAsia"/>
        </w:rPr>
        <w:t>入力します｡</w:t>
      </w:r>
    </w:p>
    <w:p w14:paraId="52537A63" w14:textId="77777777" w:rsidR="003B3BA1" w:rsidRDefault="009C29FE" w:rsidP="009C29FE">
      <w:pPr>
        <w:pStyle w:val="3"/>
        <w:tabs>
          <w:tab w:val="left" w:pos="1276"/>
        </w:tabs>
        <w:autoSpaceDE w:val="0"/>
        <w:autoSpaceDN w:val="0"/>
        <w:spacing w:line="300" w:lineRule="atLeast"/>
        <w:ind w:leftChars="525" w:left="1276" w:hangingChars="113" w:hanging="226"/>
        <w:rPr>
          <w:rFonts w:ascii="Meiryo UI" w:eastAsia="Meiryo UI" w:hAnsi="Meiryo UI" w:cs="Meiryo UI"/>
        </w:rPr>
      </w:pPr>
      <w:r>
        <w:rPr>
          <w:rFonts w:ascii="Meiryo UI" w:eastAsia="Meiryo UI" w:hAnsi="Meiryo UI" w:cs="Meiryo UI" w:hint="eastAsia"/>
        </w:rPr>
        <w:t>＊</w:t>
      </w:r>
      <w:r w:rsidR="003B3BA1" w:rsidRPr="00F70274">
        <w:rPr>
          <w:rFonts w:ascii="Meiryo UI" w:eastAsia="Meiryo UI" w:hAnsi="Meiryo UI" w:cs="Meiryo UI" w:hint="eastAsia"/>
        </w:rPr>
        <w:tab/>
        <w:t>内装監理費とは､店舗､事務所等のテナント内装工事について法的チェックや工程調整を行うための費用です。複数のテナントが入居する際には必要となる場合があります｡</w:t>
      </w:r>
    </w:p>
    <w:p w14:paraId="678B0DB7" w14:textId="77777777" w:rsidR="00270158" w:rsidRDefault="009C29FE" w:rsidP="009C29FE">
      <w:pPr>
        <w:pStyle w:val="3"/>
        <w:tabs>
          <w:tab w:val="left" w:pos="1260"/>
        </w:tabs>
        <w:autoSpaceDE w:val="0"/>
        <w:autoSpaceDN w:val="0"/>
        <w:spacing w:line="300" w:lineRule="atLeast"/>
        <w:ind w:leftChars="525" w:left="1276" w:hangingChars="113" w:hanging="226"/>
        <w:rPr>
          <w:rFonts w:ascii="Meiryo UI" w:eastAsia="Meiryo UI" w:hAnsi="Meiryo UI" w:cs="Meiryo UI"/>
        </w:rPr>
      </w:pPr>
      <w:r>
        <w:rPr>
          <w:rFonts w:ascii="Meiryo UI" w:eastAsia="Meiryo UI" w:hAnsi="Meiryo UI" w:cs="Meiryo UI" w:hint="eastAsia"/>
        </w:rPr>
        <w:t>＊</w:t>
      </w:r>
      <w:r w:rsidR="00BA1B34" w:rsidRPr="00F70274">
        <w:rPr>
          <w:rFonts w:ascii="Meiryo UI" w:eastAsia="Meiryo UI" w:hAnsi="Meiryo UI" w:cs="Meiryo UI" w:hint="eastAsia"/>
        </w:rPr>
        <w:tab/>
      </w:r>
      <w:r w:rsidR="000D5E1E">
        <w:rPr>
          <w:rFonts w:ascii="Meiryo UI" w:eastAsia="Meiryo UI" w:hAnsi="Meiryo UI" w:cs="Meiryo UI" w:hint="eastAsia"/>
        </w:rPr>
        <w:tab/>
      </w:r>
      <w:r w:rsidR="00270158" w:rsidRPr="00F70274">
        <w:rPr>
          <w:rFonts w:ascii="Meiryo UI" w:eastAsia="Meiryo UI" w:hAnsi="Meiryo UI" w:cs="Meiryo UI" w:hint="eastAsia"/>
        </w:rPr>
        <w:t>設計監理費などの他の費目に含まれる場合もあります｡</w:t>
      </w:r>
    </w:p>
    <w:p w14:paraId="5C9A18F2" w14:textId="77777777" w:rsidR="00270158" w:rsidRDefault="009C29FE" w:rsidP="009C29FE">
      <w:pPr>
        <w:pStyle w:val="3"/>
        <w:tabs>
          <w:tab w:val="left" w:pos="1260"/>
        </w:tabs>
        <w:autoSpaceDE w:val="0"/>
        <w:autoSpaceDN w:val="0"/>
        <w:spacing w:line="300" w:lineRule="atLeast"/>
        <w:ind w:leftChars="525" w:left="1276" w:hangingChars="113" w:hanging="226"/>
        <w:rPr>
          <w:rFonts w:ascii="Meiryo UI" w:eastAsia="Meiryo UI" w:hAnsi="Meiryo UI" w:cs="Meiryo UI"/>
        </w:rPr>
      </w:pPr>
      <w:r>
        <w:rPr>
          <w:rFonts w:ascii="Meiryo UI" w:eastAsia="Meiryo UI" w:hAnsi="Meiryo UI" w:cs="Meiryo UI" w:hint="eastAsia"/>
        </w:rPr>
        <w:t>＊</w:t>
      </w:r>
      <w:r w:rsidR="00BA1B34" w:rsidRPr="00F70274">
        <w:rPr>
          <w:rFonts w:ascii="Meiryo UI" w:eastAsia="Meiryo UI" w:hAnsi="Meiryo UI" w:cs="Meiryo UI" w:hint="eastAsia"/>
        </w:rPr>
        <w:tab/>
      </w:r>
      <w:r w:rsidR="000D5E1E">
        <w:rPr>
          <w:rFonts w:ascii="Meiryo UI" w:eastAsia="Meiryo UI" w:hAnsi="Meiryo UI" w:cs="Meiryo UI" w:hint="eastAsia"/>
        </w:rPr>
        <w:tab/>
      </w:r>
      <w:r w:rsidR="000761DD" w:rsidRPr="00F70274">
        <w:rPr>
          <w:rFonts w:ascii="Meiryo UI" w:eastAsia="Meiryo UI" w:hAnsi="Meiryo UI" w:cs="Meiryo UI" w:hint="eastAsia"/>
        </w:rPr>
        <w:t>入力</w:t>
      </w:r>
      <w:r w:rsidR="00382E35" w:rsidRPr="00F70274">
        <w:rPr>
          <w:rFonts w:ascii="Meiryo UI" w:eastAsia="Meiryo UI" w:hAnsi="Meiryo UI" w:cs="Meiryo UI" w:hint="eastAsia"/>
        </w:rPr>
        <w:t>は、</w:t>
      </w:r>
      <w:r w:rsidR="00270158" w:rsidRPr="00F70274">
        <w:rPr>
          <w:rFonts w:ascii="Meiryo UI" w:eastAsia="Meiryo UI" w:hAnsi="Meiryo UI" w:cs="Meiryo UI" w:hint="eastAsia"/>
        </w:rPr>
        <w:t>建物費として減価償却可能な費目に限られます｡</w:t>
      </w:r>
    </w:p>
    <w:p w14:paraId="1EBBD23C" w14:textId="77777777" w:rsidR="00C0098A" w:rsidRPr="00F70274" w:rsidRDefault="009C29FE" w:rsidP="005B2987">
      <w:pPr>
        <w:pStyle w:val="3"/>
        <w:tabs>
          <w:tab w:val="left" w:pos="1260"/>
        </w:tabs>
        <w:autoSpaceDE w:val="0"/>
        <w:autoSpaceDN w:val="0"/>
        <w:spacing w:line="300" w:lineRule="atLeast"/>
        <w:ind w:leftChars="525" w:left="1276" w:hangingChars="113" w:hanging="226"/>
        <w:rPr>
          <w:rFonts w:ascii="Meiryo UI" w:eastAsia="Meiryo UI" w:hAnsi="Meiryo UI" w:cs="Meiryo UI"/>
        </w:rPr>
      </w:pPr>
      <w:r>
        <w:rPr>
          <w:rFonts w:ascii="Meiryo UI" w:eastAsia="Meiryo UI" w:hAnsi="Meiryo UI" w:cs="Meiryo UI" w:hint="eastAsia"/>
        </w:rPr>
        <w:t>＊</w:t>
      </w:r>
      <w:r w:rsidR="00BA1B34" w:rsidRPr="00F70274">
        <w:rPr>
          <w:rFonts w:ascii="Meiryo UI" w:eastAsia="Meiryo UI" w:hAnsi="Meiryo UI" w:cs="Meiryo UI" w:hint="eastAsia"/>
        </w:rPr>
        <w:tab/>
      </w:r>
      <w:r w:rsidR="000D5E1E">
        <w:rPr>
          <w:rFonts w:ascii="Meiryo UI" w:eastAsia="Meiryo UI" w:hAnsi="Meiryo UI" w:cs="Meiryo UI" w:hint="eastAsia"/>
        </w:rPr>
        <w:tab/>
      </w:r>
      <w:r w:rsidR="00270158" w:rsidRPr="00F70274">
        <w:rPr>
          <w:rFonts w:ascii="Meiryo UI" w:eastAsia="Meiryo UI" w:hAnsi="Meiryo UI" w:cs="Meiryo UI" w:hint="eastAsia"/>
        </w:rPr>
        <w:t>建物費に</w:t>
      </w:r>
      <w:r w:rsidR="00585BA9" w:rsidRPr="00F70274">
        <w:rPr>
          <w:rFonts w:ascii="Meiryo UI" w:eastAsia="Meiryo UI" w:hAnsi="Meiryo UI" w:cs="Meiryo UI" w:hint="eastAsia"/>
        </w:rPr>
        <w:t>仕分け</w:t>
      </w:r>
      <w:r w:rsidR="00270158" w:rsidRPr="00F70274">
        <w:rPr>
          <w:rFonts w:ascii="Meiryo UI" w:eastAsia="Meiryo UI" w:hAnsi="Meiryo UI" w:cs="Meiryo UI" w:hint="eastAsia"/>
        </w:rPr>
        <w:t>られ</w:t>
      </w:r>
      <w:r w:rsidR="00382E35" w:rsidRPr="00F70274">
        <w:rPr>
          <w:rFonts w:ascii="Meiryo UI" w:eastAsia="Meiryo UI" w:hAnsi="Meiryo UI" w:cs="Meiryo UI" w:hint="eastAsia"/>
        </w:rPr>
        <w:t>、</w:t>
      </w:r>
      <w:r w:rsidR="00270158" w:rsidRPr="00F70274">
        <w:rPr>
          <w:rFonts w:ascii="Meiryo UI" w:eastAsia="Meiryo UI" w:hAnsi="Meiryo UI" w:cs="Meiryo UI" w:hint="eastAsia"/>
        </w:rPr>
        <w:t>耐用年数に応じて減価償却されます｡</w:t>
      </w:r>
    </w:p>
    <w:p w14:paraId="267D04DE" w14:textId="77777777" w:rsidR="00270158" w:rsidRPr="00F70274" w:rsidRDefault="00E31C5B" w:rsidP="00F70274">
      <w:pPr>
        <w:pStyle w:val="3"/>
        <w:autoSpaceDE w:val="0"/>
        <w:autoSpaceDN w:val="0"/>
        <w:spacing w:line="300" w:lineRule="atLeast"/>
        <w:ind w:firstLineChars="180" w:firstLine="360"/>
        <w:outlineLvl w:val="0"/>
        <w:rPr>
          <w:rFonts w:ascii="Meiryo UI" w:eastAsia="Meiryo UI" w:hAnsi="Meiryo UI" w:cs="Meiryo UI"/>
        </w:rPr>
      </w:pPr>
      <w:r w:rsidRPr="00F70274">
        <w:rPr>
          <w:rFonts w:ascii="Meiryo UI" w:eastAsia="Meiryo UI" w:hAnsi="Meiryo UI" w:cs="Meiryo UI" w:hint="eastAsia"/>
        </w:rPr>
        <w:t>□</w:t>
      </w:r>
      <w:r w:rsidR="009C29FE">
        <w:rPr>
          <w:rFonts w:ascii="Meiryo UI" w:eastAsia="Meiryo UI" w:hAnsi="Meiryo UI" w:cs="Meiryo UI" w:hint="eastAsia"/>
        </w:rPr>
        <w:t xml:space="preserve"> </w:t>
      </w:r>
      <w:r w:rsidR="00270158" w:rsidRPr="00F70274">
        <w:rPr>
          <w:rFonts w:ascii="Meiryo UI" w:eastAsia="Meiryo UI" w:hAnsi="Meiryo UI" w:cs="Meiryo UI" w:hint="eastAsia"/>
        </w:rPr>
        <w:t>建築工事費</w:t>
      </w:r>
    </w:p>
    <w:p w14:paraId="25306D8D" w14:textId="77777777" w:rsidR="00D825F8" w:rsidRDefault="009C29FE" w:rsidP="005B2987">
      <w:pPr>
        <w:pStyle w:val="3"/>
        <w:tabs>
          <w:tab w:val="left" w:pos="1260"/>
        </w:tabs>
        <w:autoSpaceDE w:val="0"/>
        <w:autoSpaceDN w:val="0"/>
        <w:spacing w:line="300" w:lineRule="atLeast"/>
        <w:ind w:firstLineChars="525" w:firstLine="1050"/>
        <w:rPr>
          <w:rFonts w:ascii="Meiryo UI" w:eastAsia="Meiryo UI" w:hAnsi="Meiryo UI" w:cs="Meiryo UI"/>
        </w:rPr>
      </w:pPr>
      <w:r>
        <w:rPr>
          <w:rFonts w:ascii="Meiryo UI" w:eastAsia="Meiryo UI" w:hAnsi="Meiryo UI" w:cs="Meiryo UI" w:hint="eastAsia"/>
        </w:rPr>
        <w:t>＊</w:t>
      </w:r>
      <w:r w:rsidR="00D825F8" w:rsidRPr="00F70274">
        <w:rPr>
          <w:rFonts w:ascii="Meiryo UI" w:eastAsia="Meiryo UI" w:hAnsi="Meiryo UI" w:cs="Meiryo UI" w:hint="eastAsia"/>
        </w:rPr>
        <w:tab/>
        <w:t>土地と新築建物を購入する場合は建物代(消費税別)を入力します。</w:t>
      </w:r>
    </w:p>
    <w:p w14:paraId="4DE776D7" w14:textId="77777777" w:rsidR="00F74AD8" w:rsidRPr="00F70274" w:rsidRDefault="00F74AD8" w:rsidP="00F74AD8">
      <w:pPr>
        <w:pStyle w:val="3"/>
        <w:tabs>
          <w:tab w:val="left" w:pos="1260"/>
        </w:tabs>
        <w:autoSpaceDE w:val="0"/>
        <w:autoSpaceDN w:val="0"/>
        <w:spacing w:line="300" w:lineRule="atLeast"/>
        <w:ind w:leftChars="525" w:left="1276" w:hangingChars="113" w:hanging="226"/>
        <w:rPr>
          <w:rFonts w:ascii="Meiryo UI" w:eastAsia="Meiryo UI" w:hAnsi="Meiryo UI" w:cs="Meiryo UI"/>
        </w:rPr>
      </w:pPr>
      <w:r w:rsidRPr="009F5366">
        <w:rPr>
          <w:rFonts w:ascii="Meiryo UI" w:eastAsia="Meiryo UI" w:hAnsi="Meiryo UI" w:cs="Meiryo UI" w:hint="eastAsia"/>
        </w:rPr>
        <w:t>＊</w:t>
      </w:r>
      <w:r w:rsidRPr="009F5366">
        <w:rPr>
          <w:rFonts w:ascii="Meiryo UI" w:eastAsia="Meiryo UI" w:hAnsi="Meiryo UI" w:cs="Meiryo UI"/>
        </w:rPr>
        <w:tab/>
      </w:r>
      <w:r w:rsidRPr="009F5366">
        <w:rPr>
          <w:rFonts w:ascii="Meiryo UI" w:eastAsia="Meiryo UI" w:hAnsi="Meiryo UI" w:cs="Meiryo UI" w:hint="eastAsia"/>
        </w:rPr>
        <w:t>地中障害撤去や</w:t>
      </w:r>
      <w:r w:rsidR="00DD6AA9" w:rsidRPr="009F5366">
        <w:rPr>
          <w:rFonts w:ascii="Meiryo UI" w:eastAsia="Meiryo UI" w:hAnsi="Meiryo UI" w:cs="Meiryo UI" w:hint="eastAsia"/>
        </w:rPr>
        <w:t>杭工事、</w:t>
      </w:r>
      <w:r w:rsidRPr="009F5366">
        <w:rPr>
          <w:rFonts w:ascii="Meiryo UI" w:eastAsia="Meiryo UI" w:hAnsi="Meiryo UI" w:cs="Meiryo UI" w:hint="eastAsia"/>
        </w:rPr>
        <w:t>設計</w:t>
      </w:r>
      <w:r w:rsidR="00DD6AA9" w:rsidRPr="009F5366">
        <w:rPr>
          <w:rFonts w:ascii="Meiryo UI" w:eastAsia="Meiryo UI" w:hAnsi="Meiryo UI" w:cs="Meiryo UI" w:hint="eastAsia"/>
        </w:rPr>
        <w:t>等の</w:t>
      </w:r>
      <w:r w:rsidRPr="009F5366">
        <w:rPr>
          <w:rFonts w:ascii="Meiryo UI" w:eastAsia="Meiryo UI" w:hAnsi="Meiryo UI" w:cs="Meiryo UI" w:hint="eastAsia"/>
        </w:rPr>
        <w:t>変更による</w:t>
      </w:r>
      <w:r w:rsidR="00305DE5">
        <w:rPr>
          <w:rFonts w:ascii="Meiryo UI" w:eastAsia="Meiryo UI" w:hAnsi="Meiryo UI" w:cs="Meiryo UI" w:hint="eastAsia"/>
        </w:rPr>
        <w:t>追加工事</w:t>
      </w:r>
      <w:r w:rsidR="002A1D15" w:rsidRPr="009F5366">
        <w:rPr>
          <w:rFonts w:ascii="Meiryo UI" w:eastAsia="Meiryo UI" w:hAnsi="Meiryo UI" w:cs="Meiryo UI" w:hint="eastAsia"/>
        </w:rPr>
        <w:t>を想定する場合</w:t>
      </w:r>
      <w:r w:rsidRPr="009F5366">
        <w:rPr>
          <w:rFonts w:ascii="Meiryo UI" w:eastAsia="Meiryo UI" w:hAnsi="Meiryo UI" w:cs="Meiryo UI" w:hint="eastAsia"/>
        </w:rPr>
        <w:t>、</w:t>
      </w:r>
      <w:r w:rsidR="002A1D15" w:rsidRPr="009F5366">
        <w:rPr>
          <w:rFonts w:ascii="Meiryo UI" w:eastAsia="Meiryo UI" w:hAnsi="Meiryo UI" w:cs="Meiryo UI" w:hint="eastAsia"/>
        </w:rPr>
        <w:t>通常は建築工事費の1％程度</w:t>
      </w:r>
      <w:r w:rsidRPr="009F5366">
        <w:rPr>
          <w:rFonts w:ascii="Meiryo UI" w:eastAsia="Meiryo UI" w:hAnsi="Meiryo UI" w:cs="Meiryo UI" w:hint="eastAsia"/>
        </w:rPr>
        <w:t>を加算します。</w:t>
      </w:r>
    </w:p>
    <w:p w14:paraId="43C6EDEC" w14:textId="77777777" w:rsidR="00270158" w:rsidRPr="003D3A7B" w:rsidRDefault="00270158" w:rsidP="00F70274">
      <w:pPr>
        <w:pStyle w:val="3"/>
        <w:autoSpaceDE w:val="0"/>
        <w:autoSpaceDN w:val="0"/>
        <w:spacing w:line="300" w:lineRule="atLeast"/>
        <w:ind w:firstLine="800"/>
        <w:rPr>
          <w:rFonts w:ascii="Meiryo UI" w:eastAsia="Meiryo UI" w:hAnsi="Meiryo UI" w:cs="Meiryo UI"/>
        </w:rPr>
      </w:pPr>
      <w:r w:rsidRPr="00F70274">
        <w:rPr>
          <w:rFonts w:ascii="Meiryo UI" w:eastAsia="Meiryo UI" w:hAnsi="Meiryo UI" w:cs="Meiryo UI" w:hint="eastAsia"/>
        </w:rPr>
        <w:t>本体工事費</w:t>
      </w:r>
      <w:r w:rsidR="004553B0" w:rsidRPr="003D3A7B">
        <w:rPr>
          <w:rFonts w:ascii="Meiryo UI" w:eastAsia="Meiryo UI" w:hAnsi="Meiryo UI" w:cs="Meiryo UI" w:hint="eastAsia"/>
        </w:rPr>
        <w:t>(機械式駐車設備費を除く)</w:t>
      </w:r>
    </w:p>
    <w:p w14:paraId="41A24C14" w14:textId="77777777" w:rsidR="00270158" w:rsidRPr="003D3A7B" w:rsidRDefault="009F4AB0" w:rsidP="00F70274">
      <w:pPr>
        <w:pStyle w:val="3"/>
        <w:autoSpaceDE w:val="0"/>
        <w:autoSpaceDN w:val="0"/>
        <w:spacing w:line="300" w:lineRule="atLeast"/>
        <w:ind w:left="1260" w:firstLine="0"/>
        <w:rPr>
          <w:rFonts w:ascii="Meiryo UI" w:eastAsia="Meiryo UI" w:hAnsi="Meiryo UI" w:cs="Meiryo UI"/>
        </w:rPr>
      </w:pPr>
      <w:r w:rsidRPr="003D3A7B">
        <w:rPr>
          <w:rFonts w:ascii="Meiryo UI" w:eastAsia="Meiryo UI" w:hAnsi="Meiryo UI" w:cs="Meiryo UI" w:hint="eastAsia"/>
        </w:rPr>
        <w:t>仮設工事費、建築工事費、電気工事費、給排水衛生設備工事費、空調工事費、外構工事費、看板工事費、現場経費、</w:t>
      </w:r>
      <w:r w:rsidR="00270158" w:rsidRPr="003D3A7B">
        <w:rPr>
          <w:rFonts w:ascii="Meiryo UI" w:eastAsia="Meiryo UI" w:hAnsi="Meiryo UI" w:cs="Meiryo UI" w:hint="eastAsia"/>
        </w:rPr>
        <w:t>諸経費等の合計額を入力しま</w:t>
      </w:r>
      <w:r w:rsidR="00270158" w:rsidRPr="003D3A7B">
        <w:rPr>
          <w:rFonts w:ascii="Meiryo UI" w:eastAsia="Meiryo UI" w:hAnsi="Meiryo UI" w:cs="Meiryo UI" w:hint="eastAsia"/>
        </w:rPr>
        <w:lastRenderedPageBreak/>
        <w:t>す｡</w:t>
      </w:r>
    </w:p>
    <w:p w14:paraId="0A4D70D6" w14:textId="77777777" w:rsidR="007F7C70" w:rsidRPr="003D3A7B" w:rsidRDefault="009C29FE" w:rsidP="009C29FE">
      <w:pPr>
        <w:pStyle w:val="3"/>
        <w:tabs>
          <w:tab w:val="left" w:pos="1276"/>
        </w:tabs>
        <w:autoSpaceDE w:val="0"/>
        <w:autoSpaceDN w:val="0"/>
        <w:spacing w:line="300" w:lineRule="atLeast"/>
        <w:ind w:leftChars="525" w:left="1276" w:hangingChars="113" w:hanging="226"/>
        <w:rPr>
          <w:rFonts w:ascii="Meiryo UI" w:eastAsia="Meiryo UI" w:hAnsi="Meiryo UI" w:cs="Meiryo UI"/>
        </w:rPr>
      </w:pPr>
      <w:r w:rsidRPr="003D3A7B">
        <w:rPr>
          <w:rFonts w:ascii="Meiryo UI" w:eastAsia="Meiryo UI" w:hAnsi="Meiryo UI" w:cs="Meiryo UI" w:hint="eastAsia"/>
        </w:rPr>
        <w:t>＊</w:t>
      </w:r>
      <w:r w:rsidR="007F7C70" w:rsidRPr="003D3A7B">
        <w:rPr>
          <w:rFonts w:ascii="Meiryo UI" w:eastAsia="Meiryo UI" w:hAnsi="Meiryo UI" w:cs="Meiryo UI" w:hint="eastAsia"/>
        </w:rPr>
        <w:tab/>
        <w:t>造成工事費や土地改良</w:t>
      </w:r>
      <w:r w:rsidR="008769F4" w:rsidRPr="003D3A7B">
        <w:rPr>
          <w:rFonts w:ascii="Meiryo UI" w:eastAsia="Meiryo UI" w:hAnsi="Meiryo UI" w:cs="Meiryo UI" w:hint="eastAsia"/>
        </w:rPr>
        <w:t>工事</w:t>
      </w:r>
      <w:r w:rsidR="00CB6AF6" w:rsidRPr="003D3A7B">
        <w:rPr>
          <w:rFonts w:ascii="Meiryo UI" w:eastAsia="Meiryo UI" w:hAnsi="Meiryo UI" w:cs="Meiryo UI" w:hint="eastAsia"/>
        </w:rPr>
        <w:t xml:space="preserve">費は </w:t>
      </w:r>
      <w:r w:rsidR="00041BCD">
        <w:rPr>
          <w:rFonts w:ascii="Meiryo UI" w:eastAsia="Meiryo UI" w:hAnsi="Meiryo UI" w:cs="Meiryo UI" w:hint="eastAsia"/>
        </w:rPr>
        <w:t>『入力(</w:t>
      </w:r>
      <w:r w:rsidRPr="003D3A7B">
        <w:rPr>
          <w:rFonts w:ascii="Meiryo UI" w:eastAsia="Meiryo UI" w:hAnsi="Meiryo UI" w:cs="Meiryo UI" w:hint="eastAsia"/>
        </w:rPr>
        <w:t>1</w:t>
      </w:r>
      <w:r w:rsidR="00041BCD">
        <w:rPr>
          <w:rFonts w:ascii="Meiryo UI" w:eastAsia="Meiryo UI" w:hAnsi="Meiryo UI" w:cs="Meiryo UI"/>
        </w:rPr>
        <w:t>)</w:t>
      </w:r>
      <w:r w:rsidR="007F7C70" w:rsidRPr="003D3A7B">
        <w:rPr>
          <w:rFonts w:ascii="Meiryo UI" w:eastAsia="Meiryo UI" w:hAnsi="Meiryo UI" w:cs="Meiryo UI" w:hint="eastAsia"/>
        </w:rPr>
        <w:t>』</w:t>
      </w:r>
      <w:r w:rsidR="00CB6AF6" w:rsidRPr="003D3A7B">
        <w:rPr>
          <w:rFonts w:ascii="Meiryo UI" w:eastAsia="Meiryo UI" w:hAnsi="Meiryo UI" w:cs="Meiryo UI" w:hint="eastAsia"/>
        </w:rPr>
        <w:t xml:space="preserve"> の</w:t>
      </w:r>
      <w:r w:rsidRPr="003D3A7B">
        <w:rPr>
          <w:rFonts w:ascii="Meiryo UI" w:eastAsia="Meiryo UI" w:hAnsi="Meiryo UI" w:cs="Meiryo UI" w:hint="eastAsia"/>
        </w:rPr>
        <w:t>E)</w:t>
      </w:r>
      <w:r w:rsidR="008769F4" w:rsidRPr="003D3A7B">
        <w:rPr>
          <w:rFonts w:ascii="Meiryo UI" w:eastAsia="Meiryo UI" w:hAnsi="Meiryo UI" w:cs="Meiryo UI" w:hint="eastAsia"/>
        </w:rPr>
        <w:t>の土地改良</w:t>
      </w:r>
      <w:r w:rsidR="007F7C70" w:rsidRPr="003D3A7B">
        <w:rPr>
          <w:rFonts w:ascii="Meiryo UI" w:eastAsia="Meiryo UI" w:hAnsi="Meiryo UI" w:cs="Meiryo UI" w:hint="eastAsia"/>
        </w:rPr>
        <w:t>工事費に入力します。</w:t>
      </w:r>
    </w:p>
    <w:p w14:paraId="57EE85DA" w14:textId="77777777" w:rsidR="00270158" w:rsidRPr="003D3A7B" w:rsidRDefault="009C29FE" w:rsidP="009C29FE">
      <w:pPr>
        <w:pStyle w:val="3"/>
        <w:tabs>
          <w:tab w:val="left" w:pos="1260"/>
        </w:tabs>
        <w:autoSpaceDE w:val="0"/>
        <w:autoSpaceDN w:val="0"/>
        <w:spacing w:line="300" w:lineRule="atLeast"/>
        <w:ind w:leftChars="525" w:left="1276" w:hangingChars="113" w:hanging="226"/>
        <w:rPr>
          <w:rFonts w:ascii="Meiryo UI" w:eastAsia="Meiryo UI" w:hAnsi="Meiryo UI" w:cs="Meiryo UI"/>
        </w:rPr>
      </w:pPr>
      <w:r w:rsidRPr="003D3A7B">
        <w:rPr>
          <w:rFonts w:ascii="Meiryo UI" w:eastAsia="Meiryo UI" w:hAnsi="Meiryo UI" w:cs="Meiryo UI" w:hint="eastAsia"/>
        </w:rPr>
        <w:t>＊</w:t>
      </w:r>
      <w:r w:rsidR="00BA1B34" w:rsidRPr="003D3A7B">
        <w:rPr>
          <w:rFonts w:ascii="Meiryo UI" w:eastAsia="Meiryo UI" w:hAnsi="Meiryo UI" w:cs="Meiryo UI" w:hint="eastAsia"/>
        </w:rPr>
        <w:tab/>
      </w:r>
      <w:r w:rsidR="00A70A11" w:rsidRPr="003D3A7B">
        <w:rPr>
          <w:rFonts w:ascii="Meiryo UI" w:eastAsia="Meiryo UI" w:hAnsi="Meiryo UI" w:cs="Meiryo UI" w:hint="eastAsia"/>
        </w:rPr>
        <w:t>本体附属の</w:t>
      </w:r>
      <w:r w:rsidR="004553B0" w:rsidRPr="003D3A7B">
        <w:rPr>
          <w:rFonts w:ascii="Meiryo UI" w:eastAsia="Meiryo UI" w:hAnsi="Meiryo UI" w:cs="Meiryo UI" w:hint="eastAsia"/>
        </w:rPr>
        <w:t>機械式駐車設備</w:t>
      </w:r>
      <w:r w:rsidR="00F10790" w:rsidRPr="003D3A7B">
        <w:rPr>
          <w:rFonts w:ascii="Meiryo UI" w:eastAsia="Meiryo UI" w:hAnsi="Meiryo UI" w:cs="Meiryo UI" w:hint="eastAsia"/>
        </w:rPr>
        <w:t>や</w:t>
      </w:r>
      <w:r w:rsidR="00A70A11" w:rsidRPr="003D3A7B">
        <w:rPr>
          <w:rFonts w:ascii="Meiryo UI" w:eastAsia="Meiryo UI" w:hAnsi="Meiryo UI" w:cs="Meiryo UI" w:hint="eastAsia"/>
        </w:rPr>
        <w:t>本体と別棟の</w:t>
      </w:r>
      <w:r w:rsidR="009F4AB0" w:rsidRPr="003D3A7B">
        <w:rPr>
          <w:rFonts w:ascii="Meiryo UI" w:eastAsia="Meiryo UI" w:hAnsi="Meiryo UI" w:cs="Meiryo UI" w:hint="eastAsia"/>
        </w:rPr>
        <w:t>タワーパーキングは、</w:t>
      </w:r>
      <w:r w:rsidR="00270158" w:rsidRPr="003D3A7B">
        <w:rPr>
          <w:rFonts w:ascii="Meiryo UI" w:eastAsia="Meiryo UI" w:hAnsi="Meiryo UI" w:cs="Meiryo UI" w:hint="eastAsia"/>
        </w:rPr>
        <w:t>本体と耐用年数が異なるため別途に入力します｡</w:t>
      </w:r>
    </w:p>
    <w:p w14:paraId="7491DA4D" w14:textId="77777777" w:rsidR="00E253DE" w:rsidRPr="003D3A7B" w:rsidRDefault="009C29FE" w:rsidP="005B2987">
      <w:pPr>
        <w:pStyle w:val="3"/>
        <w:tabs>
          <w:tab w:val="left" w:pos="1260"/>
        </w:tabs>
        <w:autoSpaceDE w:val="0"/>
        <w:autoSpaceDN w:val="0"/>
        <w:spacing w:line="300" w:lineRule="atLeast"/>
        <w:ind w:leftChars="525" w:left="1276" w:hangingChars="113" w:hanging="226"/>
        <w:rPr>
          <w:rFonts w:ascii="Meiryo UI" w:eastAsia="Meiryo UI" w:hAnsi="Meiryo UI" w:cs="Meiryo UI"/>
        </w:rPr>
      </w:pPr>
      <w:r w:rsidRPr="003D3A7B">
        <w:rPr>
          <w:rFonts w:ascii="Meiryo UI" w:eastAsia="Meiryo UI" w:hAnsi="Meiryo UI" w:cs="Meiryo UI" w:hint="eastAsia"/>
        </w:rPr>
        <w:t>＊</w:t>
      </w:r>
      <w:r w:rsidR="00BA1B34" w:rsidRPr="003D3A7B">
        <w:rPr>
          <w:rFonts w:ascii="Meiryo UI" w:eastAsia="Meiryo UI" w:hAnsi="Meiryo UI" w:cs="Meiryo UI" w:hint="eastAsia"/>
        </w:rPr>
        <w:tab/>
      </w:r>
      <w:r w:rsidR="004553B0" w:rsidRPr="009F5366">
        <w:rPr>
          <w:rFonts w:ascii="Meiryo UI" w:eastAsia="Meiryo UI" w:hAnsi="Meiryo UI" w:cs="Meiryo UI" w:hint="eastAsia"/>
        </w:rPr>
        <w:t>本</w:t>
      </w:r>
      <w:r w:rsidR="00270158" w:rsidRPr="009F5366">
        <w:rPr>
          <w:rFonts w:ascii="Meiryo UI" w:eastAsia="Meiryo UI" w:hAnsi="Meiryo UI" w:cs="Meiryo UI" w:hint="eastAsia"/>
        </w:rPr>
        <w:t>工事費は</w:t>
      </w:r>
      <w:r w:rsidR="009F4AB0" w:rsidRPr="009F5366">
        <w:rPr>
          <w:rFonts w:ascii="Meiryo UI" w:eastAsia="Meiryo UI" w:hAnsi="Meiryo UI" w:cs="Meiryo UI" w:hint="eastAsia"/>
        </w:rPr>
        <w:t xml:space="preserve"> </w:t>
      </w:r>
      <w:r w:rsidR="00A70A11" w:rsidRPr="009F5366">
        <w:rPr>
          <w:rFonts w:ascii="Meiryo UI" w:eastAsia="Meiryo UI" w:hAnsi="Meiryo UI" w:cs="Meiryo UI" w:hint="eastAsia"/>
        </w:rPr>
        <w:t>[</w:t>
      </w:r>
      <w:r w:rsidR="00270158" w:rsidRPr="009F5366">
        <w:rPr>
          <w:rFonts w:ascii="Meiryo UI" w:eastAsia="Meiryo UI" w:hAnsi="Meiryo UI" w:cs="Meiryo UI" w:hint="eastAsia"/>
        </w:rPr>
        <w:t>躯体</w:t>
      </w:r>
      <w:r w:rsidR="00B0743B" w:rsidRPr="009F5366">
        <w:rPr>
          <w:rFonts w:ascii="Meiryo UI" w:eastAsia="Meiryo UI" w:hAnsi="Meiryo UI" w:cs="Meiryo UI" w:hint="eastAsia"/>
        </w:rPr>
        <w:t>＋内装</w:t>
      </w:r>
      <w:r w:rsidR="00A70A11" w:rsidRPr="009F5366">
        <w:rPr>
          <w:rFonts w:ascii="Meiryo UI" w:eastAsia="Meiryo UI" w:hAnsi="Meiryo UI" w:cs="Meiryo UI" w:hint="eastAsia"/>
        </w:rPr>
        <w:t xml:space="preserve">] </w:t>
      </w:r>
      <w:r w:rsidR="00270158" w:rsidRPr="009F5366">
        <w:rPr>
          <w:rFonts w:ascii="Meiryo UI" w:eastAsia="Meiryo UI" w:hAnsi="Meiryo UI" w:cs="Meiryo UI" w:hint="eastAsia"/>
        </w:rPr>
        <w:t>と</w:t>
      </w:r>
      <w:r w:rsidR="00A70A11" w:rsidRPr="009F5366">
        <w:rPr>
          <w:rFonts w:ascii="Meiryo UI" w:eastAsia="Meiryo UI" w:hAnsi="Meiryo UI" w:cs="Meiryo UI" w:hint="eastAsia"/>
        </w:rPr>
        <w:t xml:space="preserve"> [</w:t>
      </w:r>
      <w:r w:rsidR="00E253DE" w:rsidRPr="009F5366">
        <w:rPr>
          <w:rFonts w:ascii="Meiryo UI" w:eastAsia="Meiryo UI" w:hAnsi="Meiryo UI" w:cs="Meiryo UI" w:hint="eastAsia"/>
        </w:rPr>
        <w:t>附属</w:t>
      </w:r>
      <w:r w:rsidR="00B0743B" w:rsidRPr="009F5366">
        <w:rPr>
          <w:rFonts w:ascii="Meiryo UI" w:eastAsia="Meiryo UI" w:hAnsi="Meiryo UI" w:cs="Meiryo UI" w:hint="eastAsia"/>
        </w:rPr>
        <w:t>設備＋外構</w:t>
      </w:r>
      <w:r w:rsidR="00A70A11" w:rsidRPr="009F5366">
        <w:rPr>
          <w:rFonts w:ascii="Meiryo UI" w:eastAsia="Meiryo UI" w:hAnsi="Meiryo UI" w:cs="Meiryo UI" w:hint="eastAsia"/>
        </w:rPr>
        <w:t>]</w:t>
      </w:r>
      <w:r w:rsidR="009F4AB0" w:rsidRPr="009F5366">
        <w:rPr>
          <w:rFonts w:ascii="Meiryo UI" w:eastAsia="Meiryo UI" w:hAnsi="Meiryo UI" w:cs="Meiryo UI" w:hint="eastAsia"/>
        </w:rPr>
        <w:t xml:space="preserve"> に区分され、</w:t>
      </w:r>
      <w:r w:rsidR="002A1D15" w:rsidRPr="009F5366">
        <w:rPr>
          <w:rFonts w:ascii="Meiryo UI" w:eastAsia="Meiryo UI" w:hAnsi="Meiryo UI" w:cs="Meiryo UI" w:hint="eastAsia"/>
        </w:rPr>
        <w:t>[躯体＋内装]は</w:t>
      </w:r>
      <w:r w:rsidR="00270158" w:rsidRPr="009F5366">
        <w:rPr>
          <w:rFonts w:ascii="Meiryo UI" w:eastAsia="Meiryo UI" w:hAnsi="Meiryo UI" w:cs="Meiryo UI" w:hint="eastAsia"/>
        </w:rPr>
        <w:t>耐用年数に応じて</w:t>
      </w:r>
      <w:r w:rsidR="002A1D15" w:rsidRPr="009F5366">
        <w:rPr>
          <w:rFonts w:ascii="Meiryo UI" w:eastAsia="Meiryo UI" w:hAnsi="Meiryo UI" w:cs="Meiryo UI" w:hint="eastAsia"/>
        </w:rPr>
        <w:t>、[附属設備＋外構]は15年</w:t>
      </w:r>
      <w:r w:rsidR="00A77189" w:rsidRPr="009F5366">
        <w:rPr>
          <w:rFonts w:ascii="Meiryo UI" w:eastAsia="Meiryo UI" w:hAnsi="Meiryo UI" w:cs="Meiryo UI" w:hint="eastAsia"/>
        </w:rPr>
        <w:t>間</w:t>
      </w:r>
      <w:r w:rsidR="002A1D15" w:rsidRPr="009F5366">
        <w:rPr>
          <w:rFonts w:ascii="Meiryo UI" w:eastAsia="Meiryo UI" w:hAnsi="Meiryo UI" w:cs="Meiryo UI" w:hint="eastAsia"/>
        </w:rPr>
        <w:t>で</w:t>
      </w:r>
      <w:r w:rsidR="00270158" w:rsidRPr="009F5366">
        <w:rPr>
          <w:rFonts w:ascii="Meiryo UI" w:eastAsia="Meiryo UI" w:hAnsi="Meiryo UI" w:cs="Meiryo UI" w:hint="eastAsia"/>
        </w:rPr>
        <w:t>減価償却</w:t>
      </w:r>
      <w:r w:rsidR="00270158" w:rsidRPr="003D3A7B">
        <w:rPr>
          <w:rFonts w:ascii="Meiryo UI" w:eastAsia="Meiryo UI" w:hAnsi="Meiryo UI" w:cs="Meiryo UI" w:hint="eastAsia"/>
        </w:rPr>
        <w:t>されます｡</w:t>
      </w:r>
    </w:p>
    <w:p w14:paraId="1A70C193" w14:textId="77777777" w:rsidR="004553B0" w:rsidRPr="003D3A7B" w:rsidRDefault="00270158" w:rsidP="00F70274">
      <w:pPr>
        <w:pStyle w:val="3"/>
        <w:autoSpaceDE w:val="0"/>
        <w:autoSpaceDN w:val="0"/>
        <w:spacing w:line="300" w:lineRule="atLeast"/>
        <w:ind w:firstLine="800"/>
        <w:outlineLvl w:val="0"/>
        <w:rPr>
          <w:rFonts w:ascii="Meiryo UI" w:eastAsia="Meiryo UI" w:hAnsi="Meiryo UI" w:cs="Meiryo UI"/>
        </w:rPr>
      </w:pPr>
      <w:r w:rsidRPr="003D3A7B">
        <w:rPr>
          <w:rFonts w:ascii="Meiryo UI" w:eastAsia="Meiryo UI" w:hAnsi="Meiryo UI" w:cs="Meiryo UI" w:hint="eastAsia"/>
        </w:rPr>
        <w:t>本体</w:t>
      </w:r>
      <w:r w:rsidR="00E253DE" w:rsidRPr="003D3A7B">
        <w:rPr>
          <w:rFonts w:ascii="Meiryo UI" w:eastAsia="Meiryo UI" w:hAnsi="Meiryo UI" w:cs="Meiryo UI" w:hint="eastAsia"/>
        </w:rPr>
        <w:t>附属</w:t>
      </w:r>
      <w:r w:rsidRPr="003D3A7B">
        <w:rPr>
          <w:rFonts w:ascii="Meiryo UI" w:eastAsia="Meiryo UI" w:hAnsi="Meiryo UI" w:cs="Meiryo UI" w:hint="eastAsia"/>
        </w:rPr>
        <w:t>の機械</w:t>
      </w:r>
      <w:r w:rsidR="004553B0" w:rsidRPr="003D3A7B">
        <w:rPr>
          <w:rFonts w:ascii="Meiryo UI" w:eastAsia="Meiryo UI" w:hAnsi="Meiryo UI" w:cs="Meiryo UI" w:hint="eastAsia"/>
        </w:rPr>
        <w:t>式</w:t>
      </w:r>
      <w:r w:rsidRPr="003D3A7B">
        <w:rPr>
          <w:rFonts w:ascii="Meiryo UI" w:eastAsia="Meiryo UI" w:hAnsi="Meiryo UI" w:cs="Meiryo UI" w:hint="eastAsia"/>
        </w:rPr>
        <w:t>駐車設備費</w:t>
      </w:r>
    </w:p>
    <w:p w14:paraId="72BED2C8" w14:textId="77777777" w:rsidR="00E253DE" w:rsidRPr="00F70274" w:rsidRDefault="009C29FE" w:rsidP="005B2987">
      <w:pPr>
        <w:pStyle w:val="3"/>
        <w:tabs>
          <w:tab w:val="left" w:pos="1260"/>
        </w:tabs>
        <w:autoSpaceDE w:val="0"/>
        <w:autoSpaceDN w:val="0"/>
        <w:spacing w:line="300" w:lineRule="atLeast"/>
        <w:ind w:left="1260" w:hanging="210"/>
        <w:rPr>
          <w:rFonts w:ascii="Meiryo UI" w:eastAsia="Meiryo UI" w:hAnsi="Meiryo UI" w:cs="Meiryo UI"/>
        </w:rPr>
      </w:pPr>
      <w:r w:rsidRPr="003D3A7B">
        <w:rPr>
          <w:rFonts w:ascii="Meiryo UI" w:eastAsia="Meiryo UI" w:hAnsi="Meiryo UI" w:cs="Meiryo UI" w:hint="eastAsia"/>
        </w:rPr>
        <w:t>＊</w:t>
      </w:r>
      <w:r w:rsidR="00BA1B34" w:rsidRPr="003D3A7B">
        <w:rPr>
          <w:rFonts w:ascii="Meiryo UI" w:eastAsia="Meiryo UI" w:hAnsi="Meiryo UI" w:cs="Meiryo UI" w:hint="eastAsia"/>
        </w:rPr>
        <w:tab/>
      </w:r>
      <w:r w:rsidR="004553B0" w:rsidRPr="003D3A7B">
        <w:rPr>
          <w:rFonts w:ascii="Meiryo UI" w:eastAsia="Meiryo UI" w:hAnsi="Meiryo UI" w:cs="Meiryo UI" w:hint="eastAsia"/>
        </w:rPr>
        <w:t>10</w:t>
      </w:r>
      <w:r w:rsidR="00270158" w:rsidRPr="003D3A7B">
        <w:rPr>
          <w:rFonts w:ascii="Meiryo UI" w:eastAsia="Meiryo UI" w:hAnsi="Meiryo UI" w:cs="Meiryo UI" w:hint="eastAsia"/>
        </w:rPr>
        <w:t>年間で減価償却されます｡</w:t>
      </w:r>
    </w:p>
    <w:p w14:paraId="1DA92D35" w14:textId="77777777" w:rsidR="00270158" w:rsidRPr="00F70274" w:rsidRDefault="00270158" w:rsidP="00F70274">
      <w:pPr>
        <w:pStyle w:val="3"/>
        <w:autoSpaceDE w:val="0"/>
        <w:autoSpaceDN w:val="0"/>
        <w:spacing w:line="300" w:lineRule="atLeast"/>
        <w:ind w:firstLine="800"/>
        <w:outlineLvl w:val="0"/>
        <w:rPr>
          <w:rFonts w:ascii="Meiryo UI" w:eastAsia="Meiryo UI" w:hAnsi="Meiryo UI" w:cs="Meiryo UI"/>
        </w:rPr>
      </w:pPr>
      <w:r w:rsidRPr="00F70274">
        <w:rPr>
          <w:rFonts w:ascii="Meiryo UI" w:eastAsia="Meiryo UI" w:hAnsi="Meiryo UI" w:cs="Meiryo UI" w:hint="eastAsia"/>
        </w:rPr>
        <w:t>タワーパーキング工事費</w:t>
      </w:r>
    </w:p>
    <w:p w14:paraId="7E38091E" w14:textId="77777777" w:rsidR="00270158" w:rsidRPr="00F70274" w:rsidRDefault="009F4AB0" w:rsidP="00F70274">
      <w:pPr>
        <w:pStyle w:val="3"/>
        <w:autoSpaceDE w:val="0"/>
        <w:autoSpaceDN w:val="0"/>
        <w:spacing w:line="300" w:lineRule="atLeast"/>
        <w:ind w:left="1260" w:firstLine="0"/>
        <w:rPr>
          <w:rFonts w:ascii="Meiryo UI" w:eastAsia="Meiryo UI" w:hAnsi="Meiryo UI" w:cs="Meiryo UI"/>
        </w:rPr>
      </w:pPr>
      <w:r w:rsidRPr="00F70274">
        <w:rPr>
          <w:rFonts w:ascii="Meiryo UI" w:eastAsia="Meiryo UI" w:hAnsi="Meiryo UI" w:cs="Meiryo UI" w:hint="eastAsia"/>
        </w:rPr>
        <w:t>タワーパーキングの基礎工事費、建物工事費、</w:t>
      </w:r>
      <w:r w:rsidR="00270158" w:rsidRPr="00F70274">
        <w:rPr>
          <w:rFonts w:ascii="Meiryo UI" w:eastAsia="Meiryo UI" w:hAnsi="Meiryo UI" w:cs="Meiryo UI" w:hint="eastAsia"/>
        </w:rPr>
        <w:t>機械工事費の合計額を入力します｡</w:t>
      </w:r>
    </w:p>
    <w:p w14:paraId="46C2ACF3" w14:textId="0491D4D7" w:rsidR="00E253DE" w:rsidRPr="009F5366" w:rsidRDefault="009C29FE" w:rsidP="005B2987">
      <w:pPr>
        <w:pStyle w:val="3"/>
        <w:tabs>
          <w:tab w:val="left" w:pos="1260"/>
        </w:tabs>
        <w:autoSpaceDE w:val="0"/>
        <w:autoSpaceDN w:val="0"/>
        <w:spacing w:line="300" w:lineRule="atLeast"/>
        <w:ind w:left="1260" w:hanging="210"/>
        <w:rPr>
          <w:rFonts w:ascii="Meiryo UI" w:eastAsia="Meiryo UI" w:hAnsi="Meiryo UI" w:cs="Meiryo UI"/>
        </w:rPr>
      </w:pPr>
      <w:r w:rsidRPr="003D3A7B">
        <w:rPr>
          <w:rFonts w:ascii="Meiryo UI" w:eastAsia="Meiryo UI" w:hAnsi="Meiryo UI" w:cs="Meiryo UI" w:hint="eastAsia"/>
        </w:rPr>
        <w:t>＊</w:t>
      </w:r>
      <w:r w:rsidR="00BA1B34" w:rsidRPr="003D3A7B">
        <w:rPr>
          <w:rFonts w:ascii="Meiryo UI" w:eastAsia="Meiryo UI" w:hAnsi="Meiryo UI" w:cs="Meiryo UI" w:hint="eastAsia"/>
        </w:rPr>
        <w:tab/>
      </w:r>
      <w:r w:rsidR="009F4AB0" w:rsidRPr="003D3A7B">
        <w:rPr>
          <w:rFonts w:ascii="Meiryo UI" w:eastAsia="Meiryo UI" w:hAnsi="Meiryo UI" w:cs="Meiryo UI" w:hint="eastAsia"/>
        </w:rPr>
        <w:t>タワーパーキング工事費は、</w:t>
      </w:r>
      <w:r w:rsidR="00B0743B" w:rsidRPr="003D3A7B">
        <w:rPr>
          <w:rFonts w:ascii="Meiryo UI" w:eastAsia="Meiryo UI" w:hAnsi="Meiryo UI" w:cs="Meiryo UI" w:hint="eastAsia"/>
        </w:rPr>
        <w:t>建物</w:t>
      </w:r>
      <w:r w:rsidR="00152997" w:rsidRPr="003D3A7B">
        <w:rPr>
          <w:rFonts w:ascii="Meiryo UI" w:eastAsia="Meiryo UI" w:hAnsi="Meiryo UI" w:cs="Meiryo UI" w:hint="eastAsia"/>
        </w:rPr>
        <w:t>費</w:t>
      </w:r>
      <w:r w:rsidRPr="003D3A7B">
        <w:rPr>
          <w:rFonts w:ascii="Meiryo UI" w:eastAsia="Meiryo UI" w:hAnsi="Meiryo UI" w:cs="Meiryo UI" w:hint="eastAsia"/>
        </w:rPr>
        <w:t>6</w:t>
      </w:r>
      <w:r w:rsidR="00270158" w:rsidRPr="003D3A7B">
        <w:rPr>
          <w:rFonts w:ascii="Meiryo UI" w:eastAsia="Meiryo UI" w:hAnsi="Meiryo UI" w:cs="Meiryo UI" w:hint="eastAsia"/>
        </w:rPr>
        <w:t>：</w:t>
      </w:r>
      <w:r w:rsidR="004553B0" w:rsidRPr="003D3A7B">
        <w:rPr>
          <w:rFonts w:ascii="Meiryo UI" w:eastAsia="Meiryo UI" w:hAnsi="Meiryo UI" w:cs="Meiryo UI" w:hint="eastAsia"/>
        </w:rPr>
        <w:t>機械式駐車設備</w:t>
      </w:r>
      <w:r w:rsidR="00152997" w:rsidRPr="003D3A7B">
        <w:rPr>
          <w:rFonts w:ascii="Meiryo UI" w:eastAsia="Meiryo UI" w:hAnsi="Meiryo UI" w:cs="Meiryo UI" w:hint="eastAsia"/>
        </w:rPr>
        <w:t>費</w:t>
      </w:r>
      <w:r w:rsidRPr="003D3A7B">
        <w:rPr>
          <w:rFonts w:ascii="Meiryo UI" w:eastAsia="Meiryo UI" w:hAnsi="Meiryo UI" w:cs="Meiryo UI" w:hint="eastAsia"/>
        </w:rPr>
        <w:t>4</w:t>
      </w:r>
      <w:r w:rsidR="009F4AB0" w:rsidRPr="003D3A7B">
        <w:rPr>
          <w:rFonts w:ascii="Meiryo UI" w:eastAsia="Meiryo UI" w:hAnsi="Meiryo UI" w:cs="Meiryo UI" w:hint="eastAsia"/>
        </w:rPr>
        <w:t xml:space="preserve"> に区分され、</w:t>
      </w:r>
      <w:r w:rsidR="001A3F58" w:rsidRPr="003D3A7B">
        <w:rPr>
          <w:rFonts w:ascii="Meiryo UI" w:eastAsia="Meiryo UI" w:hAnsi="Meiryo UI" w:cs="Meiryo UI" w:hint="eastAsia"/>
        </w:rPr>
        <w:t>建</w:t>
      </w:r>
      <w:r w:rsidR="001A3F58" w:rsidRPr="009F5366">
        <w:rPr>
          <w:rFonts w:ascii="Meiryo UI" w:eastAsia="Meiryo UI" w:hAnsi="Meiryo UI" w:cs="Meiryo UI" w:hint="eastAsia"/>
        </w:rPr>
        <w:t>物</w:t>
      </w:r>
      <w:r w:rsidR="00152997" w:rsidRPr="009F5366">
        <w:rPr>
          <w:rFonts w:ascii="Meiryo UI" w:eastAsia="Meiryo UI" w:hAnsi="Meiryo UI" w:cs="Meiryo UI" w:hint="eastAsia"/>
        </w:rPr>
        <w:t>費</w:t>
      </w:r>
      <w:r w:rsidR="001A3F58" w:rsidRPr="009F5366">
        <w:rPr>
          <w:rFonts w:ascii="Meiryo UI" w:eastAsia="Meiryo UI" w:hAnsi="Meiryo UI" w:cs="Meiryo UI" w:hint="eastAsia"/>
        </w:rPr>
        <w:t>は</w:t>
      </w:r>
      <w:r w:rsidR="00270158" w:rsidRPr="009F5366">
        <w:rPr>
          <w:rFonts w:ascii="Meiryo UI" w:eastAsia="Meiryo UI" w:hAnsi="Meiryo UI" w:cs="Meiryo UI" w:hint="eastAsia"/>
        </w:rPr>
        <w:t>耐用年数に</w:t>
      </w:r>
      <w:r w:rsidR="00A77189" w:rsidRPr="009F5366">
        <w:rPr>
          <w:rFonts w:ascii="Meiryo UI" w:eastAsia="Meiryo UI" w:hAnsi="Meiryo UI" w:cs="Meiryo UI" w:hint="eastAsia"/>
        </w:rPr>
        <w:t>応じて</w:t>
      </w:r>
      <w:r w:rsidR="004553B0" w:rsidRPr="009F5366">
        <w:rPr>
          <w:rFonts w:ascii="Meiryo UI" w:eastAsia="Meiryo UI" w:hAnsi="Meiryo UI" w:cs="Meiryo UI" w:hint="eastAsia"/>
        </w:rPr>
        <w:t>、駐車設備費は</w:t>
      </w:r>
      <w:r w:rsidR="001A3F58" w:rsidRPr="009F5366">
        <w:rPr>
          <w:rFonts w:ascii="Meiryo UI" w:eastAsia="Meiryo UI" w:hAnsi="Meiryo UI" w:cs="Meiryo UI" w:hint="eastAsia"/>
        </w:rPr>
        <w:t>10年間で</w:t>
      </w:r>
      <w:r w:rsidR="00270158" w:rsidRPr="009F5366">
        <w:rPr>
          <w:rFonts w:ascii="Meiryo UI" w:eastAsia="Meiryo UI" w:hAnsi="Meiryo UI" w:cs="Meiryo UI" w:hint="eastAsia"/>
        </w:rPr>
        <w:t>減価償却されます｡</w:t>
      </w:r>
    </w:p>
    <w:p w14:paraId="3571B33B" w14:textId="77777777" w:rsidR="00270158" w:rsidRPr="009F5366" w:rsidRDefault="00E31C5B" w:rsidP="00F70274">
      <w:pPr>
        <w:pStyle w:val="3"/>
        <w:autoSpaceDE w:val="0"/>
        <w:autoSpaceDN w:val="0"/>
        <w:spacing w:line="300" w:lineRule="atLeast"/>
        <w:ind w:left="1200" w:hanging="660"/>
        <w:rPr>
          <w:rFonts w:ascii="Meiryo UI" w:eastAsia="Meiryo UI" w:hAnsi="Meiryo UI" w:cs="Meiryo UI"/>
        </w:rPr>
      </w:pPr>
      <w:r w:rsidRPr="009F5366">
        <w:rPr>
          <w:rFonts w:ascii="Meiryo UI" w:eastAsia="Meiryo UI" w:hAnsi="Meiryo UI" w:cs="Meiryo UI" w:hint="eastAsia"/>
        </w:rPr>
        <w:t>・</w:t>
      </w:r>
      <w:r w:rsidR="009C29FE" w:rsidRPr="009F5366">
        <w:rPr>
          <w:rFonts w:ascii="Meiryo UI" w:eastAsia="Meiryo UI" w:hAnsi="Meiryo UI" w:cs="Meiryo UI" w:hint="eastAsia"/>
        </w:rPr>
        <w:t xml:space="preserve"> </w:t>
      </w:r>
      <w:r w:rsidR="000979E0">
        <w:rPr>
          <w:rFonts w:ascii="Meiryo UI" w:eastAsia="Meiryo UI" w:hAnsi="Meiryo UI" w:cs="Meiryo UI" w:hint="eastAsia"/>
        </w:rPr>
        <w:t>建築工事費の</w:t>
      </w:r>
      <w:r w:rsidR="00270158" w:rsidRPr="009F5366">
        <w:rPr>
          <w:rFonts w:ascii="Meiryo UI" w:eastAsia="Meiryo UI" w:hAnsi="Meiryo UI" w:cs="Meiryo UI" w:hint="eastAsia"/>
        </w:rPr>
        <w:t>注記</w:t>
      </w:r>
    </w:p>
    <w:p w14:paraId="2BFB648E" w14:textId="7F0E93F8" w:rsidR="009E5695" w:rsidRPr="00F70274" w:rsidRDefault="009F4AB0" w:rsidP="009E5695">
      <w:pPr>
        <w:pStyle w:val="3"/>
        <w:autoSpaceDE w:val="0"/>
        <w:autoSpaceDN w:val="0"/>
        <w:spacing w:line="300" w:lineRule="atLeast"/>
        <w:ind w:left="1260" w:firstLine="0"/>
        <w:rPr>
          <w:rFonts w:ascii="Meiryo UI" w:eastAsia="Meiryo UI" w:hAnsi="Meiryo UI" w:cs="Meiryo UI"/>
        </w:rPr>
      </w:pPr>
      <w:r w:rsidRPr="008144FE">
        <w:rPr>
          <w:rFonts w:ascii="Meiryo UI" w:eastAsia="Meiryo UI" w:hAnsi="Meiryo UI" w:cs="Meiryo UI" w:hint="eastAsia"/>
        </w:rPr>
        <w:t>建築工事費に設計監理費が含まれる場合</w:t>
      </w:r>
      <w:r w:rsidR="00F74AD8" w:rsidRPr="008144FE">
        <w:rPr>
          <w:rFonts w:ascii="Meiryo UI" w:eastAsia="Meiryo UI" w:hAnsi="Meiryo UI" w:cs="Meiryo UI" w:hint="eastAsia"/>
        </w:rPr>
        <w:t>や</w:t>
      </w:r>
      <w:r w:rsidR="00305DE5" w:rsidRPr="008144FE">
        <w:rPr>
          <w:rFonts w:ascii="Meiryo UI" w:eastAsia="Meiryo UI" w:hAnsi="Meiryo UI" w:cs="Meiryo UI" w:hint="eastAsia"/>
        </w:rPr>
        <w:t>追加工事</w:t>
      </w:r>
      <w:r w:rsidR="00F74AD8" w:rsidRPr="008144FE">
        <w:rPr>
          <w:rFonts w:ascii="Meiryo UI" w:eastAsia="Meiryo UI" w:hAnsi="Meiryo UI" w:cs="Meiryo UI" w:hint="eastAsia"/>
        </w:rPr>
        <w:t>想定</w:t>
      </w:r>
      <w:r w:rsidR="00DD6AA9" w:rsidRPr="008144FE">
        <w:rPr>
          <w:rFonts w:ascii="Meiryo UI" w:eastAsia="Meiryo UI" w:hAnsi="Meiryo UI" w:cs="Meiryo UI" w:hint="eastAsia"/>
        </w:rPr>
        <w:t>分</w:t>
      </w:r>
      <w:r w:rsidR="00505A70" w:rsidRPr="008144FE">
        <w:rPr>
          <w:rFonts w:ascii="Meiryo UI" w:eastAsia="Meiryo UI" w:hAnsi="Meiryo UI" w:cs="Meiryo UI" w:hint="eastAsia"/>
        </w:rPr>
        <w:t>を</w:t>
      </w:r>
      <w:r w:rsidR="00DD6AA9" w:rsidRPr="008144FE">
        <w:rPr>
          <w:rFonts w:ascii="Meiryo UI" w:eastAsia="Meiryo UI" w:hAnsi="Meiryo UI" w:cs="Meiryo UI" w:hint="eastAsia"/>
        </w:rPr>
        <w:t>加算</w:t>
      </w:r>
      <w:r w:rsidR="00505A70" w:rsidRPr="008144FE">
        <w:rPr>
          <w:rFonts w:ascii="Meiryo UI" w:eastAsia="Meiryo UI" w:hAnsi="Meiryo UI" w:cs="Meiryo UI" w:hint="eastAsia"/>
        </w:rPr>
        <w:t>している場合</w:t>
      </w:r>
      <w:r w:rsidRPr="008144FE">
        <w:rPr>
          <w:rFonts w:ascii="Meiryo UI" w:eastAsia="Meiryo UI" w:hAnsi="Meiryo UI" w:cs="Meiryo UI" w:hint="eastAsia"/>
        </w:rPr>
        <w:t>等</w:t>
      </w:r>
      <w:r w:rsidR="009E5695" w:rsidRPr="008144FE">
        <w:rPr>
          <w:rFonts w:ascii="Meiryo UI" w:eastAsia="Meiryo UI" w:hAnsi="Meiryo UI" w:cs="Meiryo UI" w:hint="eastAsia"/>
        </w:rPr>
        <w:t>で</w:t>
      </w:r>
      <w:r w:rsidRPr="008144FE">
        <w:rPr>
          <w:rFonts w:ascii="Meiryo UI" w:eastAsia="Meiryo UI" w:hAnsi="Meiryo UI" w:cs="Meiryo UI" w:hint="eastAsia"/>
        </w:rPr>
        <w:t>、</w:t>
      </w:r>
      <w:r w:rsidR="009E5695" w:rsidRPr="008144FE">
        <w:rPr>
          <w:rFonts w:ascii="Meiryo UI" w:eastAsia="Meiryo UI" w:hAnsi="Meiryo UI" w:cs="Meiryo UI" w:hint="eastAsia"/>
        </w:rPr>
        <w:t>『提出4(総括)』 の事業予算の建物費の建築工事費の備考欄に注釈等を記載する場合は入力します。</w:t>
      </w:r>
    </w:p>
    <w:p w14:paraId="1C0D653D" w14:textId="77777777" w:rsidR="00270158" w:rsidRPr="00F70274" w:rsidRDefault="00270158" w:rsidP="00F70274">
      <w:pPr>
        <w:pStyle w:val="3"/>
        <w:autoSpaceDE w:val="0"/>
        <w:autoSpaceDN w:val="0"/>
        <w:spacing w:line="300" w:lineRule="atLeast"/>
        <w:ind w:firstLine="540"/>
        <w:outlineLvl w:val="0"/>
        <w:rPr>
          <w:rFonts w:ascii="Meiryo UI" w:eastAsia="Meiryo UI" w:hAnsi="Meiryo UI" w:cs="Meiryo UI"/>
        </w:rPr>
      </w:pPr>
      <w:r w:rsidRPr="00F70274">
        <w:rPr>
          <w:rFonts w:ascii="Meiryo UI" w:eastAsia="Meiryo UI" w:hAnsi="Meiryo UI" w:cs="Meiryo UI" w:hint="eastAsia"/>
        </w:rPr>
        <w:t>･</w:t>
      </w:r>
      <w:r w:rsidR="009C29FE">
        <w:rPr>
          <w:rFonts w:ascii="Meiryo UI" w:eastAsia="Meiryo UI" w:hAnsi="Meiryo UI" w:cs="Meiryo UI" w:hint="eastAsia"/>
        </w:rPr>
        <w:t xml:space="preserve"> </w:t>
      </w:r>
      <w:r w:rsidRPr="00F70274">
        <w:rPr>
          <w:rFonts w:ascii="Meiryo UI" w:eastAsia="Meiryo UI" w:hAnsi="Meiryo UI" w:cs="Meiryo UI" w:hint="eastAsia"/>
        </w:rPr>
        <w:t>建物</w:t>
      </w:r>
      <w:r w:rsidR="003A0F24" w:rsidRPr="00F70274">
        <w:rPr>
          <w:rFonts w:ascii="Meiryo UI" w:eastAsia="Meiryo UI" w:hAnsi="Meiryo UI" w:cs="Meiryo UI" w:hint="eastAsia"/>
        </w:rPr>
        <w:t xml:space="preserve"> </w:t>
      </w:r>
      <w:r w:rsidRPr="00F70274">
        <w:rPr>
          <w:rFonts w:ascii="Meiryo UI" w:eastAsia="Meiryo UI" w:hAnsi="Meiryo UI" w:cs="Meiryo UI" w:hint="eastAsia"/>
        </w:rPr>
        <w:t>固定資産税評価割合</w:t>
      </w:r>
    </w:p>
    <w:p w14:paraId="48F1894F" w14:textId="77777777" w:rsidR="00270158" w:rsidRPr="00F70274" w:rsidRDefault="00270158" w:rsidP="00F70274">
      <w:pPr>
        <w:pStyle w:val="3"/>
        <w:autoSpaceDE w:val="0"/>
        <w:autoSpaceDN w:val="0"/>
        <w:spacing w:line="300" w:lineRule="atLeast"/>
        <w:ind w:leftChars="630" w:left="1260" w:firstLine="0"/>
        <w:rPr>
          <w:rFonts w:ascii="Meiryo UI" w:eastAsia="Meiryo UI" w:hAnsi="Meiryo UI" w:cs="Meiryo UI"/>
        </w:rPr>
      </w:pPr>
      <w:r w:rsidRPr="00F70274">
        <w:rPr>
          <w:rFonts w:ascii="Meiryo UI" w:eastAsia="Meiryo UI" w:hAnsi="Meiryo UI" w:cs="Meiryo UI" w:hint="eastAsia"/>
        </w:rPr>
        <w:t>建築工事費に対する建物固定資産税評価額の割合を入力します｡</w:t>
      </w:r>
    </w:p>
    <w:p w14:paraId="752D85B8" w14:textId="3F49D3F8" w:rsidR="00270158" w:rsidRPr="00F70274" w:rsidRDefault="00270158" w:rsidP="00F70274">
      <w:pPr>
        <w:pStyle w:val="3"/>
        <w:autoSpaceDE w:val="0"/>
        <w:autoSpaceDN w:val="0"/>
        <w:spacing w:line="300" w:lineRule="atLeast"/>
        <w:ind w:leftChars="630" w:left="1260" w:firstLine="0"/>
        <w:rPr>
          <w:rFonts w:ascii="Meiryo UI" w:eastAsia="Meiryo UI" w:hAnsi="Meiryo UI" w:cs="Meiryo UI"/>
        </w:rPr>
      </w:pPr>
      <w:r w:rsidRPr="00F70274">
        <w:rPr>
          <w:rFonts w:ascii="Meiryo UI" w:eastAsia="Meiryo UI" w:hAnsi="Meiryo UI" w:cs="Meiryo UI" w:hint="eastAsia"/>
        </w:rPr>
        <w:t xml:space="preserve">通常は </w:t>
      </w:r>
      <w:r w:rsidR="009C29FE">
        <w:rPr>
          <w:rFonts w:ascii="Meiryo UI" w:eastAsia="Meiryo UI" w:hAnsi="Meiryo UI" w:cs="Meiryo UI" w:hint="eastAsia"/>
        </w:rPr>
        <w:t>『</w:t>
      </w:r>
      <w:r w:rsidR="0031529C">
        <w:rPr>
          <w:rFonts w:ascii="Meiryo UI" w:eastAsia="Meiryo UI" w:hAnsi="Meiryo UI" w:cs="Meiryo UI"/>
        </w:rPr>
        <w:t>40</w:t>
      </w:r>
      <w:r w:rsidR="009F4AB0" w:rsidRPr="00F70274">
        <w:rPr>
          <w:rFonts w:ascii="Meiryo UI" w:eastAsia="Meiryo UI" w:hAnsi="Meiryo UI" w:cs="Meiryo UI" w:hint="eastAsia"/>
        </w:rPr>
        <w:t>』</w:t>
      </w:r>
      <w:r w:rsidR="000B3794">
        <w:rPr>
          <w:rFonts w:ascii="Meiryo UI" w:eastAsia="Meiryo UI" w:hAnsi="Meiryo UI" w:cs="Meiryo UI" w:hint="eastAsia"/>
        </w:rPr>
        <w:t xml:space="preserve"> %</w:t>
      </w:r>
      <w:r w:rsidR="0031529C">
        <w:rPr>
          <w:rFonts w:ascii="Meiryo UI" w:eastAsia="Meiryo UI" w:hAnsi="Meiryo UI" w:cs="Meiryo UI" w:hint="eastAsia"/>
        </w:rPr>
        <w:t>～</w:t>
      </w:r>
      <w:r w:rsidRPr="00F70274">
        <w:rPr>
          <w:rFonts w:ascii="Meiryo UI" w:eastAsia="Meiryo UI" w:hAnsi="Meiryo UI" w:cs="Meiryo UI" w:hint="eastAsia"/>
        </w:rPr>
        <w:t xml:space="preserve"> </w:t>
      </w:r>
      <w:r w:rsidR="009C29FE">
        <w:rPr>
          <w:rFonts w:ascii="Meiryo UI" w:eastAsia="Meiryo UI" w:hAnsi="Meiryo UI" w:cs="Meiryo UI" w:hint="eastAsia"/>
        </w:rPr>
        <w:t>『</w:t>
      </w:r>
      <w:r w:rsidR="0031529C">
        <w:rPr>
          <w:rFonts w:ascii="Meiryo UI" w:eastAsia="Meiryo UI" w:hAnsi="Meiryo UI" w:cs="Meiryo UI" w:hint="eastAsia"/>
        </w:rPr>
        <w:t>6</w:t>
      </w:r>
      <w:r w:rsidR="009C29FE">
        <w:rPr>
          <w:rFonts w:ascii="Meiryo UI" w:eastAsia="Meiryo UI" w:hAnsi="Meiryo UI" w:cs="Meiryo UI" w:hint="eastAsia"/>
        </w:rPr>
        <w:t>0</w:t>
      </w:r>
      <w:r w:rsidR="009F4AB0" w:rsidRPr="00F70274">
        <w:rPr>
          <w:rFonts w:ascii="Meiryo UI" w:eastAsia="Meiryo UI" w:hAnsi="Meiryo UI" w:cs="Meiryo UI" w:hint="eastAsia"/>
        </w:rPr>
        <w:t xml:space="preserve">』 </w:t>
      </w:r>
      <w:r w:rsidRPr="00F70274">
        <w:rPr>
          <w:rFonts w:ascii="Meiryo UI" w:eastAsia="Meiryo UI" w:hAnsi="Meiryo UI" w:cs="Meiryo UI" w:hint="eastAsia"/>
        </w:rPr>
        <w:t>％</w:t>
      </w:r>
      <w:r w:rsidR="009C29FE">
        <w:rPr>
          <w:rFonts w:ascii="Meiryo UI" w:eastAsia="Meiryo UI" w:hAnsi="Meiryo UI" w:cs="Meiryo UI" w:hint="eastAsia"/>
        </w:rPr>
        <w:t>(</w:t>
      </w:r>
      <w:r w:rsidRPr="00F70274">
        <w:rPr>
          <w:rFonts w:ascii="Meiryo UI" w:eastAsia="Meiryo UI" w:hAnsi="Meiryo UI" w:cs="Meiryo UI" w:hint="eastAsia"/>
        </w:rPr>
        <w:t>安全側､つまり収支上は不利側</w:t>
      </w:r>
      <w:r w:rsidR="009C29FE">
        <w:rPr>
          <w:rFonts w:ascii="Meiryo UI" w:eastAsia="Meiryo UI" w:hAnsi="Meiryo UI" w:cs="Meiryo UI" w:hint="eastAsia"/>
        </w:rPr>
        <w:t>)</w:t>
      </w:r>
      <w:r w:rsidRPr="00F70274">
        <w:rPr>
          <w:rFonts w:ascii="Meiryo UI" w:eastAsia="Meiryo UI" w:hAnsi="Meiryo UI" w:cs="Meiryo UI" w:hint="eastAsia"/>
        </w:rPr>
        <w:t>を入力します｡</w:t>
      </w:r>
    </w:p>
    <w:p w14:paraId="6E6FE4DE" w14:textId="77777777" w:rsidR="00C0098A" w:rsidRPr="00F70274" w:rsidRDefault="009C29FE" w:rsidP="005B2987">
      <w:pPr>
        <w:pStyle w:val="3"/>
        <w:tabs>
          <w:tab w:val="left" w:pos="1260"/>
        </w:tabs>
        <w:autoSpaceDE w:val="0"/>
        <w:autoSpaceDN w:val="0"/>
        <w:spacing w:line="300" w:lineRule="atLeast"/>
        <w:ind w:left="1260" w:hanging="210"/>
        <w:rPr>
          <w:rFonts w:ascii="Meiryo UI" w:eastAsia="Meiryo UI" w:hAnsi="Meiryo UI" w:cs="Meiryo UI"/>
        </w:rPr>
      </w:pPr>
      <w:r>
        <w:rPr>
          <w:rFonts w:ascii="Meiryo UI" w:eastAsia="Meiryo UI" w:hAnsi="Meiryo UI" w:cs="Meiryo UI" w:hint="eastAsia"/>
        </w:rPr>
        <w:t>＊</w:t>
      </w:r>
      <w:r w:rsidR="00BA1B34" w:rsidRPr="00F70274">
        <w:rPr>
          <w:rFonts w:ascii="Meiryo UI" w:eastAsia="Meiryo UI" w:hAnsi="Meiryo UI" w:cs="Meiryo UI" w:hint="eastAsia"/>
        </w:rPr>
        <w:tab/>
      </w:r>
      <w:r w:rsidR="009F4AB0" w:rsidRPr="00F70274">
        <w:rPr>
          <w:rFonts w:ascii="Meiryo UI" w:eastAsia="Meiryo UI" w:hAnsi="Meiryo UI" w:cs="Meiryo UI" w:hint="eastAsia"/>
        </w:rPr>
        <w:t>建築工事費×建物固定資産税評価割合を、</w:t>
      </w:r>
      <w:r w:rsidR="00270158" w:rsidRPr="00F70274">
        <w:rPr>
          <w:rFonts w:ascii="Meiryo UI" w:eastAsia="Meiryo UI" w:hAnsi="Meiryo UI" w:cs="Meiryo UI" w:hint="eastAsia"/>
        </w:rPr>
        <w:t>建物固定資産税評価額とみなします｡</w:t>
      </w:r>
    </w:p>
    <w:p w14:paraId="55AC10C2" w14:textId="77777777" w:rsidR="00C0098A" w:rsidRPr="00F70274" w:rsidRDefault="00270158" w:rsidP="0031630E">
      <w:pPr>
        <w:pStyle w:val="3"/>
        <w:tabs>
          <w:tab w:val="left" w:pos="-3900"/>
        </w:tabs>
        <w:autoSpaceDE w:val="0"/>
        <w:autoSpaceDN w:val="0"/>
        <w:spacing w:line="300" w:lineRule="atLeast"/>
        <w:ind w:left="1260" w:hanging="660"/>
        <w:rPr>
          <w:rFonts w:ascii="Meiryo UI" w:eastAsia="Meiryo UI" w:hAnsi="Meiryo UI" w:cs="Meiryo UI"/>
        </w:rPr>
      </w:pPr>
      <w:r w:rsidRPr="00F70274">
        <w:rPr>
          <w:rFonts w:ascii="Meiryo UI" w:eastAsia="Meiryo UI" w:hAnsi="Meiryo UI" w:cs="Meiryo UI" w:hint="eastAsia"/>
        </w:rPr>
        <w:t>[参考] 建物の登録免許税額(所有権保存)</w:t>
      </w:r>
      <w:r w:rsidR="009F4AB0" w:rsidRPr="00F70274">
        <w:rPr>
          <w:rFonts w:ascii="Meiryo UI" w:eastAsia="Meiryo UI" w:hAnsi="Meiryo UI" w:cs="Meiryo UI" w:hint="eastAsia"/>
        </w:rPr>
        <w:t>は、</w:t>
      </w:r>
      <w:r w:rsidRPr="00F70274">
        <w:rPr>
          <w:rFonts w:ascii="Meiryo UI" w:eastAsia="Meiryo UI" w:hAnsi="Meiryo UI" w:cs="Meiryo UI" w:hint="eastAsia"/>
        </w:rPr>
        <w:t>各法務局が策定する 『新築建物価格認定基準表』 に基づく建物評価額</w:t>
      </w:r>
      <w:r w:rsidR="009F4AB0" w:rsidRPr="00F70274">
        <w:rPr>
          <w:rFonts w:ascii="Meiryo UI" w:eastAsia="Meiryo UI" w:hAnsi="Meiryo UI" w:cs="Meiryo UI" w:hint="eastAsia"/>
        </w:rPr>
        <w:t>を用いて算定されますが、基準表が全国一律でないため、</w:t>
      </w:r>
      <w:r w:rsidR="00E253DE" w:rsidRPr="00F70274">
        <w:rPr>
          <w:rFonts w:ascii="Meiryo UI" w:eastAsia="Meiryo UI" w:hAnsi="Meiryo UI" w:cs="Meiryo UI" w:hint="eastAsia"/>
        </w:rPr>
        <w:t>本ソフト</w:t>
      </w:r>
      <w:r w:rsidR="009F4AB0" w:rsidRPr="00F70274">
        <w:rPr>
          <w:rFonts w:ascii="Meiryo UI" w:eastAsia="Meiryo UI" w:hAnsi="Meiryo UI" w:cs="Meiryo UI" w:hint="eastAsia"/>
        </w:rPr>
        <w:t>では、</w:t>
      </w:r>
      <w:r w:rsidRPr="00F70274">
        <w:rPr>
          <w:rFonts w:ascii="Meiryo UI" w:eastAsia="Meiryo UI" w:hAnsi="Meiryo UI" w:cs="Meiryo UI" w:hint="eastAsia"/>
        </w:rPr>
        <w:t>建築工事費×建物固定資産税評価割合で求められる評価額を用いて算定します｡</w:t>
      </w:r>
    </w:p>
    <w:p w14:paraId="450BC2E9" w14:textId="77777777" w:rsidR="00187637" w:rsidRPr="00F70274" w:rsidRDefault="00187637" w:rsidP="00F70274">
      <w:pPr>
        <w:pStyle w:val="3"/>
        <w:autoSpaceDE w:val="0"/>
        <w:autoSpaceDN w:val="0"/>
        <w:spacing w:line="300" w:lineRule="atLeast"/>
        <w:ind w:firstLine="360"/>
        <w:outlineLvl w:val="0"/>
        <w:rPr>
          <w:rFonts w:ascii="Meiryo UI" w:eastAsia="Meiryo UI" w:hAnsi="Meiryo UI" w:cs="Meiryo UI"/>
        </w:rPr>
      </w:pPr>
      <w:r w:rsidRPr="00F70274">
        <w:rPr>
          <w:rFonts w:ascii="Meiryo UI" w:eastAsia="Meiryo UI" w:hAnsi="Meiryo UI" w:cs="Meiryo UI" w:hint="eastAsia"/>
        </w:rPr>
        <w:t>□</w:t>
      </w:r>
      <w:r w:rsidR="009C29FE">
        <w:rPr>
          <w:rFonts w:ascii="Meiryo UI" w:eastAsia="Meiryo UI" w:hAnsi="Meiryo UI" w:cs="Meiryo UI" w:hint="eastAsia"/>
        </w:rPr>
        <w:t xml:space="preserve"> </w:t>
      </w:r>
      <w:r w:rsidRPr="00F70274">
        <w:rPr>
          <w:rFonts w:ascii="Meiryo UI" w:eastAsia="Meiryo UI" w:hAnsi="Meiryo UI" w:cs="Meiryo UI" w:hint="eastAsia"/>
        </w:rPr>
        <w:t>工事費の期中借入金利息</w:t>
      </w:r>
    </w:p>
    <w:p w14:paraId="6F4135B7" w14:textId="77777777" w:rsidR="00187637" w:rsidRDefault="009C29FE" w:rsidP="009C29FE">
      <w:pPr>
        <w:pStyle w:val="3"/>
        <w:tabs>
          <w:tab w:val="left" w:pos="1260"/>
        </w:tabs>
        <w:autoSpaceDE w:val="0"/>
        <w:autoSpaceDN w:val="0"/>
        <w:spacing w:line="300" w:lineRule="atLeast"/>
        <w:ind w:left="1260" w:hanging="210"/>
        <w:rPr>
          <w:rFonts w:ascii="Meiryo UI" w:eastAsia="Meiryo UI" w:hAnsi="Meiryo UI" w:cs="Meiryo UI"/>
        </w:rPr>
      </w:pPr>
      <w:r>
        <w:rPr>
          <w:rFonts w:ascii="Meiryo UI" w:eastAsia="Meiryo UI" w:hAnsi="Meiryo UI" w:cs="Meiryo UI" w:hint="eastAsia"/>
        </w:rPr>
        <w:t>＊</w:t>
      </w:r>
      <w:r w:rsidR="00187637" w:rsidRPr="00F70274">
        <w:rPr>
          <w:rFonts w:ascii="Meiryo UI" w:eastAsia="Meiryo UI" w:hAnsi="Meiryo UI" w:cs="Meiryo UI" w:hint="eastAsia"/>
        </w:rPr>
        <w:tab/>
      </w:r>
      <w:r w:rsidR="009F4AB0" w:rsidRPr="00F70274">
        <w:rPr>
          <w:rFonts w:ascii="Meiryo UI" w:eastAsia="Meiryo UI" w:hAnsi="Meiryo UI" w:cs="Meiryo UI" w:hint="eastAsia"/>
        </w:rPr>
        <w:t>工事期間中に発生する、</w:t>
      </w:r>
      <w:r w:rsidR="00187637" w:rsidRPr="00F70274">
        <w:rPr>
          <w:rFonts w:ascii="Meiryo UI" w:eastAsia="Meiryo UI" w:hAnsi="Meiryo UI" w:cs="Meiryo UI" w:hint="eastAsia"/>
        </w:rPr>
        <w:t>工事費借入金の利息が算定されます｡</w:t>
      </w:r>
    </w:p>
    <w:p w14:paraId="33B69BDA" w14:textId="77777777" w:rsidR="007F7C70" w:rsidRDefault="009C29FE" w:rsidP="009C29FE">
      <w:pPr>
        <w:pStyle w:val="3"/>
        <w:tabs>
          <w:tab w:val="left" w:pos="1260"/>
        </w:tabs>
        <w:autoSpaceDE w:val="0"/>
        <w:autoSpaceDN w:val="0"/>
        <w:spacing w:line="300" w:lineRule="atLeast"/>
        <w:ind w:left="1260" w:hanging="210"/>
        <w:rPr>
          <w:rFonts w:ascii="Meiryo UI" w:eastAsia="Meiryo UI" w:hAnsi="Meiryo UI" w:cs="Meiryo UI"/>
        </w:rPr>
      </w:pPr>
      <w:r>
        <w:rPr>
          <w:rFonts w:ascii="Meiryo UI" w:eastAsia="Meiryo UI" w:hAnsi="Meiryo UI" w:cs="Meiryo UI" w:hint="eastAsia"/>
        </w:rPr>
        <w:t>＊</w:t>
      </w:r>
      <w:r w:rsidR="00766021" w:rsidRPr="00F70274">
        <w:rPr>
          <w:rFonts w:ascii="Meiryo UI" w:eastAsia="Meiryo UI" w:hAnsi="Meiryo UI" w:cs="Meiryo UI" w:hint="eastAsia"/>
        </w:rPr>
        <w:tab/>
      </w:r>
      <w:r w:rsidR="008769F4" w:rsidRPr="00F70274">
        <w:rPr>
          <w:rFonts w:ascii="Meiryo UI" w:eastAsia="Meiryo UI" w:hAnsi="Meiryo UI" w:cs="Meiryo UI" w:hint="eastAsia"/>
        </w:rPr>
        <w:t>解体工事や土地改良</w:t>
      </w:r>
      <w:r w:rsidR="00766021" w:rsidRPr="00F70274">
        <w:rPr>
          <w:rFonts w:ascii="Meiryo UI" w:eastAsia="Meiryo UI" w:hAnsi="Meiryo UI" w:cs="Meiryo UI" w:hint="eastAsia"/>
        </w:rPr>
        <w:t>工事がある場合は、その費用</w:t>
      </w:r>
      <w:r w:rsidR="0069091E" w:rsidRPr="00F70274">
        <w:rPr>
          <w:rFonts w:ascii="Meiryo UI" w:eastAsia="Meiryo UI" w:hAnsi="Meiryo UI" w:cs="Meiryo UI" w:hint="eastAsia"/>
        </w:rPr>
        <w:t>は工事費に</w:t>
      </w:r>
      <w:r w:rsidR="00766021" w:rsidRPr="00F70274">
        <w:rPr>
          <w:rFonts w:ascii="Meiryo UI" w:eastAsia="Meiryo UI" w:hAnsi="Meiryo UI" w:cs="Meiryo UI" w:hint="eastAsia"/>
        </w:rPr>
        <w:t>含</w:t>
      </w:r>
      <w:r w:rsidR="0069091E" w:rsidRPr="00F70274">
        <w:rPr>
          <w:rFonts w:ascii="Meiryo UI" w:eastAsia="Meiryo UI" w:hAnsi="Meiryo UI" w:cs="Meiryo UI" w:hint="eastAsia"/>
        </w:rPr>
        <w:t>まれ</w:t>
      </w:r>
      <w:r w:rsidR="00766021" w:rsidRPr="00F70274">
        <w:rPr>
          <w:rFonts w:ascii="Meiryo UI" w:eastAsia="Meiryo UI" w:hAnsi="Meiryo UI" w:cs="Meiryo UI" w:hint="eastAsia"/>
        </w:rPr>
        <w:t>ます。</w:t>
      </w:r>
    </w:p>
    <w:p w14:paraId="7F85C319" w14:textId="77777777" w:rsidR="00187637" w:rsidRDefault="009C29FE" w:rsidP="009C29FE">
      <w:pPr>
        <w:pStyle w:val="3"/>
        <w:tabs>
          <w:tab w:val="left" w:pos="1260"/>
        </w:tabs>
        <w:autoSpaceDE w:val="0"/>
        <w:autoSpaceDN w:val="0"/>
        <w:spacing w:line="300" w:lineRule="atLeast"/>
        <w:ind w:left="1260" w:hanging="210"/>
        <w:rPr>
          <w:rFonts w:ascii="Meiryo UI" w:eastAsia="Meiryo UI" w:hAnsi="Meiryo UI" w:cs="Meiryo UI"/>
        </w:rPr>
      </w:pPr>
      <w:r>
        <w:rPr>
          <w:rFonts w:ascii="Meiryo UI" w:eastAsia="Meiryo UI" w:hAnsi="Meiryo UI" w:cs="Meiryo UI" w:hint="eastAsia"/>
        </w:rPr>
        <w:t>＊</w:t>
      </w:r>
      <w:r w:rsidR="00187637" w:rsidRPr="00F70274">
        <w:rPr>
          <w:rFonts w:ascii="Meiryo UI" w:eastAsia="Meiryo UI" w:hAnsi="Meiryo UI" w:cs="Meiryo UI" w:hint="eastAsia"/>
        </w:rPr>
        <w:tab/>
      </w:r>
      <w:r>
        <w:rPr>
          <w:rFonts w:ascii="Meiryo UI" w:eastAsia="Meiryo UI" w:hAnsi="Meiryo UI" w:cs="Meiryo UI" w:hint="eastAsia"/>
        </w:rPr>
        <w:t>収支計画では、通常は自己資金額0</w:t>
      </w:r>
      <w:r w:rsidR="009F4AB0" w:rsidRPr="00F70274">
        <w:rPr>
          <w:rFonts w:ascii="Meiryo UI" w:eastAsia="Meiryo UI" w:hAnsi="Meiryo UI" w:cs="Meiryo UI" w:hint="eastAsia"/>
        </w:rPr>
        <w:t>で計画するため、工事金支払は全額、</w:t>
      </w:r>
      <w:r w:rsidR="00187637" w:rsidRPr="00F70274">
        <w:rPr>
          <w:rFonts w:ascii="Meiryo UI" w:eastAsia="Meiryo UI" w:hAnsi="Meiryo UI" w:cs="Meiryo UI" w:hint="eastAsia"/>
        </w:rPr>
        <w:t>借</w:t>
      </w:r>
      <w:r w:rsidR="00187637" w:rsidRPr="00F70274">
        <w:rPr>
          <w:rFonts w:ascii="Meiryo UI" w:eastAsia="Meiryo UI" w:hAnsi="Meiryo UI" w:cs="Meiryo UI" w:hint="eastAsia"/>
        </w:rPr>
        <w:lastRenderedPageBreak/>
        <w:t>入金でまかなわれます｡</w:t>
      </w:r>
    </w:p>
    <w:p w14:paraId="499A8C2B" w14:textId="77777777" w:rsidR="00187637" w:rsidRDefault="009C29FE" w:rsidP="009C29FE">
      <w:pPr>
        <w:pStyle w:val="3"/>
        <w:tabs>
          <w:tab w:val="left" w:pos="1260"/>
        </w:tabs>
        <w:autoSpaceDE w:val="0"/>
        <w:autoSpaceDN w:val="0"/>
        <w:spacing w:line="300" w:lineRule="atLeast"/>
        <w:ind w:left="1260" w:hanging="210"/>
        <w:rPr>
          <w:rFonts w:ascii="Meiryo UI" w:eastAsia="Meiryo UI" w:hAnsi="Meiryo UI" w:cs="Meiryo UI"/>
        </w:rPr>
      </w:pPr>
      <w:r>
        <w:rPr>
          <w:rFonts w:ascii="Meiryo UI" w:eastAsia="Meiryo UI" w:hAnsi="Meiryo UI" w:cs="Meiryo UI" w:hint="eastAsia"/>
        </w:rPr>
        <w:t>＊</w:t>
      </w:r>
      <w:r w:rsidR="00187637" w:rsidRPr="00F70274">
        <w:rPr>
          <w:rFonts w:ascii="Meiryo UI" w:eastAsia="Meiryo UI" w:hAnsi="Meiryo UI" w:cs="Meiryo UI" w:hint="eastAsia"/>
        </w:rPr>
        <w:tab/>
      </w:r>
      <w:r w:rsidR="009F4AB0" w:rsidRPr="00F70274">
        <w:rPr>
          <w:rFonts w:ascii="Meiryo UI" w:eastAsia="Meiryo UI" w:hAnsi="Meiryo UI" w:cs="Meiryo UI" w:hint="eastAsia"/>
        </w:rPr>
        <w:t>工事金を借入れる場合は、</w:t>
      </w:r>
      <w:r w:rsidR="00187637" w:rsidRPr="00F70274">
        <w:rPr>
          <w:rFonts w:ascii="Meiryo UI" w:eastAsia="Meiryo UI" w:hAnsi="Meiryo UI" w:cs="Meiryo UI" w:hint="eastAsia"/>
        </w:rPr>
        <w:t>工事費の支払時期に応じて借入が発生するものとみなします｡</w:t>
      </w:r>
    </w:p>
    <w:p w14:paraId="490031A6" w14:textId="77777777" w:rsidR="00187637" w:rsidRDefault="009C29FE" w:rsidP="009C29FE">
      <w:pPr>
        <w:pStyle w:val="3"/>
        <w:tabs>
          <w:tab w:val="left" w:pos="1260"/>
        </w:tabs>
        <w:autoSpaceDE w:val="0"/>
        <w:autoSpaceDN w:val="0"/>
        <w:spacing w:line="300" w:lineRule="atLeast"/>
        <w:ind w:left="1260" w:hanging="210"/>
        <w:rPr>
          <w:rFonts w:ascii="Meiryo UI" w:eastAsia="Meiryo UI" w:hAnsi="Meiryo UI" w:cs="Meiryo UI"/>
        </w:rPr>
      </w:pPr>
      <w:r>
        <w:rPr>
          <w:rFonts w:ascii="Meiryo UI" w:eastAsia="Meiryo UI" w:hAnsi="Meiryo UI" w:cs="Meiryo UI" w:hint="eastAsia"/>
        </w:rPr>
        <w:t>＊</w:t>
      </w:r>
      <w:r w:rsidR="00187637" w:rsidRPr="00F70274">
        <w:rPr>
          <w:rFonts w:ascii="Meiryo UI" w:eastAsia="Meiryo UI" w:hAnsi="Meiryo UI" w:cs="Meiryo UI" w:hint="eastAsia"/>
        </w:rPr>
        <w:tab/>
      </w:r>
      <w:r w:rsidR="009F4AB0" w:rsidRPr="00F70274">
        <w:rPr>
          <w:rFonts w:ascii="Meiryo UI" w:eastAsia="Meiryo UI" w:hAnsi="Meiryo UI" w:cs="Meiryo UI" w:hint="eastAsia"/>
        </w:rPr>
        <w:t>開業後の借入元利返済については、</w:t>
      </w:r>
      <w:r w:rsidR="00187637" w:rsidRPr="00F70274">
        <w:rPr>
          <w:rFonts w:ascii="Meiryo UI" w:eastAsia="Meiryo UI" w:hAnsi="Meiryo UI" w:cs="Meiryo UI" w:hint="eastAsia"/>
        </w:rPr>
        <w:t>別途入力します｡</w:t>
      </w:r>
    </w:p>
    <w:p w14:paraId="277D99F4" w14:textId="77777777" w:rsidR="00187637" w:rsidRPr="00F70274" w:rsidRDefault="009C29FE" w:rsidP="005B2987">
      <w:pPr>
        <w:pStyle w:val="3"/>
        <w:tabs>
          <w:tab w:val="left" w:pos="1260"/>
        </w:tabs>
        <w:autoSpaceDE w:val="0"/>
        <w:autoSpaceDN w:val="0"/>
        <w:spacing w:line="300" w:lineRule="atLeast"/>
        <w:ind w:left="1260" w:hanging="210"/>
        <w:rPr>
          <w:rFonts w:ascii="Meiryo UI" w:eastAsia="Meiryo UI" w:hAnsi="Meiryo UI" w:cs="Meiryo UI"/>
        </w:rPr>
      </w:pPr>
      <w:r>
        <w:rPr>
          <w:rFonts w:ascii="Meiryo UI" w:eastAsia="Meiryo UI" w:hAnsi="Meiryo UI" w:cs="Meiryo UI" w:hint="eastAsia"/>
        </w:rPr>
        <w:t>＊</w:t>
      </w:r>
      <w:r w:rsidR="00187637" w:rsidRPr="00F70274">
        <w:rPr>
          <w:rFonts w:ascii="Meiryo UI" w:eastAsia="Meiryo UI" w:hAnsi="Meiryo UI" w:cs="Meiryo UI" w:hint="eastAsia"/>
        </w:rPr>
        <w:tab/>
      </w:r>
      <w:r w:rsidR="009F4AB0" w:rsidRPr="00F70274">
        <w:rPr>
          <w:rFonts w:ascii="Meiryo UI" w:eastAsia="Meiryo UI" w:hAnsi="Meiryo UI" w:cs="Meiryo UI" w:hint="eastAsia"/>
        </w:rPr>
        <w:t>建物費に仕分けられ、</w:t>
      </w:r>
      <w:r w:rsidR="00187637" w:rsidRPr="00F70274">
        <w:rPr>
          <w:rFonts w:ascii="Meiryo UI" w:eastAsia="Meiryo UI" w:hAnsi="Meiryo UI" w:cs="Meiryo UI" w:hint="eastAsia"/>
        </w:rPr>
        <w:t>耐用年数に応じて減価償却されます｡</w:t>
      </w:r>
    </w:p>
    <w:p w14:paraId="1887E7A8" w14:textId="2BB2BEE1" w:rsidR="00187637" w:rsidRPr="00F70274" w:rsidRDefault="00187637" w:rsidP="00F70274">
      <w:pPr>
        <w:pStyle w:val="3"/>
        <w:autoSpaceDE w:val="0"/>
        <w:autoSpaceDN w:val="0"/>
        <w:spacing w:line="300" w:lineRule="atLeast"/>
        <w:ind w:firstLine="540"/>
        <w:outlineLvl w:val="0"/>
        <w:rPr>
          <w:rFonts w:ascii="Meiryo UI" w:eastAsia="Meiryo UI" w:hAnsi="Meiryo UI" w:cs="Meiryo UI"/>
        </w:rPr>
      </w:pPr>
      <w:r w:rsidRPr="00F70274">
        <w:rPr>
          <w:rFonts w:ascii="Meiryo UI" w:eastAsia="Meiryo UI" w:hAnsi="Meiryo UI" w:cs="Meiryo UI" w:hint="eastAsia"/>
        </w:rPr>
        <w:t>・</w:t>
      </w:r>
      <w:r w:rsidR="009C29FE">
        <w:rPr>
          <w:rFonts w:ascii="Meiryo UI" w:eastAsia="Meiryo UI" w:hAnsi="Meiryo UI" w:cs="Meiryo UI" w:hint="eastAsia"/>
        </w:rPr>
        <w:t xml:space="preserve"> </w:t>
      </w:r>
      <w:r w:rsidR="000E51AD">
        <w:rPr>
          <w:rFonts w:ascii="Meiryo UI" w:eastAsia="Meiryo UI" w:hAnsi="Meiryo UI" w:cs="Meiryo UI" w:hint="eastAsia"/>
        </w:rPr>
        <w:t>借入</w:t>
      </w:r>
      <w:r w:rsidRPr="00F70274">
        <w:rPr>
          <w:rFonts w:ascii="Meiryo UI" w:eastAsia="Meiryo UI" w:hAnsi="Meiryo UI" w:cs="Meiryo UI" w:hint="eastAsia"/>
        </w:rPr>
        <w:t>金利</w:t>
      </w:r>
    </w:p>
    <w:p w14:paraId="30CECC7B" w14:textId="77777777" w:rsidR="00187637" w:rsidRPr="00F70274" w:rsidRDefault="00187637" w:rsidP="00F70274">
      <w:pPr>
        <w:pStyle w:val="3"/>
        <w:autoSpaceDE w:val="0"/>
        <w:autoSpaceDN w:val="0"/>
        <w:spacing w:line="300" w:lineRule="atLeast"/>
        <w:ind w:firstLine="1260"/>
        <w:rPr>
          <w:rFonts w:ascii="Meiryo UI" w:eastAsia="Meiryo UI" w:hAnsi="Meiryo UI" w:cs="Meiryo UI"/>
        </w:rPr>
      </w:pPr>
      <w:r w:rsidRPr="00F70274">
        <w:rPr>
          <w:rFonts w:ascii="Meiryo UI" w:eastAsia="Meiryo UI" w:hAnsi="Meiryo UI" w:cs="Meiryo UI" w:hint="eastAsia"/>
        </w:rPr>
        <w:t>竣工までの借入金の金利を入力します｡</w:t>
      </w:r>
    </w:p>
    <w:p w14:paraId="08876A39" w14:textId="77777777" w:rsidR="00187637" w:rsidRPr="00F70274" w:rsidRDefault="009C29FE" w:rsidP="005B2987">
      <w:pPr>
        <w:pStyle w:val="3"/>
        <w:tabs>
          <w:tab w:val="left" w:pos="1260"/>
        </w:tabs>
        <w:autoSpaceDE w:val="0"/>
        <w:autoSpaceDN w:val="0"/>
        <w:spacing w:line="300" w:lineRule="atLeast"/>
        <w:ind w:left="1260" w:hanging="210"/>
        <w:rPr>
          <w:rFonts w:ascii="Meiryo UI" w:eastAsia="Meiryo UI" w:hAnsi="Meiryo UI" w:cs="Meiryo UI"/>
        </w:rPr>
      </w:pPr>
      <w:r>
        <w:rPr>
          <w:rFonts w:ascii="Meiryo UI" w:eastAsia="Meiryo UI" w:hAnsi="Meiryo UI" w:cs="Meiryo UI" w:hint="eastAsia"/>
        </w:rPr>
        <w:t>＊</w:t>
      </w:r>
      <w:r w:rsidR="00187637" w:rsidRPr="00F70274">
        <w:rPr>
          <w:rFonts w:ascii="Meiryo UI" w:eastAsia="Meiryo UI" w:hAnsi="Meiryo UI" w:cs="Meiryo UI" w:hint="eastAsia"/>
        </w:rPr>
        <w:tab/>
      </w:r>
      <w:r w:rsidR="00CB6AF6" w:rsidRPr="00F70274">
        <w:rPr>
          <w:rFonts w:ascii="Meiryo UI" w:eastAsia="Meiryo UI" w:hAnsi="Meiryo UI" w:cs="Meiryo UI" w:hint="eastAsia"/>
        </w:rPr>
        <w:t>工事金を借入れない場合は､金利に</w:t>
      </w:r>
      <w:r w:rsidR="00187637" w:rsidRPr="00F70274">
        <w:rPr>
          <w:rFonts w:ascii="Meiryo UI" w:eastAsia="Meiryo UI" w:hAnsi="Meiryo UI" w:cs="Meiryo UI" w:hint="eastAsia"/>
        </w:rPr>
        <w:t xml:space="preserve"> </w:t>
      </w:r>
      <w:r w:rsidR="00C93EFA">
        <w:rPr>
          <w:rFonts w:ascii="Meiryo UI" w:eastAsia="Meiryo UI" w:hAnsi="Meiryo UI" w:cs="Meiryo UI" w:hint="eastAsia"/>
        </w:rPr>
        <w:t>『0</w:t>
      </w:r>
      <w:r w:rsidR="009F4AB0" w:rsidRPr="00F70274">
        <w:rPr>
          <w:rFonts w:ascii="Meiryo UI" w:eastAsia="Meiryo UI" w:hAnsi="Meiryo UI" w:cs="Meiryo UI" w:hint="eastAsia"/>
        </w:rPr>
        <w:t xml:space="preserve">』 </w:t>
      </w:r>
      <w:r w:rsidR="00187637" w:rsidRPr="00F70274">
        <w:rPr>
          <w:rFonts w:ascii="Meiryo UI" w:eastAsia="Meiryo UI" w:hAnsi="Meiryo UI" w:cs="Meiryo UI" w:hint="eastAsia"/>
        </w:rPr>
        <w:t>％/</w:t>
      </w:r>
      <w:r w:rsidR="009F4AB0" w:rsidRPr="00F70274">
        <w:rPr>
          <w:rFonts w:ascii="Meiryo UI" w:eastAsia="Meiryo UI" w:hAnsi="Meiryo UI" w:cs="Meiryo UI" w:hint="eastAsia"/>
        </w:rPr>
        <w:t>年を</w:t>
      </w:r>
      <w:r w:rsidR="00187637" w:rsidRPr="00F70274">
        <w:rPr>
          <w:rFonts w:ascii="Meiryo UI" w:eastAsia="Meiryo UI" w:hAnsi="Meiryo UI" w:cs="Meiryo UI" w:hint="eastAsia"/>
        </w:rPr>
        <w:t>入力します｡</w:t>
      </w:r>
    </w:p>
    <w:p w14:paraId="4E02B086" w14:textId="77777777" w:rsidR="00187637" w:rsidRPr="00F70274" w:rsidRDefault="00187637" w:rsidP="00F70274">
      <w:pPr>
        <w:pStyle w:val="3"/>
        <w:autoSpaceDE w:val="0"/>
        <w:autoSpaceDN w:val="0"/>
        <w:spacing w:line="300" w:lineRule="atLeast"/>
        <w:ind w:firstLine="540"/>
        <w:outlineLvl w:val="0"/>
        <w:rPr>
          <w:rFonts w:ascii="Meiryo UI" w:eastAsia="Meiryo UI" w:hAnsi="Meiryo UI" w:cs="Meiryo UI"/>
        </w:rPr>
      </w:pPr>
      <w:r w:rsidRPr="00F70274">
        <w:rPr>
          <w:rFonts w:ascii="Meiryo UI" w:eastAsia="Meiryo UI" w:hAnsi="Meiryo UI" w:cs="Meiryo UI" w:hint="eastAsia"/>
        </w:rPr>
        <w:t>･</w:t>
      </w:r>
      <w:r w:rsidR="009C29FE">
        <w:rPr>
          <w:rFonts w:ascii="Meiryo UI" w:eastAsia="Meiryo UI" w:hAnsi="Meiryo UI" w:cs="Meiryo UI" w:hint="eastAsia"/>
        </w:rPr>
        <w:t xml:space="preserve"> </w:t>
      </w:r>
      <w:r w:rsidRPr="00F70274">
        <w:rPr>
          <w:rFonts w:ascii="Meiryo UI" w:eastAsia="Meiryo UI" w:hAnsi="Meiryo UI" w:cs="Meiryo UI" w:hint="eastAsia"/>
        </w:rPr>
        <w:t>融資手数料</w:t>
      </w:r>
    </w:p>
    <w:p w14:paraId="583AD7C6" w14:textId="77777777" w:rsidR="00187637" w:rsidRPr="00F70274" w:rsidRDefault="00187637" w:rsidP="005B2987">
      <w:pPr>
        <w:pStyle w:val="3"/>
        <w:autoSpaceDE w:val="0"/>
        <w:autoSpaceDN w:val="0"/>
        <w:spacing w:line="300" w:lineRule="atLeast"/>
        <w:ind w:firstLine="1260"/>
        <w:rPr>
          <w:rFonts w:ascii="Meiryo UI" w:eastAsia="Meiryo UI" w:hAnsi="Meiryo UI" w:cs="Meiryo UI"/>
        </w:rPr>
      </w:pPr>
      <w:r w:rsidRPr="00F70274">
        <w:rPr>
          <w:rFonts w:ascii="Meiryo UI" w:eastAsia="Meiryo UI" w:hAnsi="Meiryo UI" w:cs="Meiryo UI" w:hint="eastAsia"/>
        </w:rPr>
        <w:t>竣工までの借入金の融資手数料を入力します｡</w:t>
      </w:r>
    </w:p>
    <w:p w14:paraId="6474B1A0" w14:textId="77777777" w:rsidR="00187637" w:rsidRPr="00F70274" w:rsidRDefault="00187637" w:rsidP="00F70274">
      <w:pPr>
        <w:pStyle w:val="3"/>
        <w:autoSpaceDE w:val="0"/>
        <w:autoSpaceDN w:val="0"/>
        <w:spacing w:line="300" w:lineRule="atLeast"/>
        <w:ind w:firstLine="540"/>
        <w:rPr>
          <w:rFonts w:ascii="Meiryo UI" w:eastAsia="Meiryo UI" w:hAnsi="Meiryo UI" w:cs="Meiryo UI"/>
        </w:rPr>
      </w:pPr>
      <w:r w:rsidRPr="00F70274">
        <w:rPr>
          <w:rFonts w:ascii="Meiryo UI" w:eastAsia="Meiryo UI" w:hAnsi="Meiryo UI" w:cs="Meiryo UI" w:hint="eastAsia"/>
        </w:rPr>
        <w:t>・</w:t>
      </w:r>
      <w:r w:rsidR="009C29FE">
        <w:rPr>
          <w:rFonts w:ascii="Meiryo UI" w:eastAsia="Meiryo UI" w:hAnsi="Meiryo UI" w:cs="Meiryo UI" w:hint="eastAsia"/>
        </w:rPr>
        <w:t xml:space="preserve"> </w:t>
      </w:r>
      <w:r w:rsidRPr="00F70274">
        <w:rPr>
          <w:rFonts w:ascii="Meiryo UI" w:eastAsia="Meiryo UI" w:hAnsi="Meiryo UI" w:cs="Meiryo UI" w:hint="eastAsia"/>
        </w:rPr>
        <w:t>工事費支払条件</w:t>
      </w:r>
    </w:p>
    <w:p w14:paraId="6BCF3A23" w14:textId="77777777" w:rsidR="00187637" w:rsidRPr="00F70274" w:rsidRDefault="009F4AB0" w:rsidP="005B2987">
      <w:pPr>
        <w:pStyle w:val="3"/>
        <w:autoSpaceDE w:val="0"/>
        <w:autoSpaceDN w:val="0"/>
        <w:spacing w:line="300" w:lineRule="atLeast"/>
        <w:ind w:firstLine="1260"/>
        <w:rPr>
          <w:rFonts w:ascii="Meiryo UI" w:eastAsia="Meiryo UI" w:hAnsi="Meiryo UI" w:cs="Meiryo UI"/>
        </w:rPr>
      </w:pPr>
      <w:r w:rsidRPr="00F70274">
        <w:rPr>
          <w:rFonts w:ascii="Meiryo UI" w:eastAsia="Meiryo UI" w:hAnsi="Meiryo UI" w:cs="Meiryo UI" w:hint="eastAsia"/>
        </w:rPr>
        <w:t>消費税を含む工事金の支払金額を、</w:t>
      </w:r>
      <w:r w:rsidR="00187637" w:rsidRPr="00F70274">
        <w:rPr>
          <w:rFonts w:ascii="Meiryo UI" w:eastAsia="Meiryo UI" w:hAnsi="Meiryo UI" w:cs="Meiryo UI" w:hint="eastAsia"/>
        </w:rPr>
        <w:t>支払時期に応じて入力します｡</w:t>
      </w:r>
    </w:p>
    <w:p w14:paraId="07F649F4" w14:textId="77777777" w:rsidR="00187637" w:rsidRPr="00F70274" w:rsidRDefault="00187637" w:rsidP="00C653FE">
      <w:pPr>
        <w:pStyle w:val="3"/>
        <w:tabs>
          <w:tab w:val="left" w:pos="-3900"/>
          <w:tab w:val="left" w:pos="1260"/>
        </w:tabs>
        <w:autoSpaceDE w:val="0"/>
        <w:autoSpaceDN w:val="0"/>
        <w:spacing w:line="300" w:lineRule="atLeast"/>
        <w:ind w:firstLine="600"/>
        <w:rPr>
          <w:rFonts w:ascii="Meiryo UI" w:eastAsia="Meiryo UI" w:hAnsi="Meiryo UI" w:cs="Meiryo UI"/>
        </w:rPr>
      </w:pPr>
      <w:r w:rsidRPr="00F70274">
        <w:rPr>
          <w:rFonts w:ascii="Meiryo UI" w:eastAsia="Meiryo UI" w:hAnsi="Meiryo UI" w:cs="Meiryo UI" w:hint="eastAsia"/>
        </w:rPr>
        <w:t>[参考] 支払条件の例として</w:t>
      </w:r>
    </w:p>
    <w:p w14:paraId="0E7FC539" w14:textId="77777777" w:rsidR="00187637" w:rsidRPr="00F70274" w:rsidRDefault="00187637" w:rsidP="0031630E">
      <w:pPr>
        <w:pStyle w:val="3"/>
        <w:tabs>
          <w:tab w:val="left" w:pos="2300"/>
          <w:tab w:val="left" w:pos="3828"/>
        </w:tabs>
        <w:autoSpaceDE w:val="0"/>
        <w:autoSpaceDN w:val="0"/>
        <w:spacing w:line="300" w:lineRule="atLeast"/>
        <w:ind w:left="453" w:firstLine="807"/>
        <w:rPr>
          <w:rFonts w:ascii="Meiryo UI" w:eastAsia="Meiryo UI" w:hAnsi="Meiryo UI" w:cs="Meiryo UI"/>
        </w:rPr>
      </w:pPr>
      <w:r w:rsidRPr="00F70274">
        <w:rPr>
          <w:rFonts w:ascii="Meiryo UI" w:eastAsia="Meiryo UI" w:hAnsi="Meiryo UI" w:cs="Meiryo UI" w:hint="eastAsia"/>
        </w:rPr>
        <w:t>解体費は</w:t>
      </w:r>
      <w:r w:rsidRPr="00F70274">
        <w:rPr>
          <w:rFonts w:ascii="Meiryo UI" w:eastAsia="Meiryo UI" w:hAnsi="Meiryo UI" w:cs="Meiryo UI" w:hint="eastAsia"/>
        </w:rPr>
        <w:tab/>
        <w:t>解体着工時</w:t>
      </w:r>
      <w:r w:rsidRPr="00F70274">
        <w:rPr>
          <w:rFonts w:ascii="Meiryo UI" w:eastAsia="Meiryo UI" w:hAnsi="Meiryo UI" w:cs="Meiryo UI" w:hint="eastAsia"/>
        </w:rPr>
        <w:tab/>
        <w:t>：税込解体費</w:t>
      </w:r>
      <w:r w:rsidR="009C29FE">
        <w:rPr>
          <w:rFonts w:ascii="Meiryo UI" w:eastAsia="Meiryo UI" w:hAnsi="Meiryo UI" w:cs="Meiryo UI" w:hint="eastAsia"/>
        </w:rPr>
        <w:t xml:space="preserve"> </w:t>
      </w:r>
      <w:r w:rsidRPr="00F70274">
        <w:rPr>
          <w:rFonts w:ascii="Meiryo UI" w:eastAsia="Meiryo UI" w:hAnsi="Meiryo UI" w:cs="Meiryo UI" w:hint="eastAsia"/>
        </w:rPr>
        <w:t>×</w:t>
      </w:r>
      <w:r w:rsidR="009F4AB0" w:rsidRPr="00F70274">
        <w:rPr>
          <w:rFonts w:ascii="Meiryo UI" w:eastAsia="Meiryo UI" w:hAnsi="Meiryo UI" w:cs="Meiryo UI" w:hint="eastAsia"/>
        </w:rPr>
        <w:t xml:space="preserve">  </w:t>
      </w:r>
      <w:r w:rsidR="009C29FE">
        <w:rPr>
          <w:rFonts w:ascii="Meiryo UI" w:eastAsia="Meiryo UI" w:hAnsi="Meiryo UI" w:cs="Meiryo UI" w:hint="eastAsia"/>
        </w:rPr>
        <w:t>0</w:t>
      </w:r>
      <w:r w:rsidRPr="00F70274">
        <w:rPr>
          <w:rFonts w:ascii="Meiryo UI" w:eastAsia="Meiryo UI" w:hAnsi="Meiryo UI" w:cs="Meiryo UI" w:hint="eastAsia"/>
        </w:rPr>
        <w:t>％</w:t>
      </w:r>
    </w:p>
    <w:p w14:paraId="56BDDC4B" w14:textId="77777777" w:rsidR="00187637" w:rsidRPr="00F70274" w:rsidRDefault="00187637" w:rsidP="009C29FE">
      <w:pPr>
        <w:pStyle w:val="3"/>
        <w:tabs>
          <w:tab w:val="left" w:pos="-3800"/>
          <w:tab w:val="left" w:pos="2300"/>
          <w:tab w:val="left" w:pos="3828"/>
        </w:tabs>
        <w:autoSpaceDE w:val="0"/>
        <w:autoSpaceDN w:val="0"/>
        <w:spacing w:line="300" w:lineRule="atLeast"/>
        <w:ind w:left="453" w:firstLine="947"/>
        <w:rPr>
          <w:rFonts w:ascii="Meiryo UI" w:eastAsia="Meiryo UI" w:hAnsi="Meiryo UI" w:cs="Meiryo UI"/>
        </w:rPr>
      </w:pPr>
      <w:r w:rsidRPr="00F70274">
        <w:rPr>
          <w:rFonts w:ascii="Meiryo UI" w:eastAsia="Meiryo UI" w:hAnsi="Meiryo UI" w:cs="Meiryo UI" w:hint="eastAsia"/>
        </w:rPr>
        <w:tab/>
        <w:t>解体完了時</w:t>
      </w:r>
      <w:r w:rsidRPr="00F70274">
        <w:rPr>
          <w:rFonts w:ascii="Meiryo UI" w:eastAsia="Meiryo UI" w:hAnsi="Meiryo UI" w:cs="Meiryo UI" w:hint="eastAsia"/>
        </w:rPr>
        <w:tab/>
        <w:t>：税込解体費</w:t>
      </w:r>
      <w:r w:rsidR="009C29FE">
        <w:rPr>
          <w:rFonts w:ascii="Meiryo UI" w:eastAsia="Meiryo UI" w:hAnsi="Meiryo UI" w:cs="Meiryo UI" w:hint="eastAsia"/>
        </w:rPr>
        <w:t xml:space="preserve"> </w:t>
      </w:r>
      <w:r w:rsidRPr="00F70274">
        <w:rPr>
          <w:rFonts w:ascii="Meiryo UI" w:eastAsia="Meiryo UI" w:hAnsi="Meiryo UI" w:cs="Meiryo UI" w:hint="eastAsia"/>
        </w:rPr>
        <w:t>×</w:t>
      </w:r>
      <w:r w:rsidR="009C29FE">
        <w:rPr>
          <w:rFonts w:ascii="Meiryo UI" w:eastAsia="Meiryo UI" w:hAnsi="Meiryo UI" w:cs="Meiryo UI" w:hint="eastAsia"/>
        </w:rPr>
        <w:t>100</w:t>
      </w:r>
      <w:r w:rsidRPr="00F70274">
        <w:rPr>
          <w:rFonts w:ascii="Meiryo UI" w:eastAsia="Meiryo UI" w:hAnsi="Meiryo UI" w:cs="Meiryo UI" w:hint="eastAsia"/>
        </w:rPr>
        <w:t>％</w:t>
      </w:r>
    </w:p>
    <w:p w14:paraId="4CB9191D" w14:textId="77777777" w:rsidR="00187637" w:rsidRPr="00F70274" w:rsidRDefault="00187637" w:rsidP="0031630E">
      <w:pPr>
        <w:pStyle w:val="3"/>
        <w:tabs>
          <w:tab w:val="left" w:pos="2300"/>
          <w:tab w:val="left" w:pos="3828"/>
        </w:tabs>
        <w:autoSpaceDE w:val="0"/>
        <w:autoSpaceDN w:val="0"/>
        <w:spacing w:line="300" w:lineRule="atLeast"/>
        <w:ind w:left="453" w:firstLine="807"/>
        <w:rPr>
          <w:rFonts w:ascii="Meiryo UI" w:eastAsia="Meiryo UI" w:hAnsi="Meiryo UI" w:cs="Meiryo UI"/>
        </w:rPr>
      </w:pPr>
      <w:r w:rsidRPr="00F70274">
        <w:rPr>
          <w:rFonts w:ascii="Meiryo UI" w:eastAsia="Meiryo UI" w:hAnsi="Meiryo UI" w:cs="Meiryo UI" w:hint="eastAsia"/>
        </w:rPr>
        <w:t>建築費は</w:t>
      </w:r>
      <w:r w:rsidRPr="00F70274">
        <w:rPr>
          <w:rFonts w:ascii="Meiryo UI" w:eastAsia="Meiryo UI" w:hAnsi="Meiryo UI" w:cs="Meiryo UI" w:hint="eastAsia"/>
        </w:rPr>
        <w:tab/>
        <w:t>建築着工時</w:t>
      </w:r>
      <w:r w:rsidRPr="00F70274">
        <w:rPr>
          <w:rFonts w:ascii="Meiryo UI" w:eastAsia="Meiryo UI" w:hAnsi="Meiryo UI" w:cs="Meiryo UI" w:hint="eastAsia"/>
        </w:rPr>
        <w:tab/>
        <w:t>：税込工事費</w:t>
      </w:r>
      <w:r w:rsidR="009C29FE">
        <w:rPr>
          <w:rFonts w:ascii="Meiryo UI" w:eastAsia="Meiryo UI" w:hAnsi="Meiryo UI" w:cs="Meiryo UI" w:hint="eastAsia"/>
        </w:rPr>
        <w:t xml:space="preserve"> </w:t>
      </w:r>
      <w:r w:rsidRPr="00F70274">
        <w:rPr>
          <w:rFonts w:ascii="Meiryo UI" w:eastAsia="Meiryo UI" w:hAnsi="Meiryo UI" w:cs="Meiryo UI" w:hint="eastAsia"/>
        </w:rPr>
        <w:t>×</w:t>
      </w:r>
      <w:r w:rsidR="009F4AB0" w:rsidRPr="00F70274">
        <w:rPr>
          <w:rFonts w:ascii="Meiryo UI" w:eastAsia="Meiryo UI" w:hAnsi="Meiryo UI" w:cs="Meiryo UI" w:hint="eastAsia"/>
        </w:rPr>
        <w:t xml:space="preserve"> </w:t>
      </w:r>
      <w:r w:rsidR="009C29FE">
        <w:rPr>
          <w:rFonts w:ascii="Meiryo UI" w:eastAsia="Meiryo UI" w:hAnsi="Meiryo UI" w:cs="Meiryo UI" w:hint="eastAsia"/>
        </w:rPr>
        <w:t>33</w:t>
      </w:r>
      <w:r w:rsidRPr="00F70274">
        <w:rPr>
          <w:rFonts w:ascii="Meiryo UI" w:eastAsia="Meiryo UI" w:hAnsi="Meiryo UI" w:cs="Meiryo UI" w:hint="eastAsia"/>
        </w:rPr>
        <w:t>％</w:t>
      </w:r>
    </w:p>
    <w:p w14:paraId="74054EA4" w14:textId="77777777" w:rsidR="00187637" w:rsidRDefault="00187637" w:rsidP="00C653FE">
      <w:pPr>
        <w:pStyle w:val="3"/>
        <w:tabs>
          <w:tab w:val="left" w:pos="2300"/>
          <w:tab w:val="left" w:pos="3828"/>
        </w:tabs>
        <w:autoSpaceDE w:val="0"/>
        <w:autoSpaceDN w:val="0"/>
        <w:spacing w:line="300" w:lineRule="atLeast"/>
        <w:ind w:left="453" w:firstLine="947"/>
        <w:rPr>
          <w:rFonts w:ascii="Meiryo UI" w:eastAsia="Meiryo UI" w:hAnsi="Meiryo UI" w:cs="Meiryo UI"/>
        </w:rPr>
      </w:pPr>
      <w:r w:rsidRPr="00F70274">
        <w:rPr>
          <w:rFonts w:ascii="Meiryo UI" w:eastAsia="Meiryo UI" w:hAnsi="Meiryo UI" w:cs="Meiryo UI" w:hint="eastAsia"/>
        </w:rPr>
        <w:tab/>
        <w:t>上棟時</w:t>
      </w:r>
      <w:r w:rsidR="009C29FE">
        <w:rPr>
          <w:rFonts w:ascii="Meiryo UI" w:eastAsia="Meiryo UI" w:hAnsi="Meiryo UI" w:cs="Meiryo UI" w:hint="eastAsia"/>
        </w:rPr>
        <w:t>(</w:t>
      </w:r>
      <w:r w:rsidRPr="00F70274">
        <w:rPr>
          <w:rFonts w:ascii="Meiryo UI" w:eastAsia="Meiryo UI" w:hAnsi="Meiryo UI" w:cs="Meiryo UI" w:hint="eastAsia"/>
        </w:rPr>
        <w:t>中間時</w:t>
      </w:r>
      <w:r w:rsidR="009C29FE">
        <w:rPr>
          <w:rFonts w:ascii="Meiryo UI" w:eastAsia="Meiryo UI" w:hAnsi="Meiryo UI" w:cs="Meiryo UI" w:hint="eastAsia"/>
        </w:rPr>
        <w:t>)</w:t>
      </w:r>
      <w:r w:rsidRPr="00F70274">
        <w:rPr>
          <w:rFonts w:ascii="Meiryo UI" w:eastAsia="Meiryo UI" w:hAnsi="Meiryo UI" w:cs="Meiryo UI" w:hint="eastAsia"/>
        </w:rPr>
        <w:tab/>
        <w:t>：税込工事費</w:t>
      </w:r>
      <w:r w:rsidR="009C29FE">
        <w:rPr>
          <w:rFonts w:ascii="Meiryo UI" w:eastAsia="Meiryo UI" w:hAnsi="Meiryo UI" w:cs="Meiryo UI" w:hint="eastAsia"/>
        </w:rPr>
        <w:t xml:space="preserve"> </w:t>
      </w:r>
      <w:r w:rsidRPr="00F70274">
        <w:rPr>
          <w:rFonts w:ascii="Meiryo UI" w:eastAsia="Meiryo UI" w:hAnsi="Meiryo UI" w:cs="Meiryo UI" w:hint="eastAsia"/>
        </w:rPr>
        <w:t>×</w:t>
      </w:r>
      <w:r w:rsidR="009F4AB0" w:rsidRPr="00F70274">
        <w:rPr>
          <w:rFonts w:ascii="Meiryo UI" w:eastAsia="Meiryo UI" w:hAnsi="Meiryo UI" w:cs="Meiryo UI" w:hint="eastAsia"/>
        </w:rPr>
        <w:t xml:space="preserve"> </w:t>
      </w:r>
      <w:r w:rsidR="009C29FE">
        <w:rPr>
          <w:rFonts w:ascii="Meiryo UI" w:eastAsia="Meiryo UI" w:hAnsi="Meiryo UI" w:cs="Meiryo UI" w:hint="eastAsia"/>
        </w:rPr>
        <w:t>33</w:t>
      </w:r>
      <w:r w:rsidRPr="00F70274">
        <w:rPr>
          <w:rFonts w:ascii="Meiryo UI" w:eastAsia="Meiryo UI" w:hAnsi="Meiryo UI" w:cs="Meiryo UI" w:hint="eastAsia"/>
        </w:rPr>
        <w:t>％</w:t>
      </w:r>
    </w:p>
    <w:p w14:paraId="0AA6D301" w14:textId="77777777" w:rsidR="00187637" w:rsidRPr="00F70274" w:rsidRDefault="00C653FE" w:rsidP="00C653FE">
      <w:pPr>
        <w:pStyle w:val="3"/>
        <w:tabs>
          <w:tab w:val="left" w:pos="2300"/>
          <w:tab w:val="left" w:pos="3828"/>
        </w:tabs>
        <w:autoSpaceDE w:val="0"/>
        <w:autoSpaceDN w:val="0"/>
        <w:spacing w:line="300" w:lineRule="atLeast"/>
        <w:ind w:left="453" w:firstLine="947"/>
        <w:rPr>
          <w:rFonts w:ascii="Meiryo UI" w:eastAsia="Meiryo UI" w:hAnsi="Meiryo UI" w:cs="Meiryo UI"/>
        </w:rPr>
      </w:pPr>
      <w:r>
        <w:rPr>
          <w:rFonts w:ascii="Meiryo UI" w:eastAsia="Meiryo UI" w:hAnsi="Meiryo UI" w:cs="Meiryo UI" w:hint="eastAsia"/>
        </w:rPr>
        <w:tab/>
      </w:r>
      <w:r w:rsidR="00187637" w:rsidRPr="00F70274">
        <w:rPr>
          <w:rFonts w:ascii="Meiryo UI" w:eastAsia="Meiryo UI" w:hAnsi="Meiryo UI" w:cs="Meiryo UI" w:hint="eastAsia"/>
        </w:rPr>
        <w:t>竣工時</w:t>
      </w:r>
      <w:r w:rsidR="00187637" w:rsidRPr="00F70274">
        <w:rPr>
          <w:rFonts w:ascii="Meiryo UI" w:eastAsia="Meiryo UI" w:hAnsi="Meiryo UI" w:cs="Meiryo UI" w:hint="eastAsia"/>
        </w:rPr>
        <w:tab/>
        <w:t>：税込工事費</w:t>
      </w:r>
      <w:r w:rsidR="009C29FE">
        <w:rPr>
          <w:rFonts w:ascii="Meiryo UI" w:eastAsia="Meiryo UI" w:hAnsi="Meiryo UI" w:cs="Meiryo UI" w:hint="eastAsia"/>
        </w:rPr>
        <w:t xml:space="preserve"> </w:t>
      </w:r>
      <w:r w:rsidR="00187637" w:rsidRPr="00F70274">
        <w:rPr>
          <w:rFonts w:ascii="Meiryo UI" w:eastAsia="Meiryo UI" w:hAnsi="Meiryo UI" w:cs="Meiryo UI" w:hint="eastAsia"/>
        </w:rPr>
        <w:t>×</w:t>
      </w:r>
      <w:r w:rsidR="009F4AB0" w:rsidRPr="00F70274">
        <w:rPr>
          <w:rFonts w:ascii="Meiryo UI" w:eastAsia="Meiryo UI" w:hAnsi="Meiryo UI" w:cs="Meiryo UI" w:hint="eastAsia"/>
        </w:rPr>
        <w:t xml:space="preserve"> </w:t>
      </w:r>
      <w:r w:rsidR="009C29FE">
        <w:rPr>
          <w:rFonts w:ascii="Meiryo UI" w:eastAsia="Meiryo UI" w:hAnsi="Meiryo UI" w:cs="Meiryo UI" w:hint="eastAsia"/>
        </w:rPr>
        <w:t>34</w:t>
      </w:r>
      <w:r w:rsidR="00187637" w:rsidRPr="00F70274">
        <w:rPr>
          <w:rFonts w:ascii="Meiryo UI" w:eastAsia="Meiryo UI" w:hAnsi="Meiryo UI" w:cs="Meiryo UI" w:hint="eastAsia"/>
        </w:rPr>
        <w:t>％　　等があります｡</w:t>
      </w:r>
    </w:p>
    <w:p w14:paraId="3CF996B8" w14:textId="77777777" w:rsidR="00270158" w:rsidRPr="00F966C1" w:rsidRDefault="00270158" w:rsidP="00F70274">
      <w:pPr>
        <w:pStyle w:val="3"/>
        <w:autoSpaceDE w:val="0"/>
        <w:autoSpaceDN w:val="0"/>
        <w:spacing w:line="300" w:lineRule="atLeast"/>
        <w:ind w:firstLine="360"/>
        <w:rPr>
          <w:rFonts w:ascii="Meiryo UI" w:eastAsia="Meiryo UI" w:hAnsi="Meiryo UI" w:cs="Meiryo UI"/>
        </w:rPr>
      </w:pPr>
      <w:r w:rsidRPr="00F70274">
        <w:rPr>
          <w:rFonts w:ascii="Meiryo UI" w:eastAsia="Meiryo UI" w:hAnsi="Meiryo UI" w:cs="Meiryo UI" w:hint="eastAsia"/>
        </w:rPr>
        <w:t>□</w:t>
      </w:r>
      <w:r w:rsidR="009C29FE">
        <w:rPr>
          <w:rFonts w:ascii="Meiryo UI" w:eastAsia="Meiryo UI" w:hAnsi="Meiryo UI" w:cs="Meiryo UI" w:hint="eastAsia"/>
        </w:rPr>
        <w:t xml:space="preserve"> </w:t>
      </w:r>
      <w:r w:rsidRPr="00F966C1">
        <w:rPr>
          <w:rFonts w:ascii="Meiryo UI" w:eastAsia="Meiryo UI" w:hAnsi="Meiryo UI" w:cs="Meiryo UI" w:hint="eastAsia"/>
        </w:rPr>
        <w:t>口径</w:t>
      </w:r>
      <w:r w:rsidR="009F4AB0" w:rsidRPr="00F966C1">
        <w:rPr>
          <w:rFonts w:ascii="Meiryo UI" w:eastAsia="Meiryo UI" w:hAnsi="Meiryo UI" w:cs="Meiryo UI" w:hint="eastAsia"/>
        </w:rPr>
        <w:t>分担金、</w:t>
      </w:r>
      <w:r w:rsidRPr="00F966C1">
        <w:rPr>
          <w:rFonts w:ascii="Meiryo UI" w:eastAsia="Meiryo UI" w:hAnsi="Meiryo UI" w:cs="Meiryo UI" w:hint="eastAsia"/>
        </w:rPr>
        <w:t>教育負担金</w:t>
      </w:r>
    </w:p>
    <w:p w14:paraId="4E17E403" w14:textId="77777777" w:rsidR="006E40C1" w:rsidRPr="006E40C1" w:rsidRDefault="006E40C1" w:rsidP="006E40C1">
      <w:pPr>
        <w:pStyle w:val="3"/>
        <w:autoSpaceDE w:val="0"/>
        <w:autoSpaceDN w:val="0"/>
        <w:spacing w:line="300" w:lineRule="atLeast"/>
        <w:ind w:leftChars="630" w:left="1260" w:firstLine="0"/>
        <w:rPr>
          <w:rFonts w:ascii="Meiryo UI" w:eastAsia="Meiryo UI" w:hAnsi="Meiryo UI" w:cs="Meiryo UI"/>
        </w:rPr>
      </w:pPr>
      <w:r w:rsidRPr="00F966C1">
        <w:rPr>
          <w:rFonts w:ascii="Meiryo UI" w:eastAsia="Meiryo UI" w:hAnsi="Meiryo UI" w:cs="Meiryo UI" w:hint="eastAsia"/>
        </w:rPr>
        <w:t>開発指導要綱等を調査のうえ、必要に応じて口径分担金や上下水管引込工事負担金、教育負担金等の費目を入力のうえ、その金額を入力します｡</w:t>
      </w:r>
    </w:p>
    <w:p w14:paraId="059338C3" w14:textId="7854483A" w:rsidR="00270158" w:rsidRDefault="009C29FE" w:rsidP="009C29FE">
      <w:pPr>
        <w:pStyle w:val="3"/>
        <w:tabs>
          <w:tab w:val="left" w:pos="1260"/>
        </w:tabs>
        <w:autoSpaceDE w:val="0"/>
        <w:autoSpaceDN w:val="0"/>
        <w:spacing w:line="300" w:lineRule="atLeast"/>
        <w:ind w:firstLine="1050"/>
        <w:rPr>
          <w:rFonts w:ascii="Meiryo UI" w:eastAsia="Meiryo UI" w:hAnsi="Meiryo UI" w:cs="Meiryo UI"/>
        </w:rPr>
      </w:pPr>
      <w:r>
        <w:rPr>
          <w:rFonts w:ascii="Meiryo UI" w:eastAsia="Meiryo UI" w:hAnsi="Meiryo UI" w:cs="Meiryo UI" w:hint="eastAsia"/>
        </w:rPr>
        <w:t>＊</w:t>
      </w:r>
      <w:r w:rsidR="00235A7A" w:rsidRPr="00F70274">
        <w:rPr>
          <w:rFonts w:ascii="Meiryo UI" w:eastAsia="Meiryo UI" w:hAnsi="Meiryo UI" w:cs="Meiryo UI" w:hint="eastAsia"/>
        </w:rPr>
        <w:tab/>
      </w:r>
      <w:r w:rsidR="00270158" w:rsidRPr="00F70274">
        <w:rPr>
          <w:rFonts w:ascii="Meiryo UI" w:eastAsia="Meiryo UI" w:hAnsi="Meiryo UI" w:cs="Meiryo UI" w:hint="eastAsia"/>
        </w:rPr>
        <w:t>繰延費に</w:t>
      </w:r>
      <w:r w:rsidR="00585BA9" w:rsidRPr="00F70274">
        <w:rPr>
          <w:rFonts w:ascii="Meiryo UI" w:eastAsia="Meiryo UI" w:hAnsi="Meiryo UI" w:cs="Meiryo UI" w:hint="eastAsia"/>
        </w:rPr>
        <w:t>仕分け</w:t>
      </w:r>
      <w:r w:rsidR="009F4AB0" w:rsidRPr="00F70274">
        <w:rPr>
          <w:rFonts w:ascii="Meiryo UI" w:eastAsia="Meiryo UI" w:hAnsi="Meiryo UI" w:cs="Meiryo UI" w:hint="eastAsia"/>
        </w:rPr>
        <w:t>られ、</w:t>
      </w:r>
      <w:r w:rsidR="00B0743B" w:rsidRPr="00F70274">
        <w:rPr>
          <w:rFonts w:ascii="Meiryo UI" w:eastAsia="Meiryo UI" w:hAnsi="Meiryo UI" w:cs="Meiryo UI" w:hint="eastAsia"/>
        </w:rPr>
        <w:t>本ソフトでは</w:t>
      </w:r>
      <w:r>
        <w:rPr>
          <w:rFonts w:ascii="Meiryo UI" w:eastAsia="Meiryo UI" w:hAnsi="Meiryo UI" w:cs="Meiryo UI" w:hint="eastAsia"/>
        </w:rPr>
        <w:t>6</w:t>
      </w:r>
      <w:r w:rsidR="00270158" w:rsidRPr="00F70274">
        <w:rPr>
          <w:rFonts w:ascii="Meiryo UI" w:eastAsia="Meiryo UI" w:hAnsi="Meiryo UI" w:cs="Meiryo UI" w:hint="eastAsia"/>
        </w:rPr>
        <w:t>年間で均等償却されます｡</w:t>
      </w:r>
    </w:p>
    <w:p w14:paraId="5463CDCF" w14:textId="00A6DE3A" w:rsidR="00570453" w:rsidRPr="00F70274" w:rsidRDefault="00570453" w:rsidP="009C29FE">
      <w:pPr>
        <w:pStyle w:val="3"/>
        <w:tabs>
          <w:tab w:val="left" w:pos="1260"/>
        </w:tabs>
        <w:autoSpaceDE w:val="0"/>
        <w:autoSpaceDN w:val="0"/>
        <w:spacing w:line="300" w:lineRule="atLeast"/>
        <w:ind w:firstLine="1050"/>
        <w:rPr>
          <w:rFonts w:ascii="Meiryo UI" w:eastAsia="Meiryo UI" w:hAnsi="Meiryo UI" w:cs="Meiryo UI"/>
        </w:rPr>
      </w:pPr>
      <w:r w:rsidRPr="008144FE">
        <w:rPr>
          <w:rFonts w:ascii="Meiryo UI" w:eastAsia="Meiryo UI" w:hAnsi="Meiryo UI" w:cs="Meiryo UI" w:hint="eastAsia"/>
        </w:rPr>
        <w:t>＊</w:t>
      </w:r>
      <w:r w:rsidRPr="008144FE">
        <w:rPr>
          <w:rFonts w:ascii="Meiryo UI" w:eastAsia="Meiryo UI" w:hAnsi="Meiryo UI" w:cs="Meiryo UI"/>
        </w:rPr>
        <w:tab/>
      </w:r>
      <w:r w:rsidRPr="008144FE">
        <w:rPr>
          <w:rFonts w:ascii="Meiryo UI" w:eastAsia="Meiryo UI" w:hAnsi="Meiryo UI" w:cs="Meiryo UI" w:hint="eastAsia"/>
        </w:rPr>
        <w:t>消費税課税取引とみなします。</w:t>
      </w:r>
    </w:p>
    <w:p w14:paraId="7BF53301" w14:textId="77777777" w:rsidR="00270158" w:rsidRPr="00F70274" w:rsidRDefault="00270158" w:rsidP="00F70274">
      <w:pPr>
        <w:pStyle w:val="3"/>
        <w:autoSpaceDE w:val="0"/>
        <w:autoSpaceDN w:val="0"/>
        <w:spacing w:line="300" w:lineRule="atLeast"/>
        <w:ind w:firstLine="360"/>
        <w:rPr>
          <w:rFonts w:ascii="Meiryo UI" w:eastAsia="Meiryo UI" w:hAnsi="Meiryo UI" w:cs="Meiryo UI"/>
        </w:rPr>
      </w:pPr>
      <w:r w:rsidRPr="00F70274">
        <w:rPr>
          <w:rFonts w:ascii="Meiryo UI" w:eastAsia="Meiryo UI" w:hAnsi="Meiryo UI" w:cs="Meiryo UI" w:hint="eastAsia"/>
        </w:rPr>
        <w:t>□</w:t>
      </w:r>
      <w:r w:rsidR="009C29FE">
        <w:rPr>
          <w:rFonts w:ascii="Meiryo UI" w:eastAsia="Meiryo UI" w:hAnsi="Meiryo UI" w:cs="Meiryo UI" w:hint="eastAsia"/>
        </w:rPr>
        <w:t xml:space="preserve"> </w:t>
      </w:r>
      <w:r w:rsidRPr="00F70274">
        <w:rPr>
          <w:rFonts w:ascii="Meiryo UI" w:eastAsia="Meiryo UI" w:hAnsi="Meiryo UI" w:cs="Meiryo UI" w:hint="eastAsia"/>
        </w:rPr>
        <w:t>借家人補償費</w:t>
      </w:r>
    </w:p>
    <w:p w14:paraId="08B2A6FA" w14:textId="77777777" w:rsidR="00270158" w:rsidRDefault="009C29FE" w:rsidP="009C29FE">
      <w:pPr>
        <w:pStyle w:val="3"/>
        <w:tabs>
          <w:tab w:val="left" w:pos="1260"/>
        </w:tabs>
        <w:autoSpaceDE w:val="0"/>
        <w:autoSpaceDN w:val="0"/>
        <w:spacing w:line="300" w:lineRule="atLeast"/>
        <w:ind w:firstLine="1050"/>
        <w:rPr>
          <w:rFonts w:ascii="Meiryo UI" w:eastAsia="Meiryo UI" w:hAnsi="Meiryo UI" w:cs="Meiryo UI"/>
        </w:rPr>
      </w:pPr>
      <w:r>
        <w:rPr>
          <w:rFonts w:ascii="Meiryo UI" w:eastAsia="Meiryo UI" w:hAnsi="Meiryo UI" w:cs="Meiryo UI" w:hint="eastAsia"/>
        </w:rPr>
        <w:t>＊</w:t>
      </w:r>
      <w:r w:rsidR="00235A7A" w:rsidRPr="00F70274">
        <w:rPr>
          <w:rFonts w:ascii="Meiryo UI" w:eastAsia="Meiryo UI" w:hAnsi="Meiryo UI" w:cs="Meiryo UI" w:hint="eastAsia"/>
        </w:rPr>
        <w:tab/>
      </w:r>
      <w:r w:rsidR="00270158" w:rsidRPr="00F70274">
        <w:rPr>
          <w:rFonts w:ascii="Meiryo UI" w:eastAsia="Meiryo UI" w:hAnsi="Meiryo UI" w:cs="Meiryo UI" w:hint="eastAsia"/>
        </w:rPr>
        <w:t>借家人を退去させるための費目です｡</w:t>
      </w:r>
    </w:p>
    <w:p w14:paraId="48BC70CE" w14:textId="77777777" w:rsidR="00C0098A" w:rsidRPr="00F70274" w:rsidRDefault="009C29FE" w:rsidP="005B2987">
      <w:pPr>
        <w:pStyle w:val="3"/>
        <w:tabs>
          <w:tab w:val="left" w:pos="1260"/>
        </w:tabs>
        <w:autoSpaceDE w:val="0"/>
        <w:autoSpaceDN w:val="0"/>
        <w:spacing w:line="300" w:lineRule="atLeast"/>
        <w:ind w:firstLine="1050"/>
        <w:rPr>
          <w:rFonts w:ascii="Meiryo UI" w:eastAsia="Meiryo UI" w:hAnsi="Meiryo UI" w:cs="Meiryo UI"/>
        </w:rPr>
      </w:pPr>
      <w:r>
        <w:rPr>
          <w:rFonts w:ascii="Meiryo UI" w:eastAsia="Meiryo UI" w:hAnsi="Meiryo UI" w:cs="Meiryo UI" w:hint="eastAsia"/>
        </w:rPr>
        <w:t>＊</w:t>
      </w:r>
      <w:r w:rsidR="00235A7A" w:rsidRPr="00F70274">
        <w:rPr>
          <w:rFonts w:ascii="Meiryo UI" w:eastAsia="Meiryo UI" w:hAnsi="Meiryo UI" w:cs="Meiryo UI" w:hint="eastAsia"/>
        </w:rPr>
        <w:tab/>
      </w:r>
      <w:r w:rsidR="00270158" w:rsidRPr="00F70274">
        <w:rPr>
          <w:rFonts w:ascii="Meiryo UI" w:eastAsia="Meiryo UI" w:hAnsi="Meiryo UI" w:cs="Meiryo UI" w:hint="eastAsia"/>
        </w:rPr>
        <w:t>建物費に</w:t>
      </w:r>
      <w:r w:rsidR="00585BA9" w:rsidRPr="00F70274">
        <w:rPr>
          <w:rFonts w:ascii="Meiryo UI" w:eastAsia="Meiryo UI" w:hAnsi="Meiryo UI" w:cs="Meiryo UI" w:hint="eastAsia"/>
        </w:rPr>
        <w:t>仕分け</w:t>
      </w:r>
      <w:r w:rsidR="009F4AB0" w:rsidRPr="00F70274">
        <w:rPr>
          <w:rFonts w:ascii="Meiryo UI" w:eastAsia="Meiryo UI" w:hAnsi="Meiryo UI" w:cs="Meiryo UI" w:hint="eastAsia"/>
        </w:rPr>
        <w:t>られ、</w:t>
      </w:r>
      <w:r w:rsidR="00270158" w:rsidRPr="00F70274">
        <w:rPr>
          <w:rFonts w:ascii="Meiryo UI" w:eastAsia="Meiryo UI" w:hAnsi="Meiryo UI" w:cs="Meiryo UI" w:hint="eastAsia"/>
        </w:rPr>
        <w:t>耐用年数に応じて減価償却されます｡</w:t>
      </w:r>
    </w:p>
    <w:p w14:paraId="00405A38" w14:textId="77777777" w:rsidR="00270158" w:rsidRPr="00F70274" w:rsidRDefault="00270158" w:rsidP="00F70274">
      <w:pPr>
        <w:pStyle w:val="3"/>
        <w:autoSpaceDE w:val="0"/>
        <w:autoSpaceDN w:val="0"/>
        <w:spacing w:line="300" w:lineRule="atLeast"/>
        <w:ind w:firstLine="360"/>
        <w:rPr>
          <w:rFonts w:ascii="Meiryo UI" w:eastAsia="Meiryo UI" w:hAnsi="Meiryo UI" w:cs="Meiryo UI"/>
        </w:rPr>
      </w:pPr>
      <w:r w:rsidRPr="00F70274">
        <w:rPr>
          <w:rFonts w:ascii="Meiryo UI" w:eastAsia="Meiryo UI" w:hAnsi="Meiryo UI" w:cs="Meiryo UI" w:hint="eastAsia"/>
        </w:rPr>
        <w:t>□</w:t>
      </w:r>
      <w:r w:rsidR="009C29FE">
        <w:rPr>
          <w:rFonts w:ascii="Meiryo UI" w:eastAsia="Meiryo UI" w:hAnsi="Meiryo UI" w:cs="Meiryo UI" w:hint="eastAsia"/>
        </w:rPr>
        <w:t xml:space="preserve"> </w:t>
      </w:r>
      <w:r w:rsidRPr="00F70274">
        <w:rPr>
          <w:rFonts w:ascii="Meiryo UI" w:eastAsia="Meiryo UI" w:hAnsi="Meiryo UI" w:cs="Meiryo UI" w:hint="eastAsia"/>
        </w:rPr>
        <w:t>近隣対策費</w:t>
      </w:r>
    </w:p>
    <w:p w14:paraId="3FD1BF7B" w14:textId="77777777" w:rsidR="00C0098A" w:rsidRPr="00F70274" w:rsidRDefault="009C29FE" w:rsidP="005B2987">
      <w:pPr>
        <w:pStyle w:val="3"/>
        <w:tabs>
          <w:tab w:val="left" w:pos="1260"/>
        </w:tabs>
        <w:autoSpaceDE w:val="0"/>
        <w:autoSpaceDN w:val="0"/>
        <w:spacing w:line="300" w:lineRule="atLeast"/>
        <w:ind w:firstLine="1050"/>
        <w:rPr>
          <w:rFonts w:ascii="Meiryo UI" w:eastAsia="Meiryo UI" w:hAnsi="Meiryo UI" w:cs="Meiryo UI"/>
        </w:rPr>
      </w:pPr>
      <w:r>
        <w:rPr>
          <w:rFonts w:ascii="Meiryo UI" w:eastAsia="Meiryo UI" w:hAnsi="Meiryo UI" w:cs="Meiryo UI" w:hint="eastAsia"/>
        </w:rPr>
        <w:t>＊</w:t>
      </w:r>
      <w:r w:rsidR="00235A7A" w:rsidRPr="00F70274">
        <w:rPr>
          <w:rFonts w:ascii="Meiryo UI" w:eastAsia="Meiryo UI" w:hAnsi="Meiryo UI" w:cs="Meiryo UI" w:hint="eastAsia"/>
        </w:rPr>
        <w:tab/>
      </w:r>
      <w:r w:rsidR="00270158" w:rsidRPr="00F70274">
        <w:rPr>
          <w:rFonts w:ascii="Meiryo UI" w:eastAsia="Meiryo UI" w:hAnsi="Meiryo UI" w:cs="Meiryo UI" w:hint="eastAsia"/>
        </w:rPr>
        <w:t>建物費に</w:t>
      </w:r>
      <w:r w:rsidR="00585BA9" w:rsidRPr="00F70274">
        <w:rPr>
          <w:rFonts w:ascii="Meiryo UI" w:eastAsia="Meiryo UI" w:hAnsi="Meiryo UI" w:cs="Meiryo UI" w:hint="eastAsia"/>
        </w:rPr>
        <w:t>仕分け</w:t>
      </w:r>
      <w:r w:rsidR="009F4AB0" w:rsidRPr="00F70274">
        <w:rPr>
          <w:rFonts w:ascii="Meiryo UI" w:eastAsia="Meiryo UI" w:hAnsi="Meiryo UI" w:cs="Meiryo UI" w:hint="eastAsia"/>
        </w:rPr>
        <w:t>られ、</w:t>
      </w:r>
      <w:r w:rsidR="00270158" w:rsidRPr="00F70274">
        <w:rPr>
          <w:rFonts w:ascii="Meiryo UI" w:eastAsia="Meiryo UI" w:hAnsi="Meiryo UI" w:cs="Meiryo UI" w:hint="eastAsia"/>
        </w:rPr>
        <w:t>耐用年数に応じて減価償却されます｡</w:t>
      </w:r>
    </w:p>
    <w:p w14:paraId="6CABA0CF" w14:textId="77777777" w:rsidR="00270158" w:rsidRPr="00F70274" w:rsidRDefault="00270158" w:rsidP="00F70274">
      <w:pPr>
        <w:pStyle w:val="3"/>
        <w:autoSpaceDE w:val="0"/>
        <w:autoSpaceDN w:val="0"/>
        <w:spacing w:line="300" w:lineRule="atLeast"/>
        <w:ind w:firstLine="360"/>
        <w:rPr>
          <w:rFonts w:ascii="Meiryo UI" w:eastAsia="Meiryo UI" w:hAnsi="Meiryo UI" w:cs="Meiryo UI"/>
        </w:rPr>
      </w:pPr>
      <w:r w:rsidRPr="00F70274">
        <w:rPr>
          <w:rFonts w:ascii="Meiryo UI" w:eastAsia="Meiryo UI" w:hAnsi="Meiryo UI" w:cs="Meiryo UI" w:hint="eastAsia"/>
        </w:rPr>
        <w:t>□</w:t>
      </w:r>
      <w:r w:rsidR="009C29FE">
        <w:rPr>
          <w:rFonts w:ascii="Meiryo UI" w:eastAsia="Meiryo UI" w:hAnsi="Meiryo UI" w:cs="Meiryo UI" w:hint="eastAsia"/>
        </w:rPr>
        <w:t xml:space="preserve"> </w:t>
      </w:r>
      <w:r w:rsidRPr="00F70274">
        <w:rPr>
          <w:rFonts w:ascii="Meiryo UI" w:eastAsia="Meiryo UI" w:hAnsi="Meiryo UI" w:cs="Meiryo UI" w:hint="eastAsia"/>
        </w:rPr>
        <w:t>電波障害対策費</w:t>
      </w:r>
    </w:p>
    <w:p w14:paraId="0F45063C" w14:textId="77777777" w:rsidR="00270158" w:rsidRPr="00F70274" w:rsidRDefault="009F4AB0" w:rsidP="00F70274">
      <w:pPr>
        <w:pStyle w:val="3"/>
        <w:autoSpaceDE w:val="0"/>
        <w:autoSpaceDN w:val="0"/>
        <w:spacing w:line="300" w:lineRule="atLeast"/>
        <w:ind w:firstLine="1260"/>
        <w:rPr>
          <w:rFonts w:ascii="Meiryo UI" w:eastAsia="Meiryo UI" w:hAnsi="Meiryo UI" w:cs="Meiryo UI"/>
        </w:rPr>
      </w:pPr>
      <w:r w:rsidRPr="00F70274">
        <w:rPr>
          <w:rFonts w:ascii="Meiryo UI" w:eastAsia="Meiryo UI" w:hAnsi="Meiryo UI" w:cs="Meiryo UI" w:hint="eastAsia"/>
        </w:rPr>
        <w:t>電波障害の調査費、対策工事費、</w:t>
      </w:r>
      <w:r w:rsidR="00270158" w:rsidRPr="00F70274">
        <w:rPr>
          <w:rFonts w:ascii="Meiryo UI" w:eastAsia="Meiryo UI" w:hAnsi="Meiryo UI" w:cs="Meiryo UI" w:hint="eastAsia"/>
        </w:rPr>
        <w:t>施設維持費を入力します｡</w:t>
      </w:r>
    </w:p>
    <w:p w14:paraId="660CE7F6" w14:textId="77777777" w:rsidR="00C0098A" w:rsidRPr="00F70274" w:rsidRDefault="009C29FE" w:rsidP="000D5E1E">
      <w:pPr>
        <w:pStyle w:val="3"/>
        <w:autoSpaceDE w:val="0"/>
        <w:autoSpaceDN w:val="0"/>
        <w:spacing w:line="300" w:lineRule="atLeast"/>
        <w:ind w:leftChars="525" w:left="1260" w:hangingChars="105" w:hanging="210"/>
        <w:rPr>
          <w:rFonts w:ascii="Meiryo UI" w:eastAsia="Meiryo UI" w:hAnsi="Meiryo UI" w:cs="Meiryo UI"/>
        </w:rPr>
      </w:pPr>
      <w:r>
        <w:rPr>
          <w:rFonts w:ascii="Meiryo UI" w:eastAsia="Meiryo UI" w:hAnsi="Meiryo UI" w:cs="Meiryo UI" w:hint="eastAsia"/>
        </w:rPr>
        <w:t>＊</w:t>
      </w:r>
      <w:r w:rsidR="00235A7A" w:rsidRPr="00F70274">
        <w:rPr>
          <w:rFonts w:ascii="Meiryo UI" w:eastAsia="Meiryo UI" w:hAnsi="Meiryo UI" w:cs="Meiryo UI" w:hint="eastAsia"/>
        </w:rPr>
        <w:tab/>
      </w:r>
      <w:r w:rsidR="00270158" w:rsidRPr="00F70274">
        <w:rPr>
          <w:rFonts w:ascii="Meiryo UI" w:eastAsia="Meiryo UI" w:hAnsi="Meiryo UI" w:cs="Meiryo UI" w:hint="eastAsia"/>
        </w:rPr>
        <w:t>建物費に</w:t>
      </w:r>
      <w:r w:rsidR="00585BA9" w:rsidRPr="00F70274">
        <w:rPr>
          <w:rFonts w:ascii="Meiryo UI" w:eastAsia="Meiryo UI" w:hAnsi="Meiryo UI" w:cs="Meiryo UI" w:hint="eastAsia"/>
        </w:rPr>
        <w:t>仕分け</w:t>
      </w:r>
      <w:r w:rsidR="00270158" w:rsidRPr="00F70274">
        <w:rPr>
          <w:rFonts w:ascii="Meiryo UI" w:eastAsia="Meiryo UI" w:hAnsi="Meiryo UI" w:cs="Meiryo UI" w:hint="eastAsia"/>
        </w:rPr>
        <w:t>られ</w:t>
      </w:r>
      <w:r w:rsidR="009F4AB0" w:rsidRPr="00F70274">
        <w:rPr>
          <w:rFonts w:ascii="Meiryo UI" w:eastAsia="Meiryo UI" w:hAnsi="Meiryo UI" w:cs="Meiryo UI" w:hint="eastAsia"/>
        </w:rPr>
        <w:t>、</w:t>
      </w:r>
      <w:r w:rsidR="00270158" w:rsidRPr="00F70274">
        <w:rPr>
          <w:rFonts w:ascii="Meiryo UI" w:eastAsia="Meiryo UI" w:hAnsi="Meiryo UI" w:cs="Meiryo UI" w:hint="eastAsia"/>
        </w:rPr>
        <w:t>耐用年数に応じて減価償却されます｡</w:t>
      </w:r>
    </w:p>
    <w:p w14:paraId="182BC31A" w14:textId="77777777" w:rsidR="00270158" w:rsidRPr="00F966C1" w:rsidRDefault="00270158" w:rsidP="00F70274">
      <w:pPr>
        <w:pStyle w:val="3"/>
        <w:autoSpaceDE w:val="0"/>
        <w:autoSpaceDN w:val="0"/>
        <w:spacing w:line="300" w:lineRule="atLeast"/>
        <w:ind w:firstLine="360"/>
        <w:rPr>
          <w:rFonts w:ascii="Meiryo UI" w:eastAsia="Meiryo UI" w:hAnsi="Meiryo UI" w:cs="Meiryo UI"/>
        </w:rPr>
      </w:pPr>
      <w:r w:rsidRPr="00F70274">
        <w:rPr>
          <w:rFonts w:ascii="Meiryo UI" w:eastAsia="Meiryo UI" w:hAnsi="Meiryo UI" w:cs="Meiryo UI" w:hint="eastAsia"/>
        </w:rPr>
        <w:lastRenderedPageBreak/>
        <w:t>□</w:t>
      </w:r>
      <w:r w:rsidR="009C29FE">
        <w:rPr>
          <w:rFonts w:ascii="Meiryo UI" w:eastAsia="Meiryo UI" w:hAnsi="Meiryo UI" w:cs="Meiryo UI" w:hint="eastAsia"/>
        </w:rPr>
        <w:t xml:space="preserve"> </w:t>
      </w:r>
      <w:r w:rsidR="00533452" w:rsidRPr="00F966C1">
        <w:rPr>
          <w:rFonts w:ascii="Meiryo UI" w:eastAsia="Meiryo UI" w:hAnsi="Meiryo UI" w:cs="Meiryo UI" w:hint="eastAsia"/>
        </w:rPr>
        <w:t>火災(地震)</w:t>
      </w:r>
      <w:r w:rsidRPr="00F966C1">
        <w:rPr>
          <w:rFonts w:ascii="Meiryo UI" w:eastAsia="Meiryo UI" w:hAnsi="Meiryo UI" w:cs="Meiryo UI" w:hint="eastAsia"/>
        </w:rPr>
        <w:t>保険料</w:t>
      </w:r>
    </w:p>
    <w:p w14:paraId="61E88426" w14:textId="77777777" w:rsidR="00665D52" w:rsidRPr="00F966C1" w:rsidRDefault="009A7D78" w:rsidP="00665D52">
      <w:pPr>
        <w:pStyle w:val="3"/>
        <w:autoSpaceDE w:val="0"/>
        <w:autoSpaceDN w:val="0"/>
        <w:spacing w:line="300" w:lineRule="atLeast"/>
        <w:ind w:leftChars="630" w:left="1260" w:firstLine="0"/>
        <w:rPr>
          <w:rFonts w:ascii="Meiryo UI" w:eastAsia="Meiryo UI" w:hAnsi="Meiryo UI" w:cs="Meiryo UI"/>
        </w:rPr>
      </w:pPr>
      <w:r>
        <w:rPr>
          <w:rFonts w:ascii="Meiryo UI" w:eastAsia="Meiryo UI" w:hAnsi="Meiryo UI" w:cs="Meiryo UI" w:hint="eastAsia"/>
        </w:rPr>
        <w:t>地震保険を含まない保険料、含む保険料のいずれかを選択</w:t>
      </w:r>
      <w:r w:rsidR="00665D52" w:rsidRPr="00F966C1">
        <w:rPr>
          <w:rFonts w:ascii="Meiryo UI" w:eastAsia="Meiryo UI" w:hAnsi="Meiryo UI" w:cs="Meiryo UI" w:hint="eastAsia"/>
        </w:rPr>
        <w:t>します｡</w:t>
      </w:r>
    </w:p>
    <w:p w14:paraId="30229F7D" w14:textId="77777777" w:rsidR="00665D52" w:rsidRPr="00F966C1" w:rsidRDefault="00665D52" w:rsidP="00665D52">
      <w:pPr>
        <w:pStyle w:val="3"/>
        <w:tabs>
          <w:tab w:val="left" w:pos="1260"/>
        </w:tabs>
        <w:autoSpaceDE w:val="0"/>
        <w:autoSpaceDN w:val="0"/>
        <w:spacing w:line="300" w:lineRule="atLeast"/>
        <w:ind w:left="1260" w:hanging="180"/>
        <w:rPr>
          <w:rFonts w:ascii="Meiryo UI" w:eastAsia="Meiryo UI" w:hAnsi="Meiryo UI" w:cs="Meiryo UI"/>
        </w:rPr>
      </w:pPr>
      <w:r w:rsidRPr="00F966C1">
        <w:rPr>
          <w:rFonts w:ascii="Meiryo UI" w:eastAsia="Meiryo UI" w:hAnsi="Meiryo UI" w:cs="Meiryo UI" w:hint="eastAsia"/>
        </w:rPr>
        <w:t>＊本ソフトの既定値では、地震保険は含みません｡</w:t>
      </w:r>
    </w:p>
    <w:p w14:paraId="3B4D57A6" w14:textId="016A20C2" w:rsidR="00270158" w:rsidRPr="007D4A27" w:rsidRDefault="009E19A6" w:rsidP="00F70274">
      <w:pPr>
        <w:pStyle w:val="3"/>
        <w:autoSpaceDE w:val="0"/>
        <w:autoSpaceDN w:val="0"/>
        <w:spacing w:line="300" w:lineRule="atLeast"/>
        <w:ind w:firstLine="800"/>
        <w:rPr>
          <w:rFonts w:ascii="Meiryo UI" w:eastAsia="Meiryo UI" w:hAnsi="Meiryo UI" w:cs="Meiryo UI"/>
        </w:rPr>
      </w:pPr>
      <w:r w:rsidRPr="007D4A27">
        <w:rPr>
          <w:rFonts w:ascii="Meiryo UI" w:eastAsia="Meiryo UI" w:hAnsi="Meiryo UI" w:cs="Meiryo UI" w:hint="eastAsia"/>
        </w:rPr>
        <w:t>1年更新</w:t>
      </w:r>
      <w:r w:rsidR="009F4AB0" w:rsidRPr="007D4A27">
        <w:rPr>
          <w:rFonts w:ascii="Meiryo UI" w:eastAsia="Meiryo UI" w:hAnsi="Meiryo UI" w:cs="Meiryo UI" w:hint="eastAsia"/>
        </w:rPr>
        <w:t>、</w:t>
      </w:r>
      <w:r w:rsidR="00270158" w:rsidRPr="007D4A27">
        <w:rPr>
          <w:rFonts w:ascii="Meiryo UI" w:eastAsia="Meiryo UI" w:hAnsi="Meiryo UI" w:cs="Meiryo UI" w:hint="eastAsia"/>
        </w:rPr>
        <w:t>一括</w:t>
      </w:r>
      <w:r w:rsidR="00017493" w:rsidRPr="007D4A27">
        <w:rPr>
          <w:rFonts w:ascii="Meiryo UI" w:eastAsia="Meiryo UI" w:hAnsi="Meiryo UI" w:cs="Meiryo UI" w:hint="eastAsia"/>
        </w:rPr>
        <w:t>前</w:t>
      </w:r>
      <w:r w:rsidR="00270158" w:rsidRPr="007D4A27">
        <w:rPr>
          <w:rFonts w:ascii="Meiryo UI" w:eastAsia="Meiryo UI" w:hAnsi="Meiryo UI" w:cs="Meiryo UI" w:hint="eastAsia"/>
        </w:rPr>
        <w:t>払</w:t>
      </w:r>
    </w:p>
    <w:p w14:paraId="212861F5" w14:textId="0C8FDBEA" w:rsidR="00270158" w:rsidRPr="007D4A27" w:rsidRDefault="009C29FE" w:rsidP="00373D0B">
      <w:pPr>
        <w:pStyle w:val="3"/>
        <w:tabs>
          <w:tab w:val="left" w:pos="1260"/>
        </w:tabs>
        <w:autoSpaceDE w:val="0"/>
        <w:autoSpaceDN w:val="0"/>
        <w:spacing w:line="300" w:lineRule="atLeast"/>
        <w:ind w:left="1260" w:hanging="210"/>
        <w:rPr>
          <w:rFonts w:ascii="Meiryo UI" w:eastAsia="Meiryo UI" w:hAnsi="Meiryo UI" w:cs="Meiryo UI"/>
        </w:rPr>
      </w:pPr>
      <w:r w:rsidRPr="007D4A27">
        <w:rPr>
          <w:rFonts w:ascii="Meiryo UI" w:eastAsia="Meiryo UI" w:hAnsi="Meiryo UI" w:cs="Meiryo UI" w:hint="eastAsia"/>
        </w:rPr>
        <w:t>＊</w:t>
      </w:r>
      <w:r w:rsidR="00235A7A" w:rsidRPr="007D4A27">
        <w:rPr>
          <w:rFonts w:ascii="Meiryo UI" w:eastAsia="Meiryo UI" w:hAnsi="Meiryo UI" w:cs="Meiryo UI" w:hint="eastAsia"/>
        </w:rPr>
        <w:tab/>
      </w:r>
      <w:r w:rsidR="009E19A6" w:rsidRPr="007D4A27">
        <w:rPr>
          <w:rFonts w:ascii="Meiryo UI" w:eastAsia="Meiryo UI" w:hAnsi="Meiryo UI" w:cs="Meiryo UI" w:hint="eastAsia"/>
        </w:rPr>
        <w:t>1年更新</w:t>
      </w:r>
      <w:r w:rsidR="009F4AB0" w:rsidRPr="007D4A27">
        <w:rPr>
          <w:rFonts w:ascii="Meiryo UI" w:eastAsia="Meiryo UI" w:hAnsi="Meiryo UI" w:cs="Meiryo UI" w:hint="eastAsia"/>
        </w:rPr>
        <w:t>の場合は</w:t>
      </w:r>
      <w:r w:rsidR="00533452" w:rsidRPr="007D4A27">
        <w:rPr>
          <w:rFonts w:ascii="Meiryo UI" w:eastAsia="Meiryo UI" w:hAnsi="Meiryo UI" w:cs="Meiryo UI" w:hint="eastAsia"/>
        </w:rPr>
        <w:t>年次</w:t>
      </w:r>
      <w:r w:rsidR="00270158" w:rsidRPr="007D4A27">
        <w:rPr>
          <w:rFonts w:ascii="Meiryo UI" w:eastAsia="Meiryo UI" w:hAnsi="Meiryo UI" w:cs="Meiryo UI" w:hint="eastAsia"/>
        </w:rPr>
        <w:t>費用に計上されます｡</w:t>
      </w:r>
    </w:p>
    <w:p w14:paraId="4EAEA542" w14:textId="77777777" w:rsidR="00270158" w:rsidRPr="007D4A27" w:rsidRDefault="00373D0B" w:rsidP="00373D0B">
      <w:pPr>
        <w:pStyle w:val="3"/>
        <w:tabs>
          <w:tab w:val="left" w:pos="1260"/>
        </w:tabs>
        <w:autoSpaceDE w:val="0"/>
        <w:autoSpaceDN w:val="0"/>
        <w:spacing w:line="300" w:lineRule="atLeast"/>
        <w:ind w:left="1260" w:hanging="210"/>
        <w:rPr>
          <w:rFonts w:ascii="Meiryo UI" w:eastAsia="Meiryo UI" w:hAnsi="Meiryo UI" w:cs="Meiryo UI"/>
        </w:rPr>
      </w:pPr>
      <w:r w:rsidRPr="007D4A27">
        <w:rPr>
          <w:rFonts w:ascii="Meiryo UI" w:eastAsia="Meiryo UI" w:hAnsi="Meiryo UI" w:cs="Meiryo UI" w:hint="eastAsia"/>
        </w:rPr>
        <w:t>＊</w:t>
      </w:r>
      <w:r w:rsidR="00235A7A" w:rsidRPr="007D4A27">
        <w:rPr>
          <w:rFonts w:ascii="Meiryo UI" w:eastAsia="Meiryo UI" w:hAnsi="Meiryo UI" w:cs="Meiryo UI" w:hint="eastAsia"/>
        </w:rPr>
        <w:tab/>
      </w:r>
      <w:r w:rsidR="00270158" w:rsidRPr="007D4A27">
        <w:rPr>
          <w:rFonts w:ascii="Meiryo UI" w:eastAsia="Meiryo UI" w:hAnsi="Meiryo UI" w:cs="Meiryo UI" w:hint="eastAsia"/>
        </w:rPr>
        <w:t>一括</w:t>
      </w:r>
      <w:r w:rsidR="009F4AB0" w:rsidRPr="007D4A27">
        <w:rPr>
          <w:rFonts w:ascii="Meiryo UI" w:eastAsia="Meiryo UI" w:hAnsi="Meiryo UI" w:cs="Meiryo UI" w:hint="eastAsia"/>
        </w:rPr>
        <w:t>前</w:t>
      </w:r>
      <w:r w:rsidR="0039779D" w:rsidRPr="007D4A27">
        <w:rPr>
          <w:rFonts w:ascii="Meiryo UI" w:eastAsia="Meiryo UI" w:hAnsi="Meiryo UI" w:cs="Meiryo UI" w:hint="eastAsia"/>
        </w:rPr>
        <w:t>払の場合</w:t>
      </w:r>
      <w:r w:rsidR="009F4AB0" w:rsidRPr="007D4A27">
        <w:rPr>
          <w:rFonts w:ascii="Meiryo UI" w:eastAsia="Meiryo UI" w:hAnsi="Meiryo UI" w:cs="Meiryo UI" w:hint="eastAsia"/>
        </w:rPr>
        <w:t>、</w:t>
      </w:r>
      <w:r w:rsidR="00017493" w:rsidRPr="007D4A27">
        <w:rPr>
          <w:rFonts w:ascii="Meiryo UI" w:eastAsia="Meiryo UI" w:hAnsi="Meiryo UI" w:cs="Meiryo UI" w:hint="eastAsia"/>
        </w:rPr>
        <w:t>保険料は</w:t>
      </w:r>
      <w:r w:rsidR="00665D52" w:rsidRPr="007D4A27">
        <w:rPr>
          <w:rFonts w:ascii="Meiryo UI" w:eastAsia="Meiryo UI" w:hAnsi="Meiryo UI" w:cs="Meiryo UI" w:hint="eastAsia"/>
        </w:rPr>
        <w:t>事業予算に計上のうえ</w:t>
      </w:r>
      <w:r w:rsidR="0039779D" w:rsidRPr="007D4A27">
        <w:rPr>
          <w:rFonts w:ascii="Meiryo UI" w:eastAsia="Meiryo UI" w:hAnsi="Meiryo UI" w:cs="Meiryo UI" w:hint="eastAsia"/>
        </w:rPr>
        <w:t>契約年数</w:t>
      </w:r>
      <w:r w:rsidR="00270158" w:rsidRPr="007D4A27">
        <w:rPr>
          <w:rFonts w:ascii="Meiryo UI" w:eastAsia="Meiryo UI" w:hAnsi="Meiryo UI" w:cs="Meiryo UI" w:hint="eastAsia"/>
        </w:rPr>
        <w:t>で均等償却されます｡</w:t>
      </w:r>
    </w:p>
    <w:p w14:paraId="1D06C346" w14:textId="22A920BB" w:rsidR="0039779D" w:rsidRDefault="0039779D" w:rsidP="00F70274">
      <w:pPr>
        <w:pStyle w:val="3"/>
        <w:tabs>
          <w:tab w:val="left" w:pos="1260"/>
        </w:tabs>
        <w:autoSpaceDE w:val="0"/>
        <w:autoSpaceDN w:val="0"/>
        <w:spacing w:line="300" w:lineRule="atLeast"/>
        <w:ind w:left="1260" w:hanging="180"/>
        <w:rPr>
          <w:rFonts w:ascii="Meiryo UI" w:eastAsia="Meiryo UI" w:hAnsi="Meiryo UI" w:cs="Meiryo UI"/>
        </w:rPr>
      </w:pPr>
      <w:r w:rsidRPr="007D4A27">
        <w:rPr>
          <w:rFonts w:ascii="Meiryo UI" w:eastAsia="Meiryo UI" w:hAnsi="Meiryo UI" w:cs="Meiryo UI" w:hint="eastAsia"/>
        </w:rPr>
        <w:tab/>
      </w:r>
      <w:r w:rsidR="00017493" w:rsidRPr="007D4A27">
        <w:rPr>
          <w:rFonts w:ascii="Meiryo UI" w:eastAsia="Meiryo UI" w:hAnsi="Meiryo UI" w:cs="Meiryo UI" w:hint="eastAsia"/>
        </w:rPr>
        <w:t>但し、契約満了</w:t>
      </w:r>
      <w:r w:rsidR="00533452" w:rsidRPr="007D4A27">
        <w:rPr>
          <w:rFonts w:ascii="Meiryo UI" w:eastAsia="Meiryo UI" w:hAnsi="Meiryo UI" w:cs="Meiryo UI" w:hint="eastAsia"/>
        </w:rPr>
        <w:t>以降は</w:t>
      </w:r>
      <w:r w:rsidR="009E19A6" w:rsidRPr="007D4A27">
        <w:rPr>
          <w:rFonts w:ascii="Meiryo UI" w:eastAsia="Meiryo UI" w:hAnsi="Meiryo UI" w:cs="Meiryo UI" w:hint="eastAsia"/>
        </w:rPr>
        <w:t>1年更新</w:t>
      </w:r>
      <w:r w:rsidR="00533452" w:rsidRPr="007D4A27">
        <w:rPr>
          <w:rFonts w:ascii="Meiryo UI" w:eastAsia="Meiryo UI" w:hAnsi="Meiryo UI" w:cs="Meiryo UI" w:hint="eastAsia"/>
        </w:rPr>
        <w:t>とみなして</w:t>
      </w:r>
      <w:r w:rsidR="00665D52" w:rsidRPr="007D4A27">
        <w:rPr>
          <w:rFonts w:ascii="Meiryo UI" w:eastAsia="Meiryo UI" w:hAnsi="Meiryo UI" w:cs="Meiryo UI" w:hint="eastAsia"/>
        </w:rPr>
        <w:t>自動</w:t>
      </w:r>
      <w:r w:rsidR="00665D52" w:rsidRPr="00F966C1">
        <w:rPr>
          <w:rFonts w:ascii="Meiryo UI" w:eastAsia="Meiryo UI" w:hAnsi="Meiryo UI" w:cs="Meiryo UI" w:hint="eastAsia"/>
        </w:rPr>
        <w:t>で</w:t>
      </w:r>
      <w:r w:rsidR="00533452" w:rsidRPr="00F966C1">
        <w:rPr>
          <w:rFonts w:ascii="Meiryo UI" w:eastAsia="Meiryo UI" w:hAnsi="Meiryo UI" w:cs="Meiryo UI" w:hint="eastAsia"/>
        </w:rPr>
        <w:t>年次</w:t>
      </w:r>
      <w:r w:rsidRPr="00F966C1">
        <w:rPr>
          <w:rFonts w:ascii="Meiryo UI" w:eastAsia="Meiryo UI" w:hAnsi="Meiryo UI" w:cs="Meiryo UI" w:hint="eastAsia"/>
        </w:rPr>
        <w:t>費用に</w:t>
      </w:r>
      <w:r w:rsidRPr="00F70274">
        <w:rPr>
          <w:rFonts w:ascii="Meiryo UI" w:eastAsia="Meiryo UI" w:hAnsi="Meiryo UI" w:cs="Meiryo UI" w:hint="eastAsia"/>
        </w:rPr>
        <w:t>計上されます。</w:t>
      </w:r>
    </w:p>
    <w:p w14:paraId="277E164B" w14:textId="77777777" w:rsidR="00A70A11" w:rsidRPr="00F70274" w:rsidRDefault="00A70A11" w:rsidP="00F70274">
      <w:pPr>
        <w:pStyle w:val="3"/>
        <w:tabs>
          <w:tab w:val="left" w:pos="1260"/>
        </w:tabs>
        <w:autoSpaceDE w:val="0"/>
        <w:autoSpaceDN w:val="0"/>
        <w:spacing w:line="300" w:lineRule="atLeast"/>
        <w:ind w:left="1260" w:hanging="448"/>
        <w:rPr>
          <w:rFonts w:ascii="Meiryo UI" w:eastAsia="Meiryo UI" w:hAnsi="Meiryo UI" w:cs="Meiryo UI"/>
        </w:rPr>
      </w:pPr>
      <w:r w:rsidRPr="00F70274">
        <w:rPr>
          <w:rFonts w:ascii="Meiryo UI" w:eastAsia="Meiryo UI" w:hAnsi="Meiryo UI" w:cs="Meiryo UI" w:hint="eastAsia"/>
        </w:rPr>
        <w:t>保険料</w:t>
      </w:r>
    </w:p>
    <w:p w14:paraId="2B2A0820" w14:textId="77777777" w:rsidR="00A70A11" w:rsidRDefault="00373D0B" w:rsidP="00373D0B">
      <w:pPr>
        <w:pStyle w:val="3"/>
        <w:tabs>
          <w:tab w:val="left" w:pos="1260"/>
        </w:tabs>
        <w:autoSpaceDE w:val="0"/>
        <w:autoSpaceDN w:val="0"/>
        <w:spacing w:line="300" w:lineRule="atLeast"/>
        <w:ind w:left="1260" w:hanging="210"/>
        <w:rPr>
          <w:rFonts w:ascii="Meiryo UI" w:eastAsia="Meiryo UI" w:hAnsi="Meiryo UI" w:cs="Meiryo UI"/>
        </w:rPr>
      </w:pPr>
      <w:r>
        <w:rPr>
          <w:rFonts w:ascii="Meiryo UI" w:eastAsia="Meiryo UI" w:hAnsi="Meiryo UI" w:cs="Meiryo UI" w:hint="eastAsia"/>
        </w:rPr>
        <w:t>＊</w:t>
      </w:r>
      <w:r w:rsidR="00A70A11" w:rsidRPr="00F70274">
        <w:rPr>
          <w:rFonts w:ascii="Meiryo UI" w:eastAsia="Meiryo UI" w:hAnsi="Meiryo UI" w:cs="Meiryo UI" w:hint="eastAsia"/>
        </w:rPr>
        <w:tab/>
      </w:r>
      <w:r w:rsidR="009F4AB0" w:rsidRPr="00F70274">
        <w:rPr>
          <w:rFonts w:ascii="Meiryo UI" w:eastAsia="Meiryo UI" w:hAnsi="Meiryo UI" w:cs="Meiryo UI" w:hint="eastAsia"/>
        </w:rPr>
        <w:t>保険代理店等からの保険料見積がある場合は、</w:t>
      </w:r>
      <w:r w:rsidR="00A70A11" w:rsidRPr="00F70274">
        <w:rPr>
          <w:rFonts w:ascii="Meiryo UI" w:eastAsia="Meiryo UI" w:hAnsi="Meiryo UI" w:cs="Meiryo UI" w:hint="eastAsia"/>
        </w:rPr>
        <w:t>保険料のセルに手入力します。</w:t>
      </w:r>
    </w:p>
    <w:p w14:paraId="0686750B" w14:textId="77777777" w:rsidR="00C0098A" w:rsidRDefault="00373D0B" w:rsidP="005B2987">
      <w:pPr>
        <w:pStyle w:val="3"/>
        <w:tabs>
          <w:tab w:val="left" w:pos="1260"/>
        </w:tabs>
        <w:autoSpaceDE w:val="0"/>
        <w:autoSpaceDN w:val="0"/>
        <w:spacing w:line="300" w:lineRule="atLeast"/>
        <w:ind w:left="1260" w:hanging="210"/>
        <w:rPr>
          <w:rFonts w:ascii="Meiryo UI" w:eastAsia="Meiryo UI" w:hAnsi="Meiryo UI" w:cs="Meiryo UI"/>
        </w:rPr>
      </w:pPr>
      <w:r>
        <w:rPr>
          <w:rFonts w:ascii="Meiryo UI" w:eastAsia="Meiryo UI" w:hAnsi="Meiryo UI" w:cs="Meiryo UI" w:hint="eastAsia"/>
        </w:rPr>
        <w:t>＊</w:t>
      </w:r>
      <w:r w:rsidR="00A70A11" w:rsidRPr="00F70274">
        <w:rPr>
          <w:rFonts w:ascii="Meiryo UI" w:eastAsia="Meiryo UI" w:hAnsi="Meiryo UI" w:cs="Meiryo UI" w:hint="eastAsia"/>
        </w:rPr>
        <w:tab/>
      </w:r>
      <w:r w:rsidR="00FF286A" w:rsidRPr="00F966C1">
        <w:rPr>
          <w:rFonts w:ascii="Meiryo UI" w:eastAsia="Meiryo UI" w:hAnsi="Meiryo UI" w:cs="Meiryo UI" w:hint="eastAsia"/>
        </w:rPr>
        <w:t>既定値は地震保険に対応しないため、</w:t>
      </w:r>
      <w:r w:rsidR="00CB6AF6" w:rsidRPr="00F966C1">
        <w:rPr>
          <w:rFonts w:ascii="Meiryo UI" w:eastAsia="Meiryo UI" w:hAnsi="Meiryo UI" w:cs="Meiryo UI" w:hint="eastAsia"/>
        </w:rPr>
        <w:t>保険料を自動算定による既定値にする場合は</w:t>
      </w:r>
      <w:r w:rsidR="00FF286A" w:rsidRPr="00F966C1">
        <w:rPr>
          <w:rFonts w:ascii="Meiryo UI" w:eastAsia="Meiryo UI" w:hAnsi="Meiryo UI" w:cs="Meiryo UI" w:hint="eastAsia"/>
        </w:rPr>
        <w:t xml:space="preserve"> 『火災保険料』 を選択のうえ</w:t>
      </w:r>
      <w:r w:rsidR="00CB6AF6" w:rsidRPr="00F70274">
        <w:rPr>
          <w:rFonts w:ascii="Meiryo UI" w:eastAsia="Meiryo UI" w:hAnsi="Meiryo UI" w:cs="Meiryo UI" w:hint="eastAsia"/>
        </w:rPr>
        <w:t xml:space="preserve"> </w:t>
      </w:r>
      <w:r w:rsidR="003A0F24" w:rsidRPr="00F70274">
        <w:rPr>
          <w:rFonts w:ascii="Meiryo UI" w:eastAsia="Meiryo UI" w:hAnsi="Meiryo UI" w:cs="Meiryo UI" w:hint="eastAsia"/>
        </w:rPr>
        <w:t>『既定値にする</w:t>
      </w:r>
      <w:r w:rsidR="00A70A11" w:rsidRPr="00F70274">
        <w:rPr>
          <w:rFonts w:ascii="Meiryo UI" w:eastAsia="Meiryo UI" w:hAnsi="Meiryo UI" w:cs="Meiryo UI" w:hint="eastAsia"/>
        </w:rPr>
        <w:t>』</w:t>
      </w:r>
      <w:r w:rsidR="009F4AB0" w:rsidRPr="00F70274">
        <w:rPr>
          <w:rFonts w:ascii="Meiryo UI" w:eastAsia="Meiryo UI" w:hAnsi="Meiryo UI" w:cs="Meiryo UI" w:hint="eastAsia"/>
        </w:rPr>
        <w:t xml:space="preserve"> </w:t>
      </w:r>
      <w:r w:rsidR="00A70A11" w:rsidRPr="00F70274">
        <w:rPr>
          <w:rFonts w:ascii="Meiryo UI" w:eastAsia="Meiryo UI" w:hAnsi="Meiryo UI" w:cs="Meiryo UI" w:hint="eastAsia"/>
        </w:rPr>
        <w:t>のボタンをクリックします｡</w:t>
      </w:r>
    </w:p>
    <w:p w14:paraId="6F44CA0F" w14:textId="77777777" w:rsidR="0047003A" w:rsidRPr="00F70274" w:rsidRDefault="0047003A" w:rsidP="005B2987">
      <w:pPr>
        <w:pStyle w:val="3"/>
        <w:tabs>
          <w:tab w:val="left" w:pos="1260"/>
        </w:tabs>
        <w:autoSpaceDE w:val="0"/>
        <w:autoSpaceDN w:val="0"/>
        <w:spacing w:line="300" w:lineRule="atLeast"/>
        <w:ind w:left="1260" w:hanging="210"/>
        <w:rPr>
          <w:rFonts w:ascii="Meiryo UI" w:eastAsia="Meiryo UI" w:hAnsi="Meiryo UI" w:cs="Meiryo UI"/>
        </w:rPr>
      </w:pPr>
      <w:r w:rsidRPr="00650FC1">
        <w:rPr>
          <w:rFonts w:ascii="Meiryo UI" w:eastAsia="Meiryo UI" w:hAnsi="Meiryo UI" w:cs="Meiryo UI"/>
        </w:rPr>
        <w:tab/>
      </w:r>
      <w:r w:rsidRPr="00650FC1">
        <w:rPr>
          <w:rFonts w:ascii="Meiryo UI" w:eastAsia="Meiryo UI" w:hAnsi="Meiryo UI" w:cs="Meiryo UI" w:hint="eastAsia"/>
        </w:rPr>
        <w:t>既定値の算定根拠は 『提出4(総括)』 の事業予算もしくは支出計画の保険料の備考</w:t>
      </w:r>
      <w:r w:rsidR="006918C9" w:rsidRPr="00650FC1">
        <w:rPr>
          <w:rFonts w:ascii="Meiryo UI" w:eastAsia="Meiryo UI" w:hAnsi="Meiryo UI" w:cs="Meiryo UI" w:hint="eastAsia"/>
        </w:rPr>
        <w:t>欄</w:t>
      </w:r>
      <w:r w:rsidRPr="00650FC1">
        <w:rPr>
          <w:rFonts w:ascii="Meiryo UI" w:eastAsia="Meiryo UI" w:hAnsi="Meiryo UI" w:cs="Meiryo UI" w:hint="eastAsia"/>
        </w:rPr>
        <w:t>に記載しています。</w:t>
      </w:r>
    </w:p>
    <w:p w14:paraId="3D08A1F4" w14:textId="77777777" w:rsidR="00270158" w:rsidRPr="00F70274" w:rsidRDefault="00270158" w:rsidP="00F70274">
      <w:pPr>
        <w:pStyle w:val="3"/>
        <w:autoSpaceDE w:val="0"/>
        <w:autoSpaceDN w:val="0"/>
        <w:spacing w:line="300" w:lineRule="atLeast"/>
        <w:ind w:left="851" w:hanging="491"/>
        <w:rPr>
          <w:rFonts w:ascii="Meiryo UI" w:eastAsia="Meiryo UI" w:hAnsi="Meiryo UI" w:cs="Meiryo UI"/>
        </w:rPr>
      </w:pPr>
      <w:r w:rsidRPr="00F70274">
        <w:rPr>
          <w:rFonts w:ascii="Meiryo UI" w:eastAsia="Meiryo UI" w:hAnsi="Meiryo UI" w:cs="Meiryo UI" w:hint="eastAsia"/>
        </w:rPr>
        <w:t>□</w:t>
      </w:r>
      <w:r w:rsidR="00373D0B">
        <w:rPr>
          <w:rFonts w:ascii="Meiryo UI" w:eastAsia="Meiryo UI" w:hAnsi="Meiryo UI" w:cs="Meiryo UI" w:hint="eastAsia"/>
        </w:rPr>
        <w:t xml:space="preserve"> </w:t>
      </w:r>
      <w:r w:rsidRPr="00F70274">
        <w:rPr>
          <w:rFonts w:ascii="Meiryo UI" w:eastAsia="Meiryo UI" w:hAnsi="Meiryo UI" w:cs="Meiryo UI" w:hint="eastAsia"/>
        </w:rPr>
        <w:t>広告宣伝費</w:t>
      </w:r>
    </w:p>
    <w:p w14:paraId="0F39D4E7" w14:textId="77777777" w:rsidR="00270158" w:rsidRPr="00F70274" w:rsidRDefault="00270158" w:rsidP="00F70274">
      <w:pPr>
        <w:pStyle w:val="3"/>
        <w:autoSpaceDE w:val="0"/>
        <w:autoSpaceDN w:val="0"/>
        <w:spacing w:line="300" w:lineRule="atLeast"/>
        <w:ind w:firstLine="1260"/>
        <w:rPr>
          <w:rFonts w:ascii="Meiryo UI" w:eastAsia="Meiryo UI" w:hAnsi="Meiryo UI" w:cs="Meiryo UI"/>
        </w:rPr>
      </w:pPr>
      <w:r w:rsidRPr="00F70274">
        <w:rPr>
          <w:rFonts w:ascii="Meiryo UI" w:eastAsia="Meiryo UI" w:hAnsi="Meiryo UI" w:cs="Meiryo UI" w:hint="eastAsia"/>
        </w:rPr>
        <w:t>入居者やテナントの募集に</w:t>
      </w:r>
      <w:r w:rsidR="009C022A">
        <w:rPr>
          <w:rFonts w:ascii="Meiryo UI" w:eastAsia="Meiryo UI" w:hAnsi="Meiryo UI" w:cs="Meiryo UI" w:hint="eastAsia"/>
        </w:rPr>
        <w:t>係る</w:t>
      </w:r>
      <w:r w:rsidRPr="00F70274">
        <w:rPr>
          <w:rFonts w:ascii="Meiryo UI" w:eastAsia="Meiryo UI" w:hAnsi="Meiryo UI" w:cs="Meiryo UI" w:hint="eastAsia"/>
        </w:rPr>
        <w:t>費用を入力します｡</w:t>
      </w:r>
    </w:p>
    <w:p w14:paraId="38A94B6E" w14:textId="77777777" w:rsidR="00C0098A" w:rsidRPr="00F70274" w:rsidRDefault="00373D0B" w:rsidP="005B2987">
      <w:pPr>
        <w:pStyle w:val="3"/>
        <w:tabs>
          <w:tab w:val="left" w:pos="1260"/>
        </w:tabs>
        <w:autoSpaceDE w:val="0"/>
        <w:autoSpaceDN w:val="0"/>
        <w:spacing w:line="300" w:lineRule="atLeast"/>
        <w:ind w:firstLine="1050"/>
        <w:rPr>
          <w:rFonts w:ascii="Meiryo UI" w:eastAsia="Meiryo UI" w:hAnsi="Meiryo UI" w:cs="Meiryo UI"/>
        </w:rPr>
      </w:pPr>
      <w:r>
        <w:rPr>
          <w:rFonts w:ascii="Meiryo UI" w:eastAsia="Meiryo UI" w:hAnsi="Meiryo UI" w:cs="Meiryo UI" w:hint="eastAsia"/>
        </w:rPr>
        <w:t>＊</w:t>
      </w:r>
      <w:r w:rsidR="00235A7A" w:rsidRPr="00F70274">
        <w:rPr>
          <w:rFonts w:ascii="Meiryo UI" w:eastAsia="Meiryo UI" w:hAnsi="Meiryo UI" w:cs="Meiryo UI" w:hint="eastAsia"/>
        </w:rPr>
        <w:tab/>
      </w:r>
      <w:r w:rsidR="00270158" w:rsidRPr="00F70274">
        <w:rPr>
          <w:rFonts w:ascii="Meiryo UI" w:eastAsia="Meiryo UI" w:hAnsi="Meiryo UI" w:cs="Meiryo UI" w:hint="eastAsia"/>
        </w:rPr>
        <w:t>開業費に</w:t>
      </w:r>
      <w:r w:rsidR="00585BA9" w:rsidRPr="00F70274">
        <w:rPr>
          <w:rFonts w:ascii="Meiryo UI" w:eastAsia="Meiryo UI" w:hAnsi="Meiryo UI" w:cs="Meiryo UI" w:hint="eastAsia"/>
        </w:rPr>
        <w:t>仕分け</w:t>
      </w:r>
      <w:r w:rsidR="009F4AB0" w:rsidRPr="00F70274">
        <w:rPr>
          <w:rFonts w:ascii="Meiryo UI" w:eastAsia="Meiryo UI" w:hAnsi="Meiryo UI" w:cs="Meiryo UI" w:hint="eastAsia"/>
        </w:rPr>
        <w:t>られ、</w:t>
      </w:r>
      <w:r w:rsidR="00B0743B" w:rsidRPr="00F70274">
        <w:rPr>
          <w:rFonts w:ascii="Meiryo UI" w:eastAsia="Meiryo UI" w:hAnsi="Meiryo UI" w:cs="Meiryo UI" w:hint="eastAsia"/>
        </w:rPr>
        <w:t>本ソフトでは</w:t>
      </w:r>
      <w:r w:rsidR="00274969">
        <w:rPr>
          <w:rFonts w:ascii="Meiryo UI" w:eastAsia="Meiryo UI" w:hAnsi="Meiryo UI" w:cs="Meiryo UI" w:hint="eastAsia"/>
        </w:rPr>
        <w:t>5</w:t>
      </w:r>
      <w:r w:rsidR="00270158" w:rsidRPr="00F70274">
        <w:rPr>
          <w:rFonts w:ascii="Meiryo UI" w:eastAsia="Meiryo UI" w:hAnsi="Meiryo UI" w:cs="Meiryo UI" w:hint="eastAsia"/>
        </w:rPr>
        <w:t>年間で均等償却されます｡</w:t>
      </w:r>
    </w:p>
    <w:p w14:paraId="51BF8690" w14:textId="77777777" w:rsidR="00D815CB" w:rsidRPr="00D87947" w:rsidRDefault="00D815CB" w:rsidP="00F70274">
      <w:pPr>
        <w:pStyle w:val="3"/>
        <w:autoSpaceDE w:val="0"/>
        <w:autoSpaceDN w:val="0"/>
        <w:spacing w:line="300" w:lineRule="atLeast"/>
        <w:ind w:firstLine="360"/>
        <w:rPr>
          <w:rFonts w:ascii="Meiryo UI" w:eastAsia="Meiryo UI" w:hAnsi="Meiryo UI" w:cs="Meiryo UI"/>
        </w:rPr>
      </w:pPr>
      <w:r w:rsidRPr="00F70274">
        <w:rPr>
          <w:rFonts w:ascii="Meiryo UI" w:eastAsia="Meiryo UI" w:hAnsi="Meiryo UI" w:cs="Meiryo UI" w:hint="eastAsia"/>
        </w:rPr>
        <w:t>□</w:t>
      </w:r>
      <w:r w:rsidR="00373D0B">
        <w:rPr>
          <w:rFonts w:ascii="Meiryo UI" w:eastAsia="Meiryo UI" w:hAnsi="Meiryo UI" w:cs="Meiryo UI" w:hint="eastAsia"/>
        </w:rPr>
        <w:t xml:space="preserve"> </w:t>
      </w:r>
      <w:r w:rsidR="0061223C" w:rsidRPr="00D87947">
        <w:rPr>
          <w:rFonts w:ascii="Meiryo UI" w:eastAsia="Meiryo UI" w:hAnsi="Meiryo UI" w:cs="Meiryo UI" w:hint="eastAsia"/>
        </w:rPr>
        <w:t>建物に係る</w:t>
      </w:r>
      <w:r w:rsidRPr="00D87947">
        <w:rPr>
          <w:rFonts w:ascii="Meiryo UI" w:eastAsia="Meiryo UI" w:hAnsi="Meiryo UI" w:cs="Meiryo UI" w:hint="eastAsia"/>
        </w:rPr>
        <w:t>登記委託費</w:t>
      </w:r>
    </w:p>
    <w:p w14:paraId="3B9A26B8" w14:textId="77777777" w:rsidR="00D815CB" w:rsidRPr="00D87947" w:rsidRDefault="0061223C" w:rsidP="00863327">
      <w:pPr>
        <w:pStyle w:val="3"/>
        <w:autoSpaceDE w:val="0"/>
        <w:autoSpaceDN w:val="0"/>
        <w:spacing w:line="300" w:lineRule="atLeast"/>
        <w:ind w:leftChars="638" w:left="1292" w:hanging="16"/>
        <w:rPr>
          <w:rFonts w:ascii="Meiryo UI" w:eastAsia="Meiryo UI" w:hAnsi="Meiryo UI" w:cs="Meiryo UI"/>
        </w:rPr>
      </w:pPr>
      <w:r w:rsidRPr="00F966C1">
        <w:rPr>
          <w:rFonts w:ascii="Meiryo UI" w:eastAsia="Meiryo UI" w:hAnsi="Meiryo UI" w:cs="Meiryo UI" w:hint="eastAsia"/>
        </w:rPr>
        <w:t>建物の</w:t>
      </w:r>
      <w:r w:rsidR="00491323" w:rsidRPr="00F966C1">
        <w:rPr>
          <w:rFonts w:ascii="Meiryo UI" w:eastAsia="Meiryo UI" w:hAnsi="Meiryo UI" w:cs="Meiryo UI" w:hint="eastAsia"/>
        </w:rPr>
        <w:t>表示登記や</w:t>
      </w:r>
      <w:r w:rsidRPr="00F966C1">
        <w:rPr>
          <w:rFonts w:ascii="Meiryo UI" w:eastAsia="Meiryo UI" w:hAnsi="Meiryo UI" w:cs="Meiryo UI" w:hint="eastAsia"/>
        </w:rPr>
        <w:t>所有</w:t>
      </w:r>
      <w:r w:rsidRPr="00D87947">
        <w:rPr>
          <w:rFonts w:ascii="Meiryo UI" w:eastAsia="Meiryo UI" w:hAnsi="Meiryo UI" w:cs="Meiryo UI" w:hint="eastAsia"/>
        </w:rPr>
        <w:t>権保存、建物費の借入金や</w:t>
      </w:r>
      <w:r w:rsidR="00863327" w:rsidRPr="00D87947">
        <w:rPr>
          <w:rFonts w:ascii="Meiryo UI" w:eastAsia="Meiryo UI" w:hAnsi="Meiryo UI" w:cs="Meiryo UI" w:hint="eastAsia"/>
        </w:rPr>
        <w:t>預り金</w:t>
      </w:r>
      <w:r w:rsidR="00055918" w:rsidRPr="00D87947">
        <w:rPr>
          <w:rFonts w:ascii="Meiryo UI" w:eastAsia="Meiryo UI" w:hAnsi="Meiryo UI" w:cs="Meiryo UI" w:hint="eastAsia"/>
        </w:rPr>
        <w:t>(保証金、協力金)</w:t>
      </w:r>
      <w:r w:rsidRPr="00D87947">
        <w:rPr>
          <w:rFonts w:ascii="Meiryo UI" w:eastAsia="Meiryo UI" w:hAnsi="Meiryo UI" w:cs="Meiryo UI" w:hint="eastAsia"/>
        </w:rPr>
        <w:t>に係る抵当権設定のために</w:t>
      </w:r>
      <w:r w:rsidR="00D815CB" w:rsidRPr="00D87947">
        <w:rPr>
          <w:rFonts w:ascii="Meiryo UI" w:eastAsia="Meiryo UI" w:hAnsi="Meiryo UI" w:cs="Meiryo UI" w:hint="eastAsia"/>
        </w:rPr>
        <w:t>司法書士や家屋調査士に支払う登記委託</w:t>
      </w:r>
      <w:r w:rsidR="0058596E" w:rsidRPr="00D87947">
        <w:rPr>
          <w:rFonts w:ascii="Meiryo UI" w:eastAsia="Meiryo UI" w:hAnsi="Meiryo UI" w:cs="Meiryo UI" w:hint="eastAsia"/>
        </w:rPr>
        <w:t>業務</w:t>
      </w:r>
      <w:r w:rsidR="00D815CB" w:rsidRPr="00D87947">
        <w:rPr>
          <w:rFonts w:ascii="Meiryo UI" w:eastAsia="Meiryo UI" w:hAnsi="Meiryo UI" w:cs="Meiryo UI" w:hint="eastAsia"/>
        </w:rPr>
        <w:t>費を入力します。</w:t>
      </w:r>
    </w:p>
    <w:p w14:paraId="23CC239B" w14:textId="77777777" w:rsidR="0058596E" w:rsidRPr="00D87947" w:rsidRDefault="0046096C" w:rsidP="00274969">
      <w:pPr>
        <w:pStyle w:val="3"/>
        <w:autoSpaceDE w:val="0"/>
        <w:autoSpaceDN w:val="0"/>
        <w:spacing w:line="300" w:lineRule="atLeast"/>
        <w:ind w:firstLine="1260"/>
        <w:rPr>
          <w:rFonts w:ascii="Meiryo UI" w:eastAsia="Meiryo UI" w:hAnsi="Meiryo UI" w:cs="Meiryo UI"/>
        </w:rPr>
      </w:pPr>
      <w:r w:rsidRPr="00D87947">
        <w:rPr>
          <w:rFonts w:ascii="Meiryo UI" w:eastAsia="Meiryo UI" w:hAnsi="Meiryo UI" w:cs="Meiryo UI" w:hint="eastAsia"/>
        </w:rPr>
        <w:t>登録免許税等の租税公課は、登記委託費とは別に</w:t>
      </w:r>
      <w:r w:rsidR="0058596E" w:rsidRPr="00D87947">
        <w:rPr>
          <w:rFonts w:ascii="Meiryo UI" w:eastAsia="Meiryo UI" w:hAnsi="Meiryo UI" w:cs="Meiryo UI" w:hint="eastAsia"/>
        </w:rPr>
        <w:t>計上されます。</w:t>
      </w:r>
    </w:p>
    <w:p w14:paraId="697EC514" w14:textId="77777777" w:rsidR="00D815CB" w:rsidRPr="00D87947" w:rsidRDefault="00373D0B" w:rsidP="00373D0B">
      <w:pPr>
        <w:pStyle w:val="3"/>
        <w:tabs>
          <w:tab w:val="left" w:pos="1260"/>
        </w:tabs>
        <w:autoSpaceDE w:val="0"/>
        <w:autoSpaceDN w:val="0"/>
        <w:spacing w:line="300" w:lineRule="atLeast"/>
        <w:ind w:left="1260" w:hanging="210"/>
        <w:rPr>
          <w:rFonts w:ascii="Meiryo UI" w:eastAsia="Meiryo UI" w:hAnsi="Meiryo UI" w:cs="Meiryo UI"/>
        </w:rPr>
      </w:pPr>
      <w:r w:rsidRPr="00D87947">
        <w:rPr>
          <w:rFonts w:ascii="Meiryo UI" w:eastAsia="Meiryo UI" w:hAnsi="Meiryo UI" w:cs="Meiryo UI" w:hint="eastAsia"/>
        </w:rPr>
        <w:t>＊</w:t>
      </w:r>
      <w:r w:rsidR="00D815CB" w:rsidRPr="00D87947">
        <w:rPr>
          <w:rFonts w:ascii="Meiryo UI" w:eastAsia="Meiryo UI" w:hAnsi="Meiryo UI" w:cs="Meiryo UI" w:hint="eastAsia"/>
        </w:rPr>
        <w:tab/>
        <w:t>司法書士等からの見積がある場合は、登記委託費のセルに手入力します。</w:t>
      </w:r>
    </w:p>
    <w:p w14:paraId="3F5B6CF4" w14:textId="77777777" w:rsidR="00D815CB" w:rsidRPr="00F70274" w:rsidRDefault="00373D0B" w:rsidP="00373D0B">
      <w:pPr>
        <w:pStyle w:val="3"/>
        <w:tabs>
          <w:tab w:val="left" w:pos="1260"/>
        </w:tabs>
        <w:autoSpaceDE w:val="0"/>
        <w:autoSpaceDN w:val="0"/>
        <w:spacing w:line="300" w:lineRule="atLeast"/>
        <w:ind w:left="1260" w:hanging="210"/>
        <w:rPr>
          <w:rFonts w:ascii="Meiryo UI" w:eastAsia="Meiryo UI" w:hAnsi="Meiryo UI" w:cs="Meiryo UI"/>
        </w:rPr>
      </w:pPr>
      <w:r w:rsidRPr="00D87947">
        <w:rPr>
          <w:rFonts w:ascii="Meiryo UI" w:eastAsia="Meiryo UI" w:hAnsi="Meiryo UI" w:cs="Meiryo UI" w:hint="eastAsia"/>
        </w:rPr>
        <w:t>＊</w:t>
      </w:r>
      <w:r w:rsidR="00D815CB" w:rsidRPr="00D87947">
        <w:rPr>
          <w:rFonts w:ascii="Meiryo UI" w:eastAsia="Meiryo UI" w:hAnsi="Meiryo UI" w:cs="Meiryo UI" w:hint="eastAsia"/>
        </w:rPr>
        <w:tab/>
      </w:r>
      <w:r w:rsidR="00731F2F" w:rsidRPr="00D87947">
        <w:rPr>
          <w:rFonts w:ascii="Meiryo UI" w:eastAsia="Meiryo UI" w:hAnsi="Meiryo UI" w:cs="Meiryo UI" w:hint="eastAsia"/>
        </w:rPr>
        <w:t>登記</w:t>
      </w:r>
      <w:r w:rsidR="00CB6AF6" w:rsidRPr="00D87947">
        <w:rPr>
          <w:rFonts w:ascii="Meiryo UI" w:eastAsia="Meiryo UI" w:hAnsi="Meiryo UI" w:cs="Meiryo UI" w:hint="eastAsia"/>
        </w:rPr>
        <w:t>委託費を自動算定</w:t>
      </w:r>
      <w:r w:rsidR="00CB6AF6" w:rsidRPr="00F70274">
        <w:rPr>
          <w:rFonts w:ascii="Meiryo UI" w:eastAsia="Meiryo UI" w:hAnsi="Meiryo UI" w:cs="Meiryo UI" w:hint="eastAsia"/>
        </w:rPr>
        <w:t xml:space="preserve">による既定値にする場合は </w:t>
      </w:r>
      <w:r w:rsidR="00D815CB" w:rsidRPr="00F70274">
        <w:rPr>
          <w:rFonts w:ascii="Meiryo UI" w:eastAsia="Meiryo UI" w:hAnsi="Meiryo UI" w:cs="Meiryo UI" w:hint="eastAsia"/>
        </w:rPr>
        <w:t>『既定値にする』 のボタンをクリックします｡</w:t>
      </w:r>
    </w:p>
    <w:p w14:paraId="316F9A91" w14:textId="77777777" w:rsidR="00D815CB" w:rsidRPr="00F70274" w:rsidRDefault="00D815CB" w:rsidP="005B2987">
      <w:pPr>
        <w:pStyle w:val="3"/>
        <w:tabs>
          <w:tab w:val="left" w:pos="1260"/>
        </w:tabs>
        <w:autoSpaceDE w:val="0"/>
        <w:autoSpaceDN w:val="0"/>
        <w:spacing w:line="300" w:lineRule="atLeast"/>
        <w:ind w:left="1260" w:hanging="180"/>
        <w:rPr>
          <w:rFonts w:ascii="Meiryo UI" w:eastAsia="Meiryo UI" w:hAnsi="Meiryo UI" w:cs="Meiryo UI"/>
        </w:rPr>
      </w:pPr>
      <w:r w:rsidRPr="00F70274">
        <w:rPr>
          <w:rFonts w:ascii="Meiryo UI" w:eastAsia="Meiryo UI" w:hAnsi="Meiryo UI" w:cs="Meiryo UI" w:hint="eastAsia"/>
        </w:rPr>
        <w:tab/>
        <w:t>既定値は</w:t>
      </w:r>
      <w:r w:rsidR="00F07E23" w:rsidRPr="00F70274">
        <w:rPr>
          <w:rFonts w:ascii="Meiryo UI" w:eastAsia="Meiryo UI" w:hAnsi="Meiryo UI" w:cs="Meiryo UI" w:hint="eastAsia"/>
        </w:rPr>
        <w:t>建物に係る</w:t>
      </w:r>
      <w:r w:rsidR="00373D0B">
        <w:rPr>
          <w:rFonts w:ascii="Meiryo UI" w:eastAsia="Meiryo UI" w:hAnsi="Meiryo UI" w:cs="Meiryo UI" w:hint="eastAsia"/>
        </w:rPr>
        <w:t>登録免許税額の20</w:t>
      </w:r>
      <w:r w:rsidRPr="00F70274">
        <w:rPr>
          <w:rFonts w:ascii="Meiryo UI" w:eastAsia="Meiryo UI" w:hAnsi="Meiryo UI" w:cs="Meiryo UI" w:hint="eastAsia"/>
        </w:rPr>
        <w:t>％</w:t>
      </w:r>
      <w:r w:rsidR="0058596E" w:rsidRPr="00F70274">
        <w:rPr>
          <w:rFonts w:ascii="Meiryo UI" w:eastAsia="Meiryo UI" w:hAnsi="Meiryo UI" w:cs="Meiryo UI" w:hint="eastAsia"/>
        </w:rPr>
        <w:t>相当額</w:t>
      </w:r>
      <w:r w:rsidRPr="00F70274">
        <w:rPr>
          <w:rFonts w:ascii="Meiryo UI" w:eastAsia="Meiryo UI" w:hAnsi="Meiryo UI" w:cs="Meiryo UI" w:hint="eastAsia"/>
        </w:rPr>
        <w:t>を</w:t>
      </w:r>
      <w:r w:rsidR="00D23092" w:rsidRPr="00F70274">
        <w:rPr>
          <w:rFonts w:ascii="Meiryo UI" w:eastAsia="Meiryo UI" w:hAnsi="Meiryo UI" w:cs="Meiryo UI" w:hint="eastAsia"/>
        </w:rPr>
        <w:t>計上</w:t>
      </w:r>
      <w:r w:rsidRPr="00F70274">
        <w:rPr>
          <w:rFonts w:ascii="Meiryo UI" w:eastAsia="Meiryo UI" w:hAnsi="Meiryo UI" w:cs="Meiryo UI" w:hint="eastAsia"/>
        </w:rPr>
        <w:t>します。</w:t>
      </w:r>
    </w:p>
    <w:p w14:paraId="218982EC" w14:textId="77777777" w:rsidR="00270158" w:rsidRPr="00F70274" w:rsidRDefault="00270158" w:rsidP="00F70274">
      <w:pPr>
        <w:pStyle w:val="3"/>
        <w:autoSpaceDE w:val="0"/>
        <w:autoSpaceDN w:val="0"/>
        <w:spacing w:line="300" w:lineRule="atLeast"/>
        <w:ind w:firstLine="360"/>
        <w:rPr>
          <w:rFonts w:ascii="Meiryo UI" w:eastAsia="Meiryo UI" w:hAnsi="Meiryo UI" w:cs="Meiryo UI"/>
        </w:rPr>
      </w:pPr>
      <w:r w:rsidRPr="00F70274">
        <w:rPr>
          <w:rFonts w:ascii="Meiryo UI" w:eastAsia="Meiryo UI" w:hAnsi="Meiryo UI" w:cs="Meiryo UI" w:hint="eastAsia"/>
        </w:rPr>
        <w:t>□</w:t>
      </w:r>
      <w:r w:rsidR="00373D0B">
        <w:rPr>
          <w:rFonts w:ascii="Meiryo UI" w:eastAsia="Meiryo UI" w:hAnsi="Meiryo UI" w:cs="Meiryo UI" w:hint="eastAsia"/>
        </w:rPr>
        <w:t xml:space="preserve"> </w:t>
      </w:r>
      <w:r w:rsidRPr="00F70274">
        <w:rPr>
          <w:rFonts w:ascii="Meiryo UI" w:eastAsia="Meiryo UI" w:hAnsi="Meiryo UI" w:cs="Meiryo UI" w:hint="eastAsia"/>
        </w:rPr>
        <w:t>抵当権抹消のための既借入金返済</w:t>
      </w:r>
    </w:p>
    <w:p w14:paraId="33704DD5" w14:textId="77777777" w:rsidR="001202E8" w:rsidRPr="00650FC1" w:rsidRDefault="001202E8" w:rsidP="001202E8">
      <w:pPr>
        <w:pStyle w:val="3"/>
        <w:autoSpaceDE w:val="0"/>
        <w:autoSpaceDN w:val="0"/>
        <w:spacing w:line="300" w:lineRule="atLeast"/>
        <w:ind w:left="1260" w:firstLine="0"/>
        <w:rPr>
          <w:rFonts w:ascii="Meiryo UI" w:eastAsia="Meiryo UI" w:hAnsi="Meiryo UI" w:cs="Meiryo UI"/>
        </w:rPr>
      </w:pPr>
      <w:r w:rsidRPr="00E34324">
        <w:rPr>
          <w:rFonts w:ascii="Meiryo UI" w:eastAsia="Meiryo UI" w:hAnsi="Meiryo UI" w:cs="Meiryo UI" w:hint="eastAsia"/>
        </w:rPr>
        <w:t>土地、建物に既に</w:t>
      </w:r>
      <w:r>
        <w:rPr>
          <w:rFonts w:ascii="Meiryo UI" w:eastAsia="Meiryo UI" w:hAnsi="Meiryo UI" w:cs="Meiryo UI" w:hint="eastAsia"/>
        </w:rPr>
        <w:t>抵当権が設定されてい</w:t>
      </w:r>
      <w:r w:rsidRPr="00650FC1">
        <w:rPr>
          <w:rFonts w:ascii="Meiryo UI" w:eastAsia="Meiryo UI" w:hAnsi="Meiryo UI" w:cs="Meiryo UI" w:hint="eastAsia"/>
        </w:rPr>
        <w:t>る場合は、抵当権抹消に必要な借入金の一括返済額を入力できます｡</w:t>
      </w:r>
    </w:p>
    <w:p w14:paraId="7666C3C2" w14:textId="77777777" w:rsidR="001202E8" w:rsidRPr="00650FC1" w:rsidRDefault="001202E8" w:rsidP="001202E8">
      <w:pPr>
        <w:pStyle w:val="3"/>
        <w:tabs>
          <w:tab w:val="left" w:pos="1260"/>
        </w:tabs>
        <w:autoSpaceDE w:val="0"/>
        <w:autoSpaceDN w:val="0"/>
        <w:spacing w:line="300" w:lineRule="atLeast"/>
        <w:ind w:left="1260" w:hanging="210"/>
        <w:rPr>
          <w:rFonts w:ascii="Meiryo UI" w:eastAsia="Meiryo UI" w:hAnsi="Meiryo UI" w:cs="Meiryo UI"/>
        </w:rPr>
      </w:pPr>
      <w:r w:rsidRPr="00650FC1">
        <w:rPr>
          <w:rFonts w:ascii="Meiryo UI" w:eastAsia="Meiryo UI" w:hAnsi="Meiryo UI" w:cs="Meiryo UI" w:hint="eastAsia"/>
        </w:rPr>
        <w:t>＊</w:t>
      </w:r>
      <w:r w:rsidRPr="00650FC1">
        <w:rPr>
          <w:rFonts w:ascii="Meiryo UI" w:eastAsia="Meiryo UI" w:hAnsi="Meiryo UI" w:cs="Meiryo UI" w:hint="eastAsia"/>
        </w:rPr>
        <w:tab/>
        <w:t>土地、建物に既に抵当権が設定されている場合であっても、新築に際して既借入金の一括返済が不要となる場合がありますが、収支計画上は抵当権抹消に</w:t>
      </w:r>
      <w:r w:rsidRPr="00650FC1">
        <w:rPr>
          <w:rFonts w:ascii="Meiryo UI" w:eastAsia="Meiryo UI" w:hAnsi="Meiryo UI" w:cs="Meiryo UI" w:hint="eastAsia"/>
        </w:rPr>
        <w:lastRenderedPageBreak/>
        <w:t>必要な借入金の一括返済額を本件に引き継ぎ、事業予算に計上し本件において返済することが可能です。</w:t>
      </w:r>
    </w:p>
    <w:p w14:paraId="5F70F272" w14:textId="7C08C945" w:rsidR="001202E8" w:rsidRPr="00650FC1" w:rsidRDefault="001202E8" w:rsidP="001202E8">
      <w:pPr>
        <w:pStyle w:val="3"/>
        <w:tabs>
          <w:tab w:val="left" w:pos="1260"/>
        </w:tabs>
        <w:autoSpaceDE w:val="0"/>
        <w:autoSpaceDN w:val="0"/>
        <w:spacing w:line="300" w:lineRule="atLeast"/>
        <w:ind w:left="1260" w:hanging="210"/>
        <w:rPr>
          <w:rFonts w:ascii="Meiryo UI" w:eastAsia="Meiryo UI" w:hAnsi="Meiryo UI" w:cs="Meiryo UI"/>
        </w:rPr>
      </w:pPr>
      <w:r w:rsidRPr="00650FC1">
        <w:rPr>
          <w:rFonts w:ascii="Meiryo UI" w:eastAsia="Meiryo UI" w:hAnsi="Meiryo UI" w:cs="Meiryo UI" w:hint="eastAsia"/>
        </w:rPr>
        <w:t>＊事業予算のその他</w:t>
      </w:r>
      <w:r w:rsidR="002B6ACC" w:rsidRPr="008144FE">
        <w:rPr>
          <w:rFonts w:ascii="Meiryo UI" w:eastAsia="Meiryo UI" w:hAnsi="Meiryo UI" w:cs="Meiryo UI" w:hint="eastAsia"/>
        </w:rPr>
        <w:t>支出</w:t>
      </w:r>
      <w:r w:rsidRPr="008144FE">
        <w:rPr>
          <w:rFonts w:ascii="Meiryo UI" w:eastAsia="Meiryo UI" w:hAnsi="Meiryo UI" w:cs="Meiryo UI" w:hint="eastAsia"/>
        </w:rPr>
        <w:t>に仕</w:t>
      </w:r>
      <w:r w:rsidRPr="00650FC1">
        <w:rPr>
          <w:rFonts w:ascii="Meiryo UI" w:eastAsia="Meiryo UI" w:hAnsi="Meiryo UI" w:cs="Meiryo UI" w:hint="eastAsia"/>
        </w:rPr>
        <w:t>分けられますが、借入元金の返済であるため費用計上されません｡</w:t>
      </w:r>
    </w:p>
    <w:p w14:paraId="0B11DAC1" w14:textId="6D103749" w:rsidR="00FE04E6" w:rsidRPr="007D4A27" w:rsidRDefault="001202E8" w:rsidP="001202E8">
      <w:pPr>
        <w:pStyle w:val="3"/>
        <w:tabs>
          <w:tab w:val="left" w:pos="1260"/>
        </w:tabs>
        <w:autoSpaceDE w:val="0"/>
        <w:autoSpaceDN w:val="0"/>
        <w:spacing w:line="300" w:lineRule="atLeast"/>
        <w:ind w:firstLineChars="525" w:firstLine="1050"/>
        <w:rPr>
          <w:rFonts w:ascii="Meiryo UI" w:eastAsia="Meiryo UI" w:hAnsi="Meiryo UI" w:cs="Meiryo UI"/>
        </w:rPr>
      </w:pPr>
      <w:r w:rsidRPr="00650FC1">
        <w:rPr>
          <w:rFonts w:ascii="Meiryo UI" w:eastAsia="Meiryo UI" w:hAnsi="Meiryo UI" w:cs="Meiryo UI" w:hint="eastAsia"/>
        </w:rPr>
        <w:t>＊</w:t>
      </w:r>
      <w:r w:rsidRPr="00650FC1">
        <w:rPr>
          <w:rFonts w:ascii="Meiryo UI" w:eastAsia="Meiryo UI" w:hAnsi="Meiryo UI" w:cs="Meiryo UI"/>
        </w:rPr>
        <w:tab/>
      </w:r>
      <w:r w:rsidRPr="007D4A27">
        <w:rPr>
          <w:rFonts w:ascii="Meiryo UI" w:eastAsia="Meiryo UI" w:hAnsi="Meiryo UI" w:cs="Meiryo UI" w:hint="eastAsia"/>
        </w:rPr>
        <w:t>利回りの算定には反映されません。</w:t>
      </w:r>
    </w:p>
    <w:p w14:paraId="4701E1B3" w14:textId="77777777" w:rsidR="00270158" w:rsidRPr="007D4A27" w:rsidRDefault="00270158" w:rsidP="00F70274">
      <w:pPr>
        <w:pStyle w:val="3"/>
        <w:autoSpaceDE w:val="0"/>
        <w:autoSpaceDN w:val="0"/>
        <w:spacing w:line="300" w:lineRule="atLeast"/>
        <w:ind w:firstLine="360"/>
        <w:rPr>
          <w:rFonts w:ascii="Meiryo UI" w:eastAsia="Meiryo UI" w:hAnsi="Meiryo UI" w:cs="Meiryo UI"/>
        </w:rPr>
      </w:pPr>
      <w:r w:rsidRPr="007D4A27">
        <w:rPr>
          <w:rFonts w:ascii="Meiryo UI" w:eastAsia="Meiryo UI" w:hAnsi="Meiryo UI" w:cs="Meiryo UI" w:hint="eastAsia"/>
        </w:rPr>
        <w:t>□</w:t>
      </w:r>
      <w:r w:rsidR="00373D0B" w:rsidRPr="007D4A27">
        <w:rPr>
          <w:rFonts w:ascii="Meiryo UI" w:eastAsia="Meiryo UI" w:hAnsi="Meiryo UI" w:cs="Meiryo UI" w:hint="eastAsia"/>
        </w:rPr>
        <w:t xml:space="preserve"> </w:t>
      </w:r>
      <w:r w:rsidRPr="007D4A27">
        <w:rPr>
          <w:rFonts w:ascii="Meiryo UI" w:eastAsia="Meiryo UI" w:hAnsi="Meiryo UI" w:cs="Meiryo UI" w:hint="eastAsia"/>
        </w:rPr>
        <w:t>開業後の事業用資金としての留保金</w:t>
      </w:r>
    </w:p>
    <w:p w14:paraId="2E3C63B9" w14:textId="77777777" w:rsidR="00270158" w:rsidRPr="007D4A27" w:rsidRDefault="009F4AB0" w:rsidP="00F70274">
      <w:pPr>
        <w:pStyle w:val="3"/>
        <w:autoSpaceDE w:val="0"/>
        <w:autoSpaceDN w:val="0"/>
        <w:spacing w:line="300" w:lineRule="atLeast"/>
        <w:ind w:left="1260" w:firstLine="0"/>
        <w:rPr>
          <w:rFonts w:ascii="Meiryo UI" w:eastAsia="Meiryo UI" w:hAnsi="Meiryo UI" w:cs="Meiryo UI"/>
        </w:rPr>
      </w:pPr>
      <w:r w:rsidRPr="007D4A27">
        <w:rPr>
          <w:rFonts w:ascii="Meiryo UI" w:eastAsia="Meiryo UI" w:hAnsi="Meiryo UI" w:cs="Meiryo UI" w:hint="eastAsia"/>
        </w:rPr>
        <w:t>開業後の資金ショートの防止等、</w:t>
      </w:r>
      <w:r w:rsidR="00270158" w:rsidRPr="007D4A27">
        <w:rPr>
          <w:rFonts w:ascii="Meiryo UI" w:eastAsia="Meiryo UI" w:hAnsi="Meiryo UI" w:cs="Meiryo UI" w:hint="eastAsia"/>
        </w:rPr>
        <w:t>開業時に剰余金を発生させる必要がある場合に入力します｡</w:t>
      </w:r>
    </w:p>
    <w:p w14:paraId="5DCA85EC" w14:textId="77777777" w:rsidR="00C90F38" w:rsidRPr="007D4A27" w:rsidRDefault="00C90F38" w:rsidP="00C90F38">
      <w:pPr>
        <w:pStyle w:val="3"/>
        <w:tabs>
          <w:tab w:val="left" w:pos="1260"/>
        </w:tabs>
        <w:autoSpaceDE w:val="0"/>
        <w:autoSpaceDN w:val="0"/>
        <w:spacing w:line="300" w:lineRule="atLeast"/>
        <w:ind w:left="1260" w:hanging="210"/>
        <w:rPr>
          <w:rFonts w:ascii="Meiryo UI" w:eastAsia="Meiryo UI" w:hAnsi="Meiryo UI" w:cs="Meiryo UI"/>
        </w:rPr>
      </w:pPr>
      <w:r w:rsidRPr="007D4A27">
        <w:rPr>
          <w:rFonts w:ascii="Meiryo UI" w:eastAsia="Meiryo UI" w:hAnsi="Meiryo UI" w:cs="Meiryo UI" w:hint="eastAsia"/>
        </w:rPr>
        <w:t>＊</w:t>
      </w:r>
      <w:r w:rsidRPr="007D4A27">
        <w:rPr>
          <w:rFonts w:ascii="Meiryo UI" w:eastAsia="Meiryo UI" w:hAnsi="Meiryo UI" w:cs="Meiryo UI" w:hint="eastAsia"/>
        </w:rPr>
        <w:tab/>
        <w:t>通常は空欄とします｡</w:t>
      </w:r>
    </w:p>
    <w:p w14:paraId="3D80A725" w14:textId="53159B0E" w:rsidR="00C0098A" w:rsidRPr="007D4A27" w:rsidRDefault="00373D0B" w:rsidP="005B2987">
      <w:pPr>
        <w:pStyle w:val="3"/>
        <w:tabs>
          <w:tab w:val="left" w:pos="1260"/>
        </w:tabs>
        <w:autoSpaceDE w:val="0"/>
        <w:autoSpaceDN w:val="0"/>
        <w:spacing w:line="300" w:lineRule="atLeast"/>
        <w:ind w:left="1260" w:hanging="210"/>
        <w:rPr>
          <w:rFonts w:ascii="Meiryo UI" w:eastAsia="Meiryo UI" w:hAnsi="Meiryo UI" w:cs="Meiryo UI"/>
        </w:rPr>
      </w:pPr>
      <w:r w:rsidRPr="007D4A27">
        <w:rPr>
          <w:rFonts w:ascii="Meiryo UI" w:eastAsia="Meiryo UI" w:hAnsi="Meiryo UI" w:cs="Meiryo UI" w:hint="eastAsia"/>
        </w:rPr>
        <w:t>＊</w:t>
      </w:r>
      <w:r w:rsidR="00C90F38" w:rsidRPr="007D4A27">
        <w:rPr>
          <w:rFonts w:ascii="Meiryo UI" w:eastAsia="Meiryo UI" w:hAnsi="Meiryo UI" w:cs="Meiryo UI" w:hint="eastAsia"/>
        </w:rPr>
        <w:t>事業予算のその</w:t>
      </w:r>
      <w:r w:rsidR="00C90F38" w:rsidRPr="008144FE">
        <w:rPr>
          <w:rFonts w:ascii="Meiryo UI" w:eastAsia="Meiryo UI" w:hAnsi="Meiryo UI" w:cs="Meiryo UI" w:hint="eastAsia"/>
        </w:rPr>
        <w:t>他</w:t>
      </w:r>
      <w:r w:rsidR="002B6ACC" w:rsidRPr="008144FE">
        <w:rPr>
          <w:rFonts w:ascii="Meiryo UI" w:eastAsia="Meiryo UI" w:hAnsi="Meiryo UI" w:cs="Meiryo UI" w:hint="eastAsia"/>
        </w:rPr>
        <w:t>支出</w:t>
      </w:r>
      <w:r w:rsidR="00270158" w:rsidRPr="007D4A27">
        <w:rPr>
          <w:rFonts w:ascii="Meiryo UI" w:eastAsia="Meiryo UI" w:hAnsi="Meiryo UI" w:cs="Meiryo UI" w:hint="eastAsia"/>
        </w:rPr>
        <w:t>に</w:t>
      </w:r>
      <w:r w:rsidR="00585BA9" w:rsidRPr="007D4A27">
        <w:rPr>
          <w:rFonts w:ascii="Meiryo UI" w:eastAsia="Meiryo UI" w:hAnsi="Meiryo UI" w:cs="Meiryo UI" w:hint="eastAsia"/>
        </w:rPr>
        <w:t>仕分け</w:t>
      </w:r>
      <w:r w:rsidR="009F4AB0" w:rsidRPr="007D4A27">
        <w:rPr>
          <w:rFonts w:ascii="Meiryo UI" w:eastAsia="Meiryo UI" w:hAnsi="Meiryo UI" w:cs="Meiryo UI" w:hint="eastAsia"/>
        </w:rPr>
        <w:t>られ、</w:t>
      </w:r>
      <w:r w:rsidR="00270158" w:rsidRPr="007D4A27">
        <w:rPr>
          <w:rFonts w:ascii="Meiryo UI" w:eastAsia="Meiryo UI" w:hAnsi="Meiryo UI" w:cs="Meiryo UI" w:hint="eastAsia"/>
        </w:rPr>
        <w:t>留保金として開業時に収入</w:t>
      </w:r>
      <w:r w:rsidR="00046289" w:rsidRPr="007D4A27">
        <w:rPr>
          <w:rFonts w:ascii="Meiryo UI" w:eastAsia="Meiryo UI" w:hAnsi="Meiryo UI" w:cs="Meiryo UI" w:hint="eastAsia"/>
        </w:rPr>
        <w:t>に</w:t>
      </w:r>
      <w:r w:rsidR="00270158" w:rsidRPr="007D4A27">
        <w:rPr>
          <w:rFonts w:ascii="Meiryo UI" w:eastAsia="Meiryo UI" w:hAnsi="Meiryo UI" w:cs="Meiryo UI" w:hint="eastAsia"/>
        </w:rPr>
        <w:t>計上されます｡</w:t>
      </w:r>
    </w:p>
    <w:p w14:paraId="0B990C50" w14:textId="4BF05223" w:rsidR="00FE04E6" w:rsidRPr="00FE04E6" w:rsidRDefault="00FE04E6" w:rsidP="005B2987">
      <w:pPr>
        <w:pStyle w:val="3"/>
        <w:tabs>
          <w:tab w:val="left" w:pos="1260"/>
        </w:tabs>
        <w:autoSpaceDE w:val="0"/>
        <w:autoSpaceDN w:val="0"/>
        <w:spacing w:line="300" w:lineRule="atLeast"/>
        <w:ind w:left="1260" w:hanging="210"/>
        <w:rPr>
          <w:rFonts w:ascii="Meiryo UI" w:eastAsia="Meiryo UI" w:hAnsi="Meiryo UI" w:cs="Meiryo UI"/>
        </w:rPr>
      </w:pPr>
      <w:r w:rsidRPr="007D4A27">
        <w:rPr>
          <w:rFonts w:ascii="Meiryo UI" w:eastAsia="Meiryo UI" w:hAnsi="Meiryo UI" w:cs="Meiryo UI" w:hint="eastAsia"/>
        </w:rPr>
        <w:t>＊</w:t>
      </w:r>
      <w:r w:rsidRPr="007D4A27">
        <w:rPr>
          <w:rFonts w:ascii="Meiryo UI" w:eastAsia="Meiryo UI" w:hAnsi="Meiryo UI" w:cs="Meiryo UI"/>
        </w:rPr>
        <w:tab/>
      </w:r>
      <w:r w:rsidRPr="007D4A27">
        <w:rPr>
          <w:rFonts w:ascii="Meiryo UI" w:eastAsia="Meiryo UI" w:hAnsi="Meiryo UI" w:cs="Meiryo UI" w:hint="eastAsia"/>
        </w:rPr>
        <w:t>利回りの算定</w:t>
      </w:r>
      <w:r w:rsidRPr="00650FC1">
        <w:rPr>
          <w:rFonts w:ascii="Meiryo UI" w:eastAsia="Meiryo UI" w:hAnsi="Meiryo UI" w:cs="Meiryo UI" w:hint="eastAsia"/>
        </w:rPr>
        <w:t>には反映されません。</w:t>
      </w:r>
    </w:p>
    <w:p w14:paraId="097A12B0" w14:textId="77777777" w:rsidR="00270158" w:rsidRPr="00F70274" w:rsidRDefault="00D6744F" w:rsidP="00F70274">
      <w:pPr>
        <w:pStyle w:val="3"/>
        <w:autoSpaceDE w:val="0"/>
        <w:autoSpaceDN w:val="0"/>
        <w:spacing w:line="300" w:lineRule="atLeast"/>
        <w:ind w:firstLine="360"/>
        <w:rPr>
          <w:rFonts w:ascii="Meiryo UI" w:eastAsia="Meiryo UI" w:hAnsi="Meiryo UI" w:cs="Meiryo UI"/>
        </w:rPr>
      </w:pPr>
      <w:r w:rsidRPr="00F70274">
        <w:rPr>
          <w:rFonts w:ascii="Meiryo UI" w:eastAsia="Meiryo UI" w:hAnsi="Meiryo UI" w:cs="Meiryo UI" w:hint="eastAsia"/>
        </w:rPr>
        <w:t>□</w:t>
      </w:r>
      <w:r w:rsidR="00373D0B">
        <w:rPr>
          <w:rFonts w:ascii="Meiryo UI" w:eastAsia="Meiryo UI" w:hAnsi="Meiryo UI" w:cs="Meiryo UI" w:hint="eastAsia"/>
        </w:rPr>
        <w:t xml:space="preserve"> </w:t>
      </w:r>
      <w:r w:rsidRPr="00F70274">
        <w:rPr>
          <w:rFonts w:ascii="Meiryo UI" w:eastAsia="Meiryo UI" w:hAnsi="Meiryo UI" w:cs="Meiryo UI" w:hint="eastAsia"/>
        </w:rPr>
        <w:t>引越･移転費等</w:t>
      </w:r>
    </w:p>
    <w:p w14:paraId="2B2B9134" w14:textId="77777777" w:rsidR="00B0743B" w:rsidRPr="00F70274" w:rsidRDefault="009F4AB0" w:rsidP="00274969">
      <w:pPr>
        <w:pStyle w:val="3"/>
        <w:autoSpaceDE w:val="0"/>
        <w:autoSpaceDN w:val="0"/>
        <w:spacing w:line="300" w:lineRule="atLeast"/>
        <w:ind w:leftChars="630" w:left="1260" w:firstLine="0"/>
        <w:rPr>
          <w:rFonts w:ascii="Meiryo UI" w:eastAsia="Meiryo UI" w:hAnsi="Meiryo UI" w:cs="Meiryo UI"/>
        </w:rPr>
      </w:pPr>
      <w:r w:rsidRPr="00F70274">
        <w:rPr>
          <w:rFonts w:ascii="Meiryo UI" w:eastAsia="Meiryo UI" w:hAnsi="Meiryo UI" w:cs="Meiryo UI" w:hint="eastAsia"/>
        </w:rPr>
        <w:t>必要に応じて</w:t>
      </w:r>
      <w:r w:rsidR="00D6744F" w:rsidRPr="00F70274">
        <w:rPr>
          <w:rFonts w:ascii="Meiryo UI" w:eastAsia="Meiryo UI" w:hAnsi="Meiryo UI" w:cs="Meiryo UI" w:hint="eastAsia"/>
        </w:rPr>
        <w:t>引越・移転費や竣工式典費、事務経費、弁護士費用、融資保証料等の費目を入力</w:t>
      </w:r>
      <w:r w:rsidRPr="00F70274">
        <w:rPr>
          <w:rFonts w:ascii="Meiryo UI" w:eastAsia="Meiryo UI" w:hAnsi="Meiryo UI" w:cs="Meiryo UI" w:hint="eastAsia"/>
        </w:rPr>
        <w:t>のうえ、</w:t>
      </w:r>
      <w:r w:rsidR="00D6744F" w:rsidRPr="00F70274">
        <w:rPr>
          <w:rFonts w:ascii="Meiryo UI" w:eastAsia="Meiryo UI" w:hAnsi="Meiryo UI" w:cs="Meiryo UI" w:hint="eastAsia"/>
        </w:rPr>
        <w:t>その</w:t>
      </w:r>
      <w:r w:rsidR="00270158" w:rsidRPr="00F70274">
        <w:rPr>
          <w:rFonts w:ascii="Meiryo UI" w:eastAsia="Meiryo UI" w:hAnsi="Meiryo UI" w:cs="Meiryo UI" w:hint="eastAsia"/>
        </w:rPr>
        <w:t>金額を入力します｡</w:t>
      </w:r>
    </w:p>
    <w:p w14:paraId="416E3243" w14:textId="77777777" w:rsidR="00270158" w:rsidRPr="00D87947" w:rsidRDefault="00373D0B" w:rsidP="002F35D3">
      <w:pPr>
        <w:pStyle w:val="3"/>
        <w:tabs>
          <w:tab w:val="left" w:pos="1260"/>
        </w:tabs>
        <w:autoSpaceDE w:val="0"/>
        <w:autoSpaceDN w:val="0"/>
        <w:spacing w:line="300" w:lineRule="atLeast"/>
        <w:ind w:firstLine="1050"/>
        <w:rPr>
          <w:rFonts w:ascii="Meiryo UI" w:eastAsia="Meiryo UI" w:hAnsi="Meiryo UI" w:cs="Meiryo UI"/>
        </w:rPr>
      </w:pPr>
      <w:r>
        <w:rPr>
          <w:rFonts w:ascii="Meiryo UI" w:eastAsia="Meiryo UI" w:hAnsi="Meiryo UI" w:cs="Meiryo UI" w:hint="eastAsia"/>
        </w:rPr>
        <w:t>＊</w:t>
      </w:r>
      <w:r w:rsidR="00235A7A" w:rsidRPr="00F70274">
        <w:rPr>
          <w:rFonts w:ascii="Meiryo UI" w:eastAsia="Meiryo UI" w:hAnsi="Meiryo UI" w:cs="Meiryo UI" w:hint="eastAsia"/>
        </w:rPr>
        <w:tab/>
      </w:r>
      <w:r w:rsidR="009F4AB0" w:rsidRPr="00F70274">
        <w:rPr>
          <w:rFonts w:ascii="Meiryo UI" w:eastAsia="Meiryo UI" w:hAnsi="Meiryo UI" w:cs="Meiryo UI" w:hint="eastAsia"/>
        </w:rPr>
        <w:t>起工式費用は、</w:t>
      </w:r>
      <w:r w:rsidR="00270158" w:rsidRPr="00F70274">
        <w:rPr>
          <w:rFonts w:ascii="Meiryo UI" w:eastAsia="Meiryo UI" w:hAnsi="Meiryo UI" w:cs="Meiryo UI" w:hint="eastAsia"/>
        </w:rPr>
        <w:t>通常は工事費に含まれま</w:t>
      </w:r>
      <w:r w:rsidR="00270158" w:rsidRPr="00D87947">
        <w:rPr>
          <w:rFonts w:ascii="Meiryo UI" w:eastAsia="Meiryo UI" w:hAnsi="Meiryo UI" w:cs="Meiryo UI" w:hint="eastAsia"/>
        </w:rPr>
        <w:t>す｡</w:t>
      </w:r>
    </w:p>
    <w:p w14:paraId="3B8AFAEC" w14:textId="2966BFFE" w:rsidR="00235A7A" w:rsidRDefault="00373D0B" w:rsidP="00650FC1">
      <w:pPr>
        <w:pStyle w:val="3"/>
        <w:tabs>
          <w:tab w:val="left" w:pos="1260"/>
        </w:tabs>
        <w:autoSpaceDE w:val="0"/>
        <w:autoSpaceDN w:val="0"/>
        <w:spacing w:line="300" w:lineRule="atLeast"/>
        <w:ind w:firstLine="1050"/>
        <w:rPr>
          <w:rFonts w:ascii="Meiryo UI" w:eastAsia="Meiryo UI" w:hAnsi="Meiryo UI" w:cs="Meiryo UI"/>
        </w:rPr>
      </w:pPr>
      <w:r w:rsidRPr="00D87947">
        <w:rPr>
          <w:rFonts w:ascii="Meiryo UI" w:eastAsia="Meiryo UI" w:hAnsi="Meiryo UI" w:cs="Meiryo UI" w:hint="eastAsia"/>
        </w:rPr>
        <w:t>＊</w:t>
      </w:r>
      <w:r w:rsidR="00235A7A" w:rsidRPr="00D87947">
        <w:rPr>
          <w:rFonts w:ascii="Meiryo UI" w:eastAsia="Meiryo UI" w:hAnsi="Meiryo UI" w:cs="Meiryo UI" w:hint="eastAsia"/>
        </w:rPr>
        <w:tab/>
      </w:r>
      <w:r w:rsidR="00270158" w:rsidRPr="00D87947">
        <w:rPr>
          <w:rFonts w:ascii="Meiryo UI" w:eastAsia="Meiryo UI" w:hAnsi="Meiryo UI" w:cs="Meiryo UI" w:hint="eastAsia"/>
        </w:rPr>
        <w:t>諸</w:t>
      </w:r>
      <w:r w:rsidR="00270158" w:rsidRPr="00F70274">
        <w:rPr>
          <w:rFonts w:ascii="Meiryo UI" w:eastAsia="Meiryo UI" w:hAnsi="Meiryo UI" w:cs="Meiryo UI" w:hint="eastAsia"/>
        </w:rPr>
        <w:t>経費に</w:t>
      </w:r>
      <w:r w:rsidR="00585BA9" w:rsidRPr="00F70274">
        <w:rPr>
          <w:rFonts w:ascii="Meiryo UI" w:eastAsia="Meiryo UI" w:hAnsi="Meiryo UI" w:cs="Meiryo UI" w:hint="eastAsia"/>
        </w:rPr>
        <w:t>仕分け</w:t>
      </w:r>
      <w:r w:rsidR="009F4AB0" w:rsidRPr="00F70274">
        <w:rPr>
          <w:rFonts w:ascii="Meiryo UI" w:eastAsia="Meiryo UI" w:hAnsi="Meiryo UI" w:cs="Meiryo UI" w:hint="eastAsia"/>
        </w:rPr>
        <w:t>られ、</w:t>
      </w:r>
      <w:r w:rsidR="00270158" w:rsidRPr="00F70274">
        <w:rPr>
          <w:rFonts w:ascii="Meiryo UI" w:eastAsia="Meiryo UI" w:hAnsi="Meiryo UI" w:cs="Meiryo UI" w:hint="eastAsia"/>
        </w:rPr>
        <w:t>開業初年度に償却されます｡</w:t>
      </w:r>
    </w:p>
    <w:p w14:paraId="67A7F277" w14:textId="15B3BC16" w:rsidR="00570453" w:rsidRPr="008144FE" w:rsidRDefault="00570453" w:rsidP="00570453">
      <w:pPr>
        <w:pStyle w:val="3"/>
        <w:autoSpaceDE w:val="0"/>
        <w:autoSpaceDN w:val="0"/>
        <w:spacing w:line="300" w:lineRule="atLeast"/>
        <w:ind w:left="1200" w:hanging="660"/>
        <w:rPr>
          <w:rFonts w:ascii="Meiryo UI" w:eastAsia="Meiryo UI" w:hAnsi="Meiryo UI" w:cs="Meiryo UI"/>
        </w:rPr>
      </w:pPr>
      <w:bookmarkStart w:id="6" w:name="_Hlk118207549"/>
      <w:r w:rsidRPr="008144FE">
        <w:rPr>
          <w:rFonts w:ascii="Meiryo UI" w:eastAsia="Meiryo UI" w:hAnsi="Meiryo UI" w:cs="Meiryo UI" w:hint="eastAsia"/>
        </w:rPr>
        <w:t>・ 上覧経費の注記</w:t>
      </w:r>
    </w:p>
    <w:p w14:paraId="310DB28C" w14:textId="5A0B810B" w:rsidR="00570453" w:rsidRPr="00F70274" w:rsidRDefault="00570453" w:rsidP="00570453">
      <w:pPr>
        <w:pStyle w:val="3"/>
        <w:autoSpaceDE w:val="0"/>
        <w:autoSpaceDN w:val="0"/>
        <w:spacing w:line="300" w:lineRule="atLeast"/>
        <w:ind w:left="1260" w:firstLine="0"/>
        <w:rPr>
          <w:rFonts w:ascii="Meiryo UI" w:eastAsia="Meiryo UI" w:hAnsi="Meiryo UI" w:cs="Meiryo UI"/>
        </w:rPr>
      </w:pPr>
      <w:r w:rsidRPr="008144FE">
        <w:rPr>
          <w:rFonts w:ascii="Meiryo UI" w:eastAsia="Meiryo UI" w:hAnsi="Meiryo UI" w:cs="Meiryo UI" w:hint="eastAsia"/>
        </w:rPr>
        <w:t>上覧で入力した経費が複数である場合の費用の内訳等</w:t>
      </w:r>
      <w:r w:rsidR="00AB12B7" w:rsidRPr="008144FE">
        <w:rPr>
          <w:rFonts w:ascii="Meiryo UI" w:eastAsia="Meiryo UI" w:hAnsi="Meiryo UI" w:cs="Meiryo UI" w:hint="eastAsia"/>
        </w:rPr>
        <w:t>を</w:t>
      </w:r>
      <w:r w:rsidRPr="008144FE">
        <w:rPr>
          <w:rFonts w:ascii="Meiryo UI" w:eastAsia="Meiryo UI" w:hAnsi="Meiryo UI" w:cs="Meiryo UI" w:hint="eastAsia"/>
        </w:rPr>
        <w:t>、</w:t>
      </w:r>
      <w:r w:rsidR="00AB12B7" w:rsidRPr="008144FE">
        <w:rPr>
          <w:rFonts w:ascii="Meiryo UI" w:eastAsia="Meiryo UI" w:hAnsi="Meiryo UI" w:cs="Meiryo UI" w:hint="eastAsia"/>
        </w:rPr>
        <w:t>『提出4(総括)』 の事業予算の諸経費の備考欄に記載する場合は入力します。</w:t>
      </w:r>
    </w:p>
    <w:bookmarkEnd w:id="6"/>
    <w:p w14:paraId="65E04445" w14:textId="77777777" w:rsidR="00570453" w:rsidRPr="00570453" w:rsidRDefault="00570453" w:rsidP="00570453">
      <w:pPr>
        <w:pStyle w:val="3"/>
        <w:tabs>
          <w:tab w:val="left" w:pos="1260"/>
        </w:tabs>
        <w:autoSpaceDE w:val="0"/>
        <w:autoSpaceDN w:val="0"/>
        <w:spacing w:line="300" w:lineRule="atLeast"/>
        <w:ind w:firstLine="0"/>
        <w:rPr>
          <w:rFonts w:ascii="Meiryo UI" w:eastAsia="Meiryo UI" w:hAnsi="Meiryo UI" w:cs="Meiryo UI"/>
        </w:rPr>
      </w:pPr>
    </w:p>
    <w:p w14:paraId="5DC90D9E" w14:textId="77777777" w:rsidR="009D20B7" w:rsidRPr="00F70274" w:rsidRDefault="000903E2" w:rsidP="005B2987">
      <w:pPr>
        <w:pStyle w:val="3"/>
        <w:autoSpaceDE w:val="0"/>
        <w:autoSpaceDN w:val="0"/>
        <w:spacing w:line="300" w:lineRule="atLeast"/>
        <w:ind w:left="1200" w:hanging="1200"/>
        <w:rPr>
          <w:rFonts w:ascii="Meiryo UI" w:eastAsia="Meiryo UI" w:hAnsi="Meiryo UI" w:cs="Meiryo UI"/>
        </w:rPr>
      </w:pPr>
      <w:r w:rsidRPr="00F70274">
        <w:rPr>
          <w:rFonts w:ascii="Meiryo UI" w:eastAsia="Meiryo UI" w:hAnsi="Meiryo UI" w:cs="Meiryo UI"/>
        </w:rPr>
        <w:br w:type="page"/>
      </w:r>
      <w:r w:rsidR="00270158" w:rsidRPr="00F70274">
        <w:rPr>
          <w:rFonts w:ascii="Meiryo UI" w:eastAsia="Meiryo UI" w:hAnsi="Meiryo UI" w:cs="Meiryo UI" w:hint="eastAsia"/>
        </w:rPr>
        <w:lastRenderedPageBreak/>
        <w:t>【</w:t>
      </w:r>
      <w:r w:rsidR="00855CEE">
        <w:rPr>
          <w:rFonts w:ascii="Meiryo UI" w:eastAsia="Meiryo UI" w:hAnsi="Meiryo UI" w:cs="Meiryo UI" w:hint="eastAsia"/>
        </w:rPr>
        <w:t>3】　入力用シート3</w:t>
      </w:r>
    </w:p>
    <w:p w14:paraId="051C5718" w14:textId="77777777" w:rsidR="00A223A3" w:rsidRDefault="00855CEE" w:rsidP="00F70274">
      <w:pPr>
        <w:pStyle w:val="3"/>
        <w:autoSpaceDE w:val="0"/>
        <w:autoSpaceDN w:val="0"/>
        <w:spacing w:line="300" w:lineRule="atLeast"/>
        <w:ind w:firstLine="180"/>
        <w:outlineLvl w:val="0"/>
        <w:rPr>
          <w:rFonts w:ascii="Meiryo UI" w:eastAsia="Meiryo UI" w:hAnsi="Meiryo UI" w:cs="Meiryo UI"/>
        </w:rPr>
      </w:pPr>
      <w:r>
        <w:rPr>
          <w:rFonts w:ascii="Meiryo UI" w:eastAsia="Meiryo UI" w:hAnsi="Meiryo UI" w:cs="Meiryo UI" w:hint="eastAsia"/>
        </w:rPr>
        <w:t>K</w:t>
      </w:r>
      <w:r w:rsidR="004D6504" w:rsidRPr="00F70274">
        <w:rPr>
          <w:rFonts w:ascii="Meiryo UI" w:eastAsia="Meiryo UI" w:hAnsi="Meiryo UI" w:cs="Meiryo UI" w:hint="eastAsia"/>
        </w:rPr>
        <w:t>）</w:t>
      </w:r>
      <w:r w:rsidR="00270158" w:rsidRPr="00F70274">
        <w:rPr>
          <w:rFonts w:ascii="Meiryo UI" w:eastAsia="Meiryo UI" w:hAnsi="Meiryo UI" w:cs="Meiryo UI" w:hint="eastAsia"/>
        </w:rPr>
        <w:t>経常収入等</w:t>
      </w:r>
    </w:p>
    <w:p w14:paraId="2B45EE64" w14:textId="77777777" w:rsidR="000744C5" w:rsidRPr="000744C5" w:rsidRDefault="000744C5" w:rsidP="000744C5">
      <w:pPr>
        <w:pStyle w:val="3"/>
        <w:tabs>
          <w:tab w:val="left" w:pos="1260"/>
        </w:tabs>
        <w:autoSpaceDE w:val="0"/>
        <w:autoSpaceDN w:val="0"/>
        <w:spacing w:line="300" w:lineRule="atLeast"/>
        <w:ind w:left="1260" w:hanging="210"/>
        <w:rPr>
          <w:rFonts w:ascii="Meiryo UI" w:eastAsia="Meiryo UI" w:hAnsi="Meiryo UI" w:cs="Meiryo UI"/>
        </w:rPr>
      </w:pPr>
      <w:r>
        <w:rPr>
          <w:rFonts w:ascii="Meiryo UI" w:eastAsia="Meiryo UI" w:hAnsi="Meiryo UI" w:cs="Meiryo UI" w:hint="eastAsia"/>
        </w:rPr>
        <w:t>＊</w:t>
      </w:r>
      <w:r w:rsidRPr="00F70274">
        <w:rPr>
          <w:rFonts w:ascii="Meiryo UI" w:eastAsia="Meiryo UI" w:hAnsi="Meiryo UI" w:cs="Meiryo UI" w:hint="eastAsia"/>
        </w:rPr>
        <w:tab/>
      </w:r>
      <w:r>
        <w:rPr>
          <w:rFonts w:ascii="Meiryo UI" w:eastAsia="Meiryo UI" w:hAnsi="Meiryo UI" w:cs="Meiryo UI" w:hint="eastAsia"/>
        </w:rPr>
        <w:t>一括借上げ(保証賃料)の場合は、一括借上げ業者(サブリーサー等)との契約内容を入力します</w:t>
      </w:r>
      <w:r w:rsidRPr="00F70274">
        <w:rPr>
          <w:rFonts w:ascii="Meiryo UI" w:eastAsia="Meiryo UI" w:hAnsi="Meiryo UI" w:cs="Meiryo UI" w:hint="eastAsia"/>
        </w:rPr>
        <w:t>｡</w:t>
      </w:r>
    </w:p>
    <w:p w14:paraId="34D72E6C" w14:textId="77777777" w:rsidR="00270158" w:rsidRPr="00F70274" w:rsidRDefault="004E076D" w:rsidP="00F70274">
      <w:pPr>
        <w:pStyle w:val="3"/>
        <w:autoSpaceDE w:val="0"/>
        <w:autoSpaceDN w:val="0"/>
        <w:spacing w:line="300" w:lineRule="atLeast"/>
        <w:ind w:firstLine="360"/>
        <w:rPr>
          <w:rFonts w:ascii="Meiryo UI" w:eastAsia="Meiryo UI" w:hAnsi="Meiryo UI" w:cs="Meiryo UI"/>
        </w:rPr>
      </w:pPr>
      <w:r w:rsidRPr="00F70274">
        <w:rPr>
          <w:rFonts w:ascii="Meiryo UI" w:eastAsia="Meiryo UI" w:hAnsi="Meiryo UI" w:cs="Meiryo UI" w:hint="eastAsia"/>
        </w:rPr>
        <w:t>□</w:t>
      </w:r>
      <w:r w:rsidR="007C1205">
        <w:rPr>
          <w:rFonts w:ascii="Meiryo UI" w:eastAsia="Meiryo UI" w:hAnsi="Meiryo UI" w:cs="Meiryo UI" w:hint="eastAsia"/>
        </w:rPr>
        <w:t xml:space="preserve"> </w:t>
      </w:r>
      <w:r w:rsidR="00270158" w:rsidRPr="00F70274">
        <w:rPr>
          <w:rFonts w:ascii="Meiryo UI" w:eastAsia="Meiryo UI" w:hAnsi="Meiryo UI" w:cs="Meiryo UI" w:hint="eastAsia"/>
        </w:rPr>
        <w:t>用途</w:t>
      </w:r>
    </w:p>
    <w:p w14:paraId="3E1CB2A3" w14:textId="77777777" w:rsidR="00270158" w:rsidRDefault="007C1205" w:rsidP="007C1205">
      <w:pPr>
        <w:pStyle w:val="3"/>
        <w:tabs>
          <w:tab w:val="left" w:pos="1260"/>
        </w:tabs>
        <w:autoSpaceDE w:val="0"/>
        <w:autoSpaceDN w:val="0"/>
        <w:spacing w:line="300" w:lineRule="atLeast"/>
        <w:ind w:left="1260" w:hanging="210"/>
        <w:rPr>
          <w:rFonts w:ascii="Meiryo UI" w:eastAsia="Meiryo UI" w:hAnsi="Meiryo UI" w:cs="Meiryo UI"/>
        </w:rPr>
      </w:pPr>
      <w:r>
        <w:rPr>
          <w:rFonts w:ascii="Meiryo UI" w:eastAsia="Meiryo UI" w:hAnsi="Meiryo UI" w:cs="Meiryo UI" w:hint="eastAsia"/>
        </w:rPr>
        <w:t>＊</w:t>
      </w:r>
      <w:r w:rsidR="00235A7A" w:rsidRPr="00F70274">
        <w:rPr>
          <w:rFonts w:ascii="Meiryo UI" w:eastAsia="Meiryo UI" w:hAnsi="Meiryo UI" w:cs="Meiryo UI" w:hint="eastAsia"/>
        </w:rPr>
        <w:tab/>
      </w:r>
      <w:r w:rsidR="00270158" w:rsidRPr="00F70274">
        <w:rPr>
          <w:rFonts w:ascii="Meiryo UI" w:eastAsia="Meiryo UI" w:hAnsi="Meiryo UI" w:cs="Meiryo UI" w:hint="eastAsia"/>
        </w:rPr>
        <w:t>用途は自動表示されます｡</w:t>
      </w:r>
    </w:p>
    <w:p w14:paraId="6DFDE30A" w14:textId="77777777" w:rsidR="00E253DE" w:rsidRPr="00F70274" w:rsidRDefault="007C1205" w:rsidP="005B2987">
      <w:pPr>
        <w:pStyle w:val="3"/>
        <w:tabs>
          <w:tab w:val="left" w:pos="1260"/>
        </w:tabs>
        <w:autoSpaceDE w:val="0"/>
        <w:autoSpaceDN w:val="0"/>
        <w:spacing w:line="300" w:lineRule="atLeast"/>
        <w:ind w:left="1260" w:hanging="210"/>
        <w:rPr>
          <w:rFonts w:ascii="Meiryo UI" w:eastAsia="Meiryo UI" w:hAnsi="Meiryo UI" w:cs="Meiryo UI"/>
        </w:rPr>
      </w:pPr>
      <w:r>
        <w:rPr>
          <w:rFonts w:ascii="Meiryo UI" w:eastAsia="Meiryo UI" w:hAnsi="Meiryo UI" w:cs="Meiryo UI" w:hint="eastAsia"/>
        </w:rPr>
        <w:t>＊</w:t>
      </w:r>
      <w:r w:rsidR="00235A7A" w:rsidRPr="00F70274">
        <w:rPr>
          <w:rFonts w:ascii="Meiryo UI" w:eastAsia="Meiryo UI" w:hAnsi="Meiryo UI" w:cs="Meiryo UI" w:hint="eastAsia"/>
        </w:rPr>
        <w:tab/>
      </w:r>
      <w:r w:rsidR="00270158" w:rsidRPr="00F70274">
        <w:rPr>
          <w:rFonts w:ascii="Meiryo UI" w:eastAsia="Meiryo UI" w:hAnsi="Meiryo UI" w:cs="Meiryo UI" w:hint="eastAsia"/>
        </w:rPr>
        <w:t xml:space="preserve">用途が </w:t>
      </w:r>
      <w:r w:rsidR="00585BA9" w:rsidRPr="00F70274">
        <w:rPr>
          <w:rFonts w:ascii="Meiryo UI" w:eastAsia="Meiryo UI" w:hAnsi="Meiryo UI" w:cs="Meiryo UI" w:hint="eastAsia"/>
        </w:rPr>
        <w:t xml:space="preserve">『自用店舗』 </w:t>
      </w:r>
      <w:r w:rsidR="00270158" w:rsidRPr="00F70274">
        <w:rPr>
          <w:rFonts w:ascii="Meiryo UI" w:eastAsia="Meiryo UI" w:hAnsi="Meiryo UI" w:cs="Meiryo UI" w:hint="eastAsia"/>
        </w:rPr>
        <w:t xml:space="preserve">『自用事務所』 </w:t>
      </w:r>
      <w:r w:rsidR="00D05A04">
        <w:rPr>
          <w:rFonts w:ascii="Meiryo UI" w:eastAsia="Meiryo UI" w:hAnsi="Meiryo UI" w:cs="Meiryo UI" w:hint="eastAsia"/>
        </w:rPr>
        <w:t>等の場合は、賃料、</w:t>
      </w:r>
      <w:r w:rsidR="009F4AB0" w:rsidRPr="00F70274">
        <w:rPr>
          <w:rFonts w:ascii="Meiryo UI" w:eastAsia="Meiryo UI" w:hAnsi="Meiryo UI" w:cs="Meiryo UI" w:hint="eastAsia"/>
        </w:rPr>
        <w:t>礼金、更新料、保証金、</w:t>
      </w:r>
      <w:r w:rsidR="00D05A04">
        <w:rPr>
          <w:rFonts w:ascii="Meiryo UI" w:eastAsia="Meiryo UI" w:hAnsi="Meiryo UI" w:cs="Meiryo UI" w:hint="eastAsia"/>
        </w:rPr>
        <w:t>協力金は</w:t>
      </w:r>
      <w:r w:rsidR="00270158" w:rsidRPr="00F70274">
        <w:rPr>
          <w:rFonts w:ascii="Meiryo UI" w:eastAsia="Meiryo UI" w:hAnsi="Meiryo UI" w:cs="Meiryo UI" w:hint="eastAsia"/>
        </w:rPr>
        <w:t xml:space="preserve"> </w:t>
      </w:r>
      <w:r w:rsidR="00017D92">
        <w:rPr>
          <w:rFonts w:ascii="Meiryo UI" w:eastAsia="Meiryo UI" w:hAnsi="Meiryo UI" w:cs="Meiryo UI" w:hint="eastAsia"/>
        </w:rPr>
        <w:t>『0</w:t>
      </w:r>
      <w:r w:rsidR="00270158" w:rsidRPr="00F70274">
        <w:rPr>
          <w:rFonts w:ascii="Meiryo UI" w:eastAsia="Meiryo UI" w:hAnsi="Meiryo UI" w:cs="Meiryo UI" w:hint="eastAsia"/>
        </w:rPr>
        <w:t>』 を入力します｡</w:t>
      </w:r>
    </w:p>
    <w:p w14:paraId="3FFBEFF1" w14:textId="77777777" w:rsidR="00270158" w:rsidRPr="00F70274" w:rsidRDefault="004E076D" w:rsidP="00F70274">
      <w:pPr>
        <w:pStyle w:val="3"/>
        <w:autoSpaceDE w:val="0"/>
        <w:autoSpaceDN w:val="0"/>
        <w:spacing w:line="300" w:lineRule="atLeast"/>
        <w:ind w:firstLine="360"/>
        <w:outlineLvl w:val="0"/>
        <w:rPr>
          <w:rFonts w:ascii="Meiryo UI" w:eastAsia="Meiryo UI" w:hAnsi="Meiryo UI" w:cs="Meiryo UI"/>
        </w:rPr>
      </w:pPr>
      <w:r w:rsidRPr="00F70274">
        <w:rPr>
          <w:rFonts w:ascii="Meiryo UI" w:eastAsia="Meiryo UI" w:hAnsi="Meiryo UI" w:cs="Meiryo UI" w:hint="eastAsia"/>
        </w:rPr>
        <w:t>□</w:t>
      </w:r>
      <w:r w:rsidR="00017D92">
        <w:rPr>
          <w:rFonts w:ascii="Meiryo UI" w:eastAsia="Meiryo UI" w:hAnsi="Meiryo UI" w:cs="Meiryo UI" w:hint="eastAsia"/>
        </w:rPr>
        <w:t xml:space="preserve"> </w:t>
      </w:r>
      <w:r w:rsidR="00270158" w:rsidRPr="00F70274">
        <w:rPr>
          <w:rFonts w:ascii="Meiryo UI" w:eastAsia="Meiryo UI" w:hAnsi="Meiryo UI" w:cs="Meiryo UI" w:hint="eastAsia"/>
        </w:rPr>
        <w:t>賃料区分</w:t>
      </w:r>
    </w:p>
    <w:p w14:paraId="3F30CD63" w14:textId="77777777" w:rsidR="00E253DE" w:rsidRPr="00F70274" w:rsidRDefault="00270158" w:rsidP="005B2987">
      <w:pPr>
        <w:pStyle w:val="3"/>
        <w:autoSpaceDE w:val="0"/>
        <w:autoSpaceDN w:val="0"/>
        <w:spacing w:line="300" w:lineRule="atLeast"/>
        <w:ind w:firstLine="1260"/>
        <w:rPr>
          <w:rFonts w:ascii="Meiryo UI" w:eastAsia="Meiryo UI" w:hAnsi="Meiryo UI" w:cs="Meiryo UI"/>
        </w:rPr>
      </w:pPr>
      <w:r w:rsidRPr="00F70274">
        <w:rPr>
          <w:rFonts w:ascii="Meiryo UI" w:eastAsia="Meiryo UI" w:hAnsi="Meiryo UI" w:cs="Meiryo UI" w:hint="eastAsia"/>
        </w:rPr>
        <w:t>用途</w:t>
      </w:r>
      <w:r w:rsidR="00DC159E" w:rsidRPr="00F70274">
        <w:rPr>
          <w:rFonts w:ascii="Meiryo UI" w:eastAsia="Meiryo UI" w:hAnsi="Meiryo UI" w:cs="Meiryo UI" w:hint="eastAsia"/>
        </w:rPr>
        <w:t>ごと</w:t>
      </w:r>
      <w:r w:rsidRPr="00F70274">
        <w:rPr>
          <w:rFonts w:ascii="Meiryo UI" w:eastAsia="Meiryo UI" w:hAnsi="Meiryo UI" w:cs="Meiryo UI" w:hint="eastAsia"/>
        </w:rPr>
        <w:t>に 『保証賃料』 もしくは 『募集賃料』 を選択します｡</w:t>
      </w:r>
    </w:p>
    <w:p w14:paraId="4E442AD4" w14:textId="77777777" w:rsidR="00B0743B" w:rsidRPr="00F70274" w:rsidRDefault="00270158" w:rsidP="005B2987">
      <w:pPr>
        <w:pStyle w:val="3"/>
        <w:autoSpaceDE w:val="0"/>
        <w:autoSpaceDN w:val="0"/>
        <w:spacing w:line="300" w:lineRule="atLeast"/>
        <w:ind w:left="851" w:hanging="251"/>
        <w:outlineLvl w:val="0"/>
        <w:rPr>
          <w:rFonts w:ascii="Meiryo UI" w:eastAsia="Meiryo UI" w:hAnsi="Meiryo UI" w:cs="Meiryo UI"/>
        </w:rPr>
      </w:pPr>
      <w:r w:rsidRPr="00F70274">
        <w:rPr>
          <w:rFonts w:ascii="Meiryo UI" w:eastAsia="Meiryo UI" w:hAnsi="Meiryo UI" w:cs="Meiryo UI" w:hint="eastAsia"/>
        </w:rPr>
        <w:t>保証賃料</w:t>
      </w:r>
    </w:p>
    <w:p w14:paraId="282BD505" w14:textId="77777777" w:rsidR="00270158" w:rsidRPr="00F70274" w:rsidRDefault="00270158" w:rsidP="00F70274">
      <w:pPr>
        <w:pStyle w:val="3"/>
        <w:autoSpaceDE w:val="0"/>
        <w:autoSpaceDN w:val="0"/>
        <w:spacing w:line="300" w:lineRule="atLeast"/>
        <w:ind w:left="851" w:hanging="51"/>
        <w:rPr>
          <w:rFonts w:ascii="Meiryo UI" w:eastAsia="Meiryo UI" w:hAnsi="Meiryo UI" w:cs="Meiryo UI"/>
        </w:rPr>
      </w:pPr>
      <w:r w:rsidRPr="00F70274">
        <w:rPr>
          <w:rFonts w:ascii="Meiryo UI" w:eastAsia="Meiryo UI" w:hAnsi="Meiryo UI" w:cs="Meiryo UI" w:hint="eastAsia"/>
        </w:rPr>
        <w:t>賃貸マンション</w:t>
      </w:r>
      <w:r w:rsidR="00017D92">
        <w:rPr>
          <w:rFonts w:ascii="Meiryo UI" w:eastAsia="Meiryo UI" w:hAnsi="Meiryo UI" w:cs="Meiryo UI" w:hint="eastAsia"/>
        </w:rPr>
        <w:t>(</w:t>
      </w:r>
      <w:r w:rsidR="009F4AB0" w:rsidRPr="00F70274">
        <w:rPr>
          <w:rFonts w:ascii="Meiryo UI" w:eastAsia="Meiryo UI" w:hAnsi="Meiryo UI" w:cs="Meiryo UI" w:hint="eastAsia"/>
        </w:rPr>
        <w:t>アパート、</w:t>
      </w:r>
      <w:r w:rsidRPr="00F70274">
        <w:rPr>
          <w:rFonts w:ascii="Meiryo UI" w:eastAsia="Meiryo UI" w:hAnsi="Meiryo UI" w:cs="Meiryo UI" w:hint="eastAsia"/>
        </w:rPr>
        <w:t>ハイツ</w:t>
      </w:r>
      <w:r w:rsidR="00017D92">
        <w:rPr>
          <w:rFonts w:ascii="Meiryo UI" w:eastAsia="Meiryo UI" w:hAnsi="Meiryo UI" w:cs="Meiryo UI" w:hint="eastAsia"/>
        </w:rPr>
        <w:t>)</w:t>
      </w:r>
      <w:r w:rsidRPr="00F70274">
        <w:rPr>
          <w:rFonts w:ascii="Meiryo UI" w:eastAsia="Meiryo UI" w:hAnsi="Meiryo UI" w:cs="Meiryo UI" w:hint="eastAsia"/>
        </w:rPr>
        <w:t>の場合</w:t>
      </w:r>
    </w:p>
    <w:p w14:paraId="3497D7AA" w14:textId="77777777" w:rsidR="00270158" w:rsidRDefault="00017D92" w:rsidP="00017D92">
      <w:pPr>
        <w:pStyle w:val="3"/>
        <w:tabs>
          <w:tab w:val="left" w:pos="1260"/>
        </w:tabs>
        <w:autoSpaceDE w:val="0"/>
        <w:autoSpaceDN w:val="0"/>
        <w:spacing w:line="300" w:lineRule="atLeast"/>
        <w:ind w:left="1260" w:hanging="210"/>
        <w:rPr>
          <w:rFonts w:ascii="Meiryo UI" w:eastAsia="Meiryo UI" w:hAnsi="Meiryo UI" w:cs="Meiryo UI"/>
        </w:rPr>
      </w:pPr>
      <w:r>
        <w:rPr>
          <w:rFonts w:ascii="Meiryo UI" w:eastAsia="Meiryo UI" w:hAnsi="Meiryo UI" w:cs="Meiryo UI" w:hint="eastAsia"/>
        </w:rPr>
        <w:t>＊</w:t>
      </w:r>
      <w:r w:rsidR="00235A7A" w:rsidRPr="00F70274">
        <w:rPr>
          <w:rFonts w:ascii="Meiryo UI" w:eastAsia="Meiryo UI" w:hAnsi="Meiryo UI" w:cs="Meiryo UI" w:hint="eastAsia"/>
        </w:rPr>
        <w:tab/>
      </w:r>
      <w:r w:rsidR="00270158" w:rsidRPr="00F70274">
        <w:rPr>
          <w:rFonts w:ascii="Meiryo UI" w:eastAsia="Meiryo UI" w:hAnsi="Meiryo UI" w:cs="Meiryo UI" w:hint="eastAsia"/>
        </w:rPr>
        <w:t>管理業者等</w:t>
      </w:r>
      <w:r w:rsidR="009F4AB0" w:rsidRPr="00F70274">
        <w:rPr>
          <w:rFonts w:ascii="Meiryo UI" w:eastAsia="Meiryo UI" w:hAnsi="Meiryo UI" w:cs="Meiryo UI" w:hint="eastAsia"/>
        </w:rPr>
        <w:t>がマンションの管理業務を受託したうえ入居者に転貸することを条件に、</w:t>
      </w:r>
      <w:r w:rsidR="00270158" w:rsidRPr="00F70274">
        <w:rPr>
          <w:rFonts w:ascii="Meiryo UI" w:eastAsia="Meiryo UI" w:hAnsi="Meiryo UI" w:cs="Meiryo UI" w:hint="eastAsia"/>
        </w:rPr>
        <w:t>マンシ</w:t>
      </w:r>
      <w:r w:rsidR="009F4AB0" w:rsidRPr="00F70274">
        <w:rPr>
          <w:rFonts w:ascii="Meiryo UI" w:eastAsia="Meiryo UI" w:hAnsi="Meiryo UI" w:cs="Meiryo UI" w:hint="eastAsia"/>
        </w:rPr>
        <w:t>ョンをオーナーから一括で借上げる場合を想定しています。</w:t>
      </w:r>
      <w:r w:rsidR="00270158" w:rsidRPr="00F70274">
        <w:rPr>
          <w:rFonts w:ascii="Meiryo UI" w:eastAsia="Meiryo UI" w:hAnsi="Meiryo UI" w:cs="Meiryo UI" w:hint="eastAsia"/>
        </w:rPr>
        <w:t>この場合の管理業者等をサブリーサーといいます｡</w:t>
      </w:r>
    </w:p>
    <w:p w14:paraId="40396D19" w14:textId="77777777" w:rsidR="00270158" w:rsidRDefault="00017D92" w:rsidP="00017D92">
      <w:pPr>
        <w:pStyle w:val="3"/>
        <w:tabs>
          <w:tab w:val="left" w:pos="1260"/>
        </w:tabs>
        <w:autoSpaceDE w:val="0"/>
        <w:autoSpaceDN w:val="0"/>
        <w:spacing w:line="300" w:lineRule="atLeast"/>
        <w:ind w:left="1260" w:hanging="210"/>
        <w:rPr>
          <w:rFonts w:ascii="Meiryo UI" w:eastAsia="Meiryo UI" w:hAnsi="Meiryo UI" w:cs="Meiryo UI"/>
        </w:rPr>
      </w:pPr>
      <w:r>
        <w:rPr>
          <w:rFonts w:ascii="Meiryo UI" w:eastAsia="Meiryo UI" w:hAnsi="Meiryo UI" w:cs="Meiryo UI" w:hint="eastAsia"/>
        </w:rPr>
        <w:t>＊</w:t>
      </w:r>
      <w:r w:rsidR="00235A7A" w:rsidRPr="00F70274">
        <w:rPr>
          <w:rFonts w:ascii="Meiryo UI" w:eastAsia="Meiryo UI" w:hAnsi="Meiryo UI" w:cs="Meiryo UI" w:hint="eastAsia"/>
        </w:rPr>
        <w:tab/>
      </w:r>
      <w:r w:rsidR="00270158" w:rsidRPr="00F70274">
        <w:rPr>
          <w:rFonts w:ascii="Meiryo UI" w:eastAsia="Meiryo UI" w:hAnsi="Meiryo UI" w:cs="Meiryo UI" w:hint="eastAsia"/>
        </w:rPr>
        <w:t>管理共益費を除き</w:t>
      </w:r>
      <w:r>
        <w:rPr>
          <w:rFonts w:ascii="Meiryo UI" w:eastAsia="Meiryo UI" w:hAnsi="Meiryo UI" w:cs="Meiryo UI" w:hint="eastAsia"/>
        </w:rPr>
        <w:t>(</w:t>
      </w:r>
      <w:r w:rsidR="00270158" w:rsidRPr="00F70274">
        <w:rPr>
          <w:rFonts w:ascii="Meiryo UI" w:eastAsia="Meiryo UI" w:hAnsi="Meiryo UI" w:cs="Meiryo UI" w:hint="eastAsia"/>
        </w:rPr>
        <w:t>管理共益費は別途オーナーがサブリーサー等に支払う必要があります</w:t>
      </w:r>
      <w:r>
        <w:rPr>
          <w:rFonts w:ascii="Meiryo UI" w:eastAsia="Meiryo UI" w:hAnsi="Meiryo UI" w:cs="Meiryo UI" w:hint="eastAsia"/>
        </w:rPr>
        <w:t>)募集家賃総額の10</w:t>
      </w:r>
      <w:r w:rsidR="009F4AB0" w:rsidRPr="00F70274">
        <w:rPr>
          <w:rFonts w:ascii="Meiryo UI" w:eastAsia="Meiryo UI" w:hAnsi="Meiryo UI" w:cs="Meiryo UI" w:hint="eastAsia"/>
        </w:rPr>
        <w:t>％程度を</w:t>
      </w:r>
      <w:r w:rsidR="00270158" w:rsidRPr="00F70274">
        <w:rPr>
          <w:rFonts w:ascii="Meiryo UI" w:eastAsia="Meiryo UI" w:hAnsi="Meiryo UI" w:cs="Meiryo UI" w:hint="eastAsia"/>
        </w:rPr>
        <w:t>借上げ経費としてサブリーサーに支払うのが一般的です｡</w:t>
      </w:r>
    </w:p>
    <w:p w14:paraId="761B37D6" w14:textId="77777777" w:rsidR="00270158" w:rsidRDefault="00017D92" w:rsidP="00017D92">
      <w:pPr>
        <w:pStyle w:val="3"/>
        <w:tabs>
          <w:tab w:val="left" w:pos="1260"/>
        </w:tabs>
        <w:autoSpaceDE w:val="0"/>
        <w:autoSpaceDN w:val="0"/>
        <w:spacing w:line="300" w:lineRule="atLeast"/>
        <w:ind w:left="1260" w:hanging="210"/>
        <w:rPr>
          <w:rFonts w:ascii="Meiryo UI" w:eastAsia="Meiryo UI" w:hAnsi="Meiryo UI" w:cs="Meiryo UI"/>
        </w:rPr>
      </w:pPr>
      <w:r>
        <w:rPr>
          <w:rFonts w:ascii="Meiryo UI" w:eastAsia="Meiryo UI" w:hAnsi="Meiryo UI" w:cs="Meiryo UI" w:hint="eastAsia"/>
        </w:rPr>
        <w:t>＊</w:t>
      </w:r>
      <w:r w:rsidR="00235A7A" w:rsidRPr="00F70274">
        <w:rPr>
          <w:rFonts w:ascii="Meiryo UI" w:eastAsia="Meiryo UI" w:hAnsi="Meiryo UI" w:cs="Meiryo UI" w:hint="eastAsia"/>
        </w:rPr>
        <w:tab/>
      </w:r>
      <w:r w:rsidR="009F4AB0" w:rsidRPr="00F70274">
        <w:rPr>
          <w:rFonts w:ascii="Meiryo UI" w:eastAsia="Meiryo UI" w:hAnsi="Meiryo UI" w:cs="Meiryo UI" w:hint="eastAsia"/>
        </w:rPr>
        <w:t>オーナーは空室リスクを回避できますが、</w:t>
      </w:r>
      <w:r w:rsidR="00270158" w:rsidRPr="00F70274">
        <w:rPr>
          <w:rFonts w:ascii="Meiryo UI" w:eastAsia="Meiryo UI" w:hAnsi="Meiryo UI" w:cs="Meiryo UI" w:hint="eastAsia"/>
        </w:rPr>
        <w:t>契約更新</w:t>
      </w:r>
      <w:r>
        <w:rPr>
          <w:rFonts w:ascii="Meiryo UI" w:eastAsia="Meiryo UI" w:hAnsi="Meiryo UI" w:cs="Meiryo UI" w:hint="eastAsia"/>
        </w:rPr>
        <w:t>(通常は2</w:t>
      </w:r>
      <w:r w:rsidR="00270158" w:rsidRPr="00F70274">
        <w:rPr>
          <w:rFonts w:ascii="Meiryo UI" w:eastAsia="Meiryo UI" w:hAnsi="Meiryo UI" w:cs="Meiryo UI" w:hint="eastAsia"/>
        </w:rPr>
        <w:t>～</w:t>
      </w:r>
      <w:r>
        <w:rPr>
          <w:rFonts w:ascii="Meiryo UI" w:eastAsia="Meiryo UI" w:hAnsi="Meiryo UI" w:cs="Meiryo UI" w:hint="eastAsia"/>
        </w:rPr>
        <w:t>3</w:t>
      </w:r>
      <w:r w:rsidR="00270158" w:rsidRPr="00F70274">
        <w:rPr>
          <w:rFonts w:ascii="Meiryo UI" w:eastAsia="Meiryo UI" w:hAnsi="Meiryo UI" w:cs="Meiryo UI" w:hint="eastAsia"/>
        </w:rPr>
        <w:t>年</w:t>
      </w:r>
      <w:r w:rsidR="00DC159E" w:rsidRPr="00F70274">
        <w:rPr>
          <w:rFonts w:ascii="Meiryo UI" w:eastAsia="Meiryo UI" w:hAnsi="Meiryo UI" w:cs="Meiryo UI" w:hint="eastAsia"/>
        </w:rPr>
        <w:t>ごと</w:t>
      </w:r>
      <w:r>
        <w:rPr>
          <w:rFonts w:ascii="Meiryo UI" w:eastAsia="Meiryo UI" w:hAnsi="Meiryo UI" w:cs="Meiryo UI" w:hint="eastAsia"/>
        </w:rPr>
        <w:t>)</w:t>
      </w:r>
      <w:r w:rsidR="009F4AB0" w:rsidRPr="00F70274">
        <w:rPr>
          <w:rFonts w:ascii="Meiryo UI" w:eastAsia="Meiryo UI" w:hAnsi="Meiryo UI" w:cs="Meiryo UI" w:hint="eastAsia"/>
        </w:rPr>
        <w:t>時には、サブリーサーから家賃減額や改修工事を求められる可能性があるため、</w:t>
      </w:r>
      <w:r w:rsidR="00270158" w:rsidRPr="00F70274">
        <w:rPr>
          <w:rFonts w:ascii="Meiryo UI" w:eastAsia="Meiryo UI" w:hAnsi="Meiryo UI" w:cs="Meiryo UI" w:hint="eastAsia"/>
        </w:rPr>
        <w:t>将来に</w:t>
      </w:r>
      <w:r w:rsidR="00585BA9" w:rsidRPr="00F70274">
        <w:rPr>
          <w:rFonts w:ascii="Meiryo UI" w:eastAsia="Meiryo UI" w:hAnsi="Meiryo UI" w:cs="Meiryo UI" w:hint="eastAsia"/>
        </w:rPr>
        <w:t>わたり</w:t>
      </w:r>
      <w:r w:rsidR="00270158" w:rsidRPr="00F70274">
        <w:rPr>
          <w:rFonts w:ascii="Meiryo UI" w:eastAsia="Meiryo UI" w:hAnsi="Meiryo UI" w:cs="Meiryo UI" w:hint="eastAsia"/>
        </w:rPr>
        <w:t>一定の家賃が保証される訳ではありません｡</w:t>
      </w:r>
    </w:p>
    <w:p w14:paraId="0D3A1231" w14:textId="77777777" w:rsidR="00270158" w:rsidRDefault="00017D92" w:rsidP="00017D92">
      <w:pPr>
        <w:pStyle w:val="3"/>
        <w:tabs>
          <w:tab w:val="left" w:pos="1260"/>
        </w:tabs>
        <w:autoSpaceDE w:val="0"/>
        <w:autoSpaceDN w:val="0"/>
        <w:spacing w:line="300" w:lineRule="atLeast"/>
        <w:ind w:left="1260" w:hanging="210"/>
        <w:rPr>
          <w:rFonts w:ascii="Meiryo UI" w:eastAsia="Meiryo UI" w:hAnsi="Meiryo UI" w:cs="Meiryo UI"/>
        </w:rPr>
      </w:pPr>
      <w:r>
        <w:rPr>
          <w:rFonts w:ascii="Meiryo UI" w:eastAsia="Meiryo UI" w:hAnsi="Meiryo UI" w:cs="Meiryo UI" w:hint="eastAsia"/>
        </w:rPr>
        <w:t>＊</w:t>
      </w:r>
      <w:r w:rsidR="00235A7A" w:rsidRPr="00F70274">
        <w:rPr>
          <w:rFonts w:ascii="Meiryo UI" w:eastAsia="Meiryo UI" w:hAnsi="Meiryo UI" w:cs="Meiryo UI" w:hint="eastAsia"/>
        </w:rPr>
        <w:tab/>
      </w:r>
      <w:r w:rsidR="009F4AB0" w:rsidRPr="00F70274">
        <w:rPr>
          <w:rFonts w:ascii="Meiryo UI" w:eastAsia="Meiryo UI" w:hAnsi="Meiryo UI" w:cs="Meiryo UI" w:hint="eastAsia"/>
        </w:rPr>
        <w:t>サブリーサーが礼金、</w:t>
      </w:r>
      <w:r w:rsidR="00270158" w:rsidRPr="00F70274">
        <w:rPr>
          <w:rFonts w:ascii="Meiryo UI" w:eastAsia="Meiryo UI" w:hAnsi="Meiryo UI" w:cs="Meiryo UI" w:hint="eastAsia"/>
        </w:rPr>
        <w:t>保証金等をオーナーに</w:t>
      </w:r>
      <w:r w:rsidR="009F4AB0" w:rsidRPr="00F70274">
        <w:rPr>
          <w:rFonts w:ascii="Meiryo UI" w:eastAsia="Meiryo UI" w:hAnsi="Meiryo UI" w:cs="Meiryo UI" w:hint="eastAsia"/>
        </w:rPr>
        <w:t>支払う場合は、その入金が確定的なため</w:t>
      </w:r>
      <w:r w:rsidR="00270158" w:rsidRPr="00F70274">
        <w:rPr>
          <w:rFonts w:ascii="Meiryo UI" w:eastAsia="Meiryo UI" w:hAnsi="Meiryo UI" w:cs="Meiryo UI" w:hint="eastAsia"/>
        </w:rPr>
        <w:t>当該金額は調達資金額に算入されます｡</w:t>
      </w:r>
    </w:p>
    <w:p w14:paraId="07D8A89D" w14:textId="77777777" w:rsidR="00E253DE" w:rsidRPr="00F70274" w:rsidRDefault="00017D92" w:rsidP="005B2987">
      <w:pPr>
        <w:pStyle w:val="3"/>
        <w:tabs>
          <w:tab w:val="left" w:pos="1260"/>
        </w:tabs>
        <w:autoSpaceDE w:val="0"/>
        <w:autoSpaceDN w:val="0"/>
        <w:spacing w:line="300" w:lineRule="atLeast"/>
        <w:ind w:left="1260" w:hanging="210"/>
        <w:rPr>
          <w:rFonts w:ascii="Meiryo UI" w:eastAsia="Meiryo UI" w:hAnsi="Meiryo UI" w:cs="Meiryo UI"/>
        </w:rPr>
      </w:pPr>
      <w:r>
        <w:rPr>
          <w:rFonts w:ascii="Meiryo UI" w:eastAsia="Meiryo UI" w:hAnsi="Meiryo UI" w:cs="Meiryo UI" w:hint="eastAsia"/>
        </w:rPr>
        <w:t>＊</w:t>
      </w:r>
      <w:r w:rsidR="00235A7A" w:rsidRPr="00F70274">
        <w:rPr>
          <w:rFonts w:ascii="Meiryo UI" w:eastAsia="Meiryo UI" w:hAnsi="Meiryo UI" w:cs="Meiryo UI" w:hint="eastAsia"/>
        </w:rPr>
        <w:tab/>
      </w:r>
      <w:r>
        <w:rPr>
          <w:rFonts w:ascii="Meiryo UI" w:eastAsia="Meiryo UI" w:hAnsi="Meiryo UI" w:cs="Meiryo UI" w:hint="eastAsia"/>
        </w:rPr>
        <w:t>稼働率は、免責期間がある初年度を除き100</w:t>
      </w:r>
      <w:r w:rsidR="009F4AB0" w:rsidRPr="00F70274">
        <w:rPr>
          <w:rFonts w:ascii="Meiryo UI" w:eastAsia="Meiryo UI" w:hAnsi="Meiryo UI" w:cs="Meiryo UI" w:hint="eastAsia"/>
        </w:rPr>
        <w:t>％となります。</w:t>
      </w:r>
      <w:r w:rsidR="00270158" w:rsidRPr="00F70274">
        <w:rPr>
          <w:rFonts w:ascii="Meiryo UI" w:eastAsia="Meiryo UI" w:hAnsi="Meiryo UI" w:cs="Meiryo UI" w:hint="eastAsia"/>
        </w:rPr>
        <w:t>初年度は免責条件に基づき別途算定します｡</w:t>
      </w:r>
    </w:p>
    <w:p w14:paraId="1DC9351A" w14:textId="77777777" w:rsidR="00270158" w:rsidRPr="00F70274" w:rsidRDefault="009F4AB0" w:rsidP="00F70274">
      <w:pPr>
        <w:pStyle w:val="3"/>
        <w:autoSpaceDE w:val="0"/>
        <w:autoSpaceDN w:val="0"/>
        <w:spacing w:line="300" w:lineRule="atLeast"/>
        <w:ind w:left="851" w:hanging="51"/>
        <w:outlineLvl w:val="0"/>
        <w:rPr>
          <w:rFonts w:ascii="Meiryo UI" w:eastAsia="Meiryo UI" w:hAnsi="Meiryo UI" w:cs="Meiryo UI"/>
        </w:rPr>
      </w:pPr>
      <w:r w:rsidRPr="00F70274">
        <w:rPr>
          <w:rFonts w:ascii="Meiryo UI" w:eastAsia="Meiryo UI" w:hAnsi="Meiryo UI" w:cs="Meiryo UI" w:hint="eastAsia"/>
        </w:rPr>
        <w:t>有料老人ホーム、</w:t>
      </w:r>
      <w:r w:rsidR="00270158" w:rsidRPr="00F70274">
        <w:rPr>
          <w:rFonts w:ascii="Meiryo UI" w:eastAsia="Meiryo UI" w:hAnsi="Meiryo UI" w:cs="Meiryo UI" w:hint="eastAsia"/>
        </w:rPr>
        <w:t>非住宅</w:t>
      </w:r>
      <w:r w:rsidR="00017D92">
        <w:rPr>
          <w:rFonts w:ascii="Meiryo UI" w:eastAsia="Meiryo UI" w:hAnsi="Meiryo UI" w:cs="Meiryo UI" w:hint="eastAsia"/>
        </w:rPr>
        <w:t>(</w:t>
      </w:r>
      <w:r w:rsidR="00270158" w:rsidRPr="00F70274">
        <w:rPr>
          <w:rFonts w:ascii="Meiryo UI" w:eastAsia="Meiryo UI" w:hAnsi="Meiryo UI" w:cs="Meiryo UI" w:hint="eastAsia"/>
        </w:rPr>
        <w:t>店舗､事務所等</w:t>
      </w:r>
      <w:r w:rsidR="00017D92">
        <w:rPr>
          <w:rFonts w:ascii="Meiryo UI" w:eastAsia="Meiryo UI" w:hAnsi="Meiryo UI" w:cs="Meiryo UI" w:hint="eastAsia"/>
        </w:rPr>
        <w:t>)</w:t>
      </w:r>
      <w:r w:rsidR="00270158" w:rsidRPr="00F70274">
        <w:rPr>
          <w:rFonts w:ascii="Meiryo UI" w:eastAsia="Meiryo UI" w:hAnsi="Meiryo UI" w:cs="Meiryo UI" w:hint="eastAsia"/>
        </w:rPr>
        <w:t>の場合</w:t>
      </w:r>
    </w:p>
    <w:p w14:paraId="4B06E469" w14:textId="77777777" w:rsidR="00270158" w:rsidRDefault="00017D92" w:rsidP="00017D92">
      <w:pPr>
        <w:pStyle w:val="3"/>
        <w:tabs>
          <w:tab w:val="left" w:pos="1260"/>
        </w:tabs>
        <w:autoSpaceDE w:val="0"/>
        <w:autoSpaceDN w:val="0"/>
        <w:spacing w:line="300" w:lineRule="atLeast"/>
        <w:ind w:left="1260" w:hanging="210"/>
        <w:rPr>
          <w:rFonts w:ascii="Meiryo UI" w:eastAsia="Meiryo UI" w:hAnsi="Meiryo UI" w:cs="Meiryo UI"/>
        </w:rPr>
      </w:pPr>
      <w:r>
        <w:rPr>
          <w:rFonts w:ascii="Meiryo UI" w:eastAsia="Meiryo UI" w:hAnsi="Meiryo UI" w:cs="Meiryo UI" w:hint="eastAsia"/>
        </w:rPr>
        <w:t>＊</w:t>
      </w:r>
      <w:r w:rsidR="00235A7A" w:rsidRPr="00F70274">
        <w:rPr>
          <w:rFonts w:ascii="Meiryo UI" w:eastAsia="Meiryo UI" w:hAnsi="Meiryo UI" w:cs="Meiryo UI" w:hint="eastAsia"/>
        </w:rPr>
        <w:tab/>
      </w:r>
      <w:r w:rsidR="00A843F9" w:rsidRPr="00F70274">
        <w:rPr>
          <w:rFonts w:ascii="Meiryo UI" w:eastAsia="Meiryo UI" w:hAnsi="Meiryo UI" w:cs="Meiryo UI" w:hint="eastAsia"/>
        </w:rPr>
        <w:t>テナントが当該用途部分を借上げることが</w:t>
      </w:r>
      <w:r w:rsidR="00270158" w:rsidRPr="00F70274">
        <w:rPr>
          <w:rFonts w:ascii="Meiryo UI" w:eastAsia="Meiryo UI" w:hAnsi="Meiryo UI" w:cs="Meiryo UI" w:hint="eastAsia"/>
        </w:rPr>
        <w:t>開業までに確定している場合を想定しています｡</w:t>
      </w:r>
    </w:p>
    <w:p w14:paraId="6275724C" w14:textId="77777777" w:rsidR="00270158" w:rsidRDefault="00017D92" w:rsidP="00017D92">
      <w:pPr>
        <w:pStyle w:val="3"/>
        <w:tabs>
          <w:tab w:val="left" w:pos="1260"/>
        </w:tabs>
        <w:autoSpaceDE w:val="0"/>
        <w:autoSpaceDN w:val="0"/>
        <w:spacing w:line="300" w:lineRule="atLeast"/>
        <w:ind w:left="1260" w:hanging="210"/>
        <w:rPr>
          <w:rFonts w:ascii="Meiryo UI" w:eastAsia="Meiryo UI" w:hAnsi="Meiryo UI" w:cs="Meiryo UI"/>
        </w:rPr>
      </w:pPr>
      <w:r>
        <w:rPr>
          <w:rFonts w:ascii="Meiryo UI" w:eastAsia="Meiryo UI" w:hAnsi="Meiryo UI" w:cs="Meiryo UI" w:hint="eastAsia"/>
        </w:rPr>
        <w:t>＊</w:t>
      </w:r>
      <w:r w:rsidR="00235A7A" w:rsidRPr="00F70274">
        <w:rPr>
          <w:rFonts w:ascii="Meiryo UI" w:eastAsia="Meiryo UI" w:hAnsi="Meiryo UI" w:cs="Meiryo UI" w:hint="eastAsia"/>
        </w:rPr>
        <w:tab/>
      </w:r>
      <w:r w:rsidR="00A843F9" w:rsidRPr="00F70274">
        <w:rPr>
          <w:rFonts w:ascii="Meiryo UI" w:eastAsia="Meiryo UI" w:hAnsi="Meiryo UI" w:cs="Meiryo UI" w:hint="eastAsia"/>
        </w:rPr>
        <w:t>通常はテナントが途中退去や倒産しない限り、</w:t>
      </w:r>
      <w:r w:rsidR="00270158" w:rsidRPr="00F70274">
        <w:rPr>
          <w:rFonts w:ascii="Meiryo UI" w:eastAsia="Meiryo UI" w:hAnsi="Meiryo UI" w:cs="Meiryo UI" w:hint="eastAsia"/>
        </w:rPr>
        <w:t>一定家賃が契約満了まで確定します｡</w:t>
      </w:r>
    </w:p>
    <w:p w14:paraId="4EAECBDD" w14:textId="77777777" w:rsidR="00270158" w:rsidRDefault="00017D92" w:rsidP="00017D92">
      <w:pPr>
        <w:pStyle w:val="3"/>
        <w:tabs>
          <w:tab w:val="left" w:pos="1260"/>
        </w:tabs>
        <w:autoSpaceDE w:val="0"/>
        <w:autoSpaceDN w:val="0"/>
        <w:spacing w:line="300" w:lineRule="atLeast"/>
        <w:ind w:left="1260" w:hanging="210"/>
        <w:rPr>
          <w:rFonts w:ascii="Meiryo UI" w:eastAsia="Meiryo UI" w:hAnsi="Meiryo UI" w:cs="Meiryo UI"/>
        </w:rPr>
      </w:pPr>
      <w:r>
        <w:rPr>
          <w:rFonts w:ascii="Meiryo UI" w:eastAsia="Meiryo UI" w:hAnsi="Meiryo UI" w:cs="Meiryo UI" w:hint="eastAsia"/>
        </w:rPr>
        <w:t>＊</w:t>
      </w:r>
      <w:r w:rsidR="00235A7A" w:rsidRPr="00F70274">
        <w:rPr>
          <w:rFonts w:ascii="Meiryo UI" w:eastAsia="Meiryo UI" w:hAnsi="Meiryo UI" w:cs="Meiryo UI" w:hint="eastAsia"/>
        </w:rPr>
        <w:tab/>
      </w:r>
      <w:r w:rsidR="00A843F9" w:rsidRPr="00F70274">
        <w:rPr>
          <w:rFonts w:ascii="Meiryo UI" w:eastAsia="Meiryo UI" w:hAnsi="Meiryo UI" w:cs="Meiryo UI" w:hint="eastAsia"/>
        </w:rPr>
        <w:t>テナントが礼金や保証金、</w:t>
      </w:r>
      <w:r w:rsidR="00270158" w:rsidRPr="00F70274">
        <w:rPr>
          <w:rFonts w:ascii="Meiryo UI" w:eastAsia="Meiryo UI" w:hAnsi="Meiryo UI" w:cs="Meiryo UI" w:hint="eastAsia"/>
        </w:rPr>
        <w:t>協力金等をオーナーに支払う場合はその入金が</w:t>
      </w:r>
      <w:r w:rsidR="00A843F9" w:rsidRPr="00F70274">
        <w:rPr>
          <w:rFonts w:ascii="Meiryo UI" w:eastAsia="Meiryo UI" w:hAnsi="Meiryo UI" w:cs="Meiryo UI" w:hint="eastAsia"/>
        </w:rPr>
        <w:t>確定</w:t>
      </w:r>
      <w:r w:rsidR="00A843F9" w:rsidRPr="00F70274">
        <w:rPr>
          <w:rFonts w:ascii="Meiryo UI" w:eastAsia="Meiryo UI" w:hAnsi="Meiryo UI" w:cs="Meiryo UI" w:hint="eastAsia"/>
        </w:rPr>
        <w:lastRenderedPageBreak/>
        <w:t>的なため、</w:t>
      </w:r>
      <w:r w:rsidR="00B0743B" w:rsidRPr="00F70274">
        <w:rPr>
          <w:rFonts w:ascii="Meiryo UI" w:eastAsia="Meiryo UI" w:hAnsi="Meiryo UI" w:cs="Meiryo UI" w:hint="eastAsia"/>
        </w:rPr>
        <w:t>本ソフトでは</w:t>
      </w:r>
      <w:r w:rsidR="00270158" w:rsidRPr="00F70274">
        <w:rPr>
          <w:rFonts w:ascii="Meiryo UI" w:eastAsia="Meiryo UI" w:hAnsi="Meiryo UI" w:cs="Meiryo UI" w:hint="eastAsia"/>
        </w:rPr>
        <w:t>当該金額は調達資金額に算入されます｡</w:t>
      </w:r>
    </w:p>
    <w:p w14:paraId="22CFB999" w14:textId="77777777" w:rsidR="00270158" w:rsidRPr="00F70274" w:rsidRDefault="00017D92" w:rsidP="00017D92">
      <w:pPr>
        <w:pStyle w:val="3"/>
        <w:tabs>
          <w:tab w:val="left" w:pos="1260"/>
        </w:tabs>
        <w:autoSpaceDE w:val="0"/>
        <w:autoSpaceDN w:val="0"/>
        <w:spacing w:line="300" w:lineRule="atLeast"/>
        <w:ind w:left="1260" w:hanging="210"/>
        <w:rPr>
          <w:rFonts w:ascii="Meiryo UI" w:eastAsia="Meiryo UI" w:hAnsi="Meiryo UI" w:cs="Meiryo UI"/>
        </w:rPr>
      </w:pPr>
      <w:r>
        <w:rPr>
          <w:rFonts w:ascii="Meiryo UI" w:eastAsia="Meiryo UI" w:hAnsi="Meiryo UI" w:cs="Meiryo UI" w:hint="eastAsia"/>
        </w:rPr>
        <w:t>＊</w:t>
      </w:r>
      <w:r w:rsidR="00235A7A" w:rsidRPr="00F70274">
        <w:rPr>
          <w:rFonts w:ascii="Meiryo UI" w:eastAsia="Meiryo UI" w:hAnsi="Meiryo UI" w:cs="Meiryo UI" w:hint="eastAsia"/>
        </w:rPr>
        <w:tab/>
      </w:r>
      <w:r w:rsidR="00A843F9" w:rsidRPr="00F70274">
        <w:rPr>
          <w:rFonts w:ascii="Meiryo UI" w:eastAsia="Meiryo UI" w:hAnsi="Meiryo UI" w:cs="Meiryo UI" w:hint="eastAsia"/>
        </w:rPr>
        <w:t>稼働率は、</w:t>
      </w:r>
      <w:r>
        <w:rPr>
          <w:rFonts w:ascii="Meiryo UI" w:eastAsia="Meiryo UI" w:hAnsi="Meiryo UI" w:cs="Meiryo UI" w:hint="eastAsia"/>
        </w:rPr>
        <w:t>免責期間がある場合の初年度を除き100</w:t>
      </w:r>
      <w:r w:rsidR="00270158" w:rsidRPr="00F70274">
        <w:rPr>
          <w:rFonts w:ascii="Meiryo UI" w:eastAsia="Meiryo UI" w:hAnsi="Meiryo UI" w:cs="Meiryo UI" w:hint="eastAsia"/>
        </w:rPr>
        <w:t>％となります｡</w:t>
      </w:r>
    </w:p>
    <w:p w14:paraId="160FF408" w14:textId="77777777" w:rsidR="00270158" w:rsidRPr="00F70274" w:rsidRDefault="00270158" w:rsidP="0031630E">
      <w:pPr>
        <w:pStyle w:val="3"/>
        <w:tabs>
          <w:tab w:val="left" w:pos="-3900"/>
        </w:tabs>
        <w:autoSpaceDE w:val="0"/>
        <w:autoSpaceDN w:val="0"/>
        <w:spacing w:line="300" w:lineRule="atLeast"/>
        <w:ind w:left="1260" w:hanging="660"/>
        <w:rPr>
          <w:rFonts w:ascii="Meiryo UI" w:eastAsia="Meiryo UI" w:hAnsi="Meiryo UI" w:cs="Meiryo UI"/>
        </w:rPr>
      </w:pPr>
      <w:r w:rsidRPr="00F70274">
        <w:rPr>
          <w:rFonts w:ascii="Meiryo UI" w:eastAsia="Meiryo UI" w:hAnsi="Meiryo UI" w:cs="Meiryo UI" w:hint="eastAsia"/>
        </w:rPr>
        <w:t xml:space="preserve">[参考] </w:t>
      </w:r>
      <w:r w:rsidR="00A843F9" w:rsidRPr="00F70274">
        <w:rPr>
          <w:rFonts w:ascii="Meiryo UI" w:eastAsia="Meiryo UI" w:hAnsi="Meiryo UI" w:cs="Meiryo UI" w:hint="eastAsia"/>
        </w:rPr>
        <w:t>免責とは、</w:t>
      </w:r>
      <w:r w:rsidRPr="00F70274">
        <w:rPr>
          <w:rFonts w:ascii="Meiryo UI" w:eastAsia="Meiryo UI" w:hAnsi="Meiryo UI" w:cs="Meiryo UI" w:hint="eastAsia"/>
        </w:rPr>
        <w:t>開業直後のオーナーへの家賃支払が一定期間減免もしくは免除されることをいいます｡</w:t>
      </w:r>
    </w:p>
    <w:p w14:paraId="7D119B63" w14:textId="77777777" w:rsidR="00C0098A" w:rsidRPr="00F70274" w:rsidRDefault="00270158" w:rsidP="0031630E">
      <w:pPr>
        <w:pStyle w:val="3"/>
        <w:tabs>
          <w:tab w:val="left" w:pos="-2600"/>
        </w:tabs>
        <w:autoSpaceDE w:val="0"/>
        <w:autoSpaceDN w:val="0"/>
        <w:spacing w:line="300" w:lineRule="atLeast"/>
        <w:ind w:left="1246" w:firstLineChars="7" w:firstLine="14"/>
        <w:rPr>
          <w:rFonts w:ascii="Meiryo UI" w:eastAsia="Meiryo UI" w:hAnsi="Meiryo UI" w:cs="Meiryo UI"/>
        </w:rPr>
      </w:pPr>
      <w:r w:rsidRPr="00F70274">
        <w:rPr>
          <w:rFonts w:ascii="Meiryo UI" w:eastAsia="Meiryo UI" w:hAnsi="Meiryo UI" w:cs="Meiryo UI" w:hint="eastAsia"/>
        </w:rPr>
        <w:t>免責期間内の家賃支払が</w:t>
      </w:r>
      <w:r w:rsidR="00B0743B" w:rsidRPr="00F70274">
        <w:rPr>
          <w:rFonts w:ascii="Meiryo UI" w:eastAsia="Meiryo UI" w:hAnsi="Meiryo UI" w:cs="Meiryo UI" w:hint="eastAsia"/>
        </w:rPr>
        <w:t>全額免除の場合は</w:t>
      </w:r>
      <w:r w:rsidR="00A843F9" w:rsidRPr="00F70274">
        <w:rPr>
          <w:rFonts w:ascii="Meiryo UI" w:eastAsia="Meiryo UI" w:hAnsi="Meiryo UI" w:cs="Meiryo UI" w:hint="eastAsia"/>
        </w:rPr>
        <w:t>、</w:t>
      </w:r>
      <w:r w:rsidRPr="00F70274">
        <w:rPr>
          <w:rFonts w:ascii="Meiryo UI" w:eastAsia="Meiryo UI" w:hAnsi="Meiryo UI" w:cs="Meiryo UI" w:hint="eastAsia"/>
        </w:rPr>
        <w:t>免責期間をフリーレント期間という場合もあります｡</w:t>
      </w:r>
    </w:p>
    <w:p w14:paraId="278325EB" w14:textId="77777777" w:rsidR="00270158" w:rsidRPr="00F70274" w:rsidRDefault="00270158" w:rsidP="00F70274">
      <w:pPr>
        <w:pStyle w:val="3"/>
        <w:autoSpaceDE w:val="0"/>
        <w:autoSpaceDN w:val="0"/>
        <w:spacing w:line="300" w:lineRule="atLeast"/>
        <w:ind w:left="851" w:hanging="251"/>
        <w:outlineLvl w:val="0"/>
        <w:rPr>
          <w:rFonts w:ascii="Meiryo UI" w:eastAsia="Meiryo UI" w:hAnsi="Meiryo UI" w:cs="Meiryo UI"/>
        </w:rPr>
      </w:pPr>
      <w:r w:rsidRPr="00F70274">
        <w:rPr>
          <w:rFonts w:ascii="Meiryo UI" w:eastAsia="Meiryo UI" w:hAnsi="Meiryo UI" w:cs="Meiryo UI" w:hint="eastAsia"/>
        </w:rPr>
        <w:t>募集賃料</w:t>
      </w:r>
    </w:p>
    <w:p w14:paraId="6D527312" w14:textId="77777777" w:rsidR="00270158" w:rsidRDefault="00017D92" w:rsidP="00017D92">
      <w:pPr>
        <w:pStyle w:val="3"/>
        <w:tabs>
          <w:tab w:val="left" w:pos="1260"/>
        </w:tabs>
        <w:autoSpaceDE w:val="0"/>
        <w:autoSpaceDN w:val="0"/>
        <w:spacing w:line="300" w:lineRule="atLeast"/>
        <w:ind w:left="1260" w:hanging="210"/>
        <w:rPr>
          <w:rFonts w:ascii="Meiryo UI" w:eastAsia="Meiryo UI" w:hAnsi="Meiryo UI" w:cs="Meiryo UI"/>
        </w:rPr>
      </w:pPr>
      <w:r>
        <w:rPr>
          <w:rFonts w:ascii="Meiryo UI" w:eastAsia="Meiryo UI" w:hAnsi="Meiryo UI" w:cs="Meiryo UI" w:hint="eastAsia"/>
        </w:rPr>
        <w:t>＊</w:t>
      </w:r>
      <w:r w:rsidR="00235A7A" w:rsidRPr="00F70274">
        <w:rPr>
          <w:rFonts w:ascii="Meiryo UI" w:eastAsia="Meiryo UI" w:hAnsi="Meiryo UI" w:cs="Meiryo UI" w:hint="eastAsia"/>
        </w:rPr>
        <w:tab/>
      </w:r>
      <w:r w:rsidR="00A843F9" w:rsidRPr="00F70274">
        <w:rPr>
          <w:rFonts w:ascii="Meiryo UI" w:eastAsia="Meiryo UI" w:hAnsi="Meiryo UI" w:cs="Meiryo UI" w:hint="eastAsia"/>
        </w:rPr>
        <w:t>サブリーサーやテナントによる一括借上げではなく、オーナー自ら、もしくは不動産業者等に委託して入居者やテナントの募集、</w:t>
      </w:r>
      <w:r w:rsidR="00270158" w:rsidRPr="00F70274">
        <w:rPr>
          <w:rFonts w:ascii="Meiryo UI" w:eastAsia="Meiryo UI" w:hAnsi="Meiryo UI" w:cs="Meiryo UI" w:hint="eastAsia"/>
        </w:rPr>
        <w:t>管理を行います｡</w:t>
      </w:r>
    </w:p>
    <w:p w14:paraId="0F157D6B" w14:textId="77777777" w:rsidR="00270158" w:rsidRDefault="00017D92" w:rsidP="00017D92">
      <w:pPr>
        <w:pStyle w:val="3"/>
        <w:tabs>
          <w:tab w:val="left" w:pos="1260"/>
        </w:tabs>
        <w:autoSpaceDE w:val="0"/>
        <w:autoSpaceDN w:val="0"/>
        <w:spacing w:line="300" w:lineRule="atLeast"/>
        <w:ind w:left="1260" w:hanging="210"/>
        <w:rPr>
          <w:rFonts w:ascii="Meiryo UI" w:eastAsia="Meiryo UI" w:hAnsi="Meiryo UI" w:cs="Meiryo UI"/>
        </w:rPr>
      </w:pPr>
      <w:r>
        <w:rPr>
          <w:rFonts w:ascii="Meiryo UI" w:eastAsia="Meiryo UI" w:hAnsi="Meiryo UI" w:cs="Meiryo UI" w:hint="eastAsia"/>
        </w:rPr>
        <w:t>＊</w:t>
      </w:r>
      <w:r w:rsidR="00235A7A" w:rsidRPr="00F70274">
        <w:rPr>
          <w:rFonts w:ascii="Meiryo UI" w:eastAsia="Meiryo UI" w:hAnsi="Meiryo UI" w:cs="Meiryo UI" w:hint="eastAsia"/>
        </w:rPr>
        <w:tab/>
      </w:r>
      <w:r w:rsidR="00A843F9" w:rsidRPr="00F70274">
        <w:rPr>
          <w:rFonts w:ascii="Meiryo UI" w:eastAsia="Meiryo UI" w:hAnsi="Meiryo UI" w:cs="Meiryo UI" w:hint="eastAsia"/>
        </w:rPr>
        <w:t>空室リスクや家賃下落リスクは回避できませんが、</w:t>
      </w:r>
      <w:r w:rsidR="00270158" w:rsidRPr="00F70274">
        <w:rPr>
          <w:rFonts w:ascii="Meiryo UI" w:eastAsia="Meiryo UI" w:hAnsi="Meiryo UI" w:cs="Meiryo UI" w:hint="eastAsia"/>
        </w:rPr>
        <w:t>経費が節減できる場合があります｡</w:t>
      </w:r>
    </w:p>
    <w:p w14:paraId="4679195C" w14:textId="77777777" w:rsidR="00270158" w:rsidRDefault="00017D92" w:rsidP="00017D92">
      <w:pPr>
        <w:pStyle w:val="3"/>
        <w:tabs>
          <w:tab w:val="left" w:pos="1260"/>
        </w:tabs>
        <w:autoSpaceDE w:val="0"/>
        <w:autoSpaceDN w:val="0"/>
        <w:spacing w:line="300" w:lineRule="atLeast"/>
        <w:ind w:left="1260" w:hanging="210"/>
        <w:rPr>
          <w:rFonts w:ascii="Meiryo UI" w:eastAsia="Meiryo UI" w:hAnsi="Meiryo UI" w:cs="Meiryo UI"/>
        </w:rPr>
      </w:pPr>
      <w:r>
        <w:rPr>
          <w:rFonts w:ascii="Meiryo UI" w:eastAsia="Meiryo UI" w:hAnsi="Meiryo UI" w:cs="Meiryo UI" w:hint="eastAsia"/>
        </w:rPr>
        <w:t>＊</w:t>
      </w:r>
      <w:r w:rsidR="00235A7A" w:rsidRPr="00F70274">
        <w:rPr>
          <w:rFonts w:ascii="Meiryo UI" w:eastAsia="Meiryo UI" w:hAnsi="Meiryo UI" w:cs="Meiryo UI" w:hint="eastAsia"/>
        </w:rPr>
        <w:tab/>
      </w:r>
      <w:r w:rsidR="00087C83" w:rsidRPr="00F70274">
        <w:rPr>
          <w:rFonts w:ascii="Meiryo UI" w:eastAsia="Meiryo UI" w:hAnsi="Meiryo UI" w:cs="Meiryo UI" w:hint="eastAsia"/>
        </w:rPr>
        <w:t>礼金や保証金</w:t>
      </w:r>
      <w:r w:rsidR="00A843F9" w:rsidRPr="00F70274">
        <w:rPr>
          <w:rFonts w:ascii="Meiryo UI" w:eastAsia="Meiryo UI" w:hAnsi="Meiryo UI" w:cs="Meiryo UI" w:hint="eastAsia"/>
        </w:rPr>
        <w:t>がオーナーに支払われる場合であっても、</w:t>
      </w:r>
      <w:r w:rsidR="00270158" w:rsidRPr="00F70274">
        <w:rPr>
          <w:rFonts w:ascii="Meiryo UI" w:eastAsia="Meiryo UI" w:hAnsi="Meiryo UI" w:cs="Meiryo UI" w:hint="eastAsia"/>
        </w:rPr>
        <w:t>一括借上げのような確実性が</w:t>
      </w:r>
      <w:r w:rsidR="00DC159E" w:rsidRPr="00F70274">
        <w:rPr>
          <w:rFonts w:ascii="Meiryo UI" w:eastAsia="Meiryo UI" w:hAnsi="Meiryo UI" w:cs="Meiryo UI" w:hint="eastAsia"/>
        </w:rPr>
        <w:t>ない</w:t>
      </w:r>
      <w:r w:rsidR="00270158" w:rsidRPr="00F70274">
        <w:rPr>
          <w:rFonts w:ascii="Meiryo UI" w:eastAsia="Meiryo UI" w:hAnsi="Meiryo UI" w:cs="Meiryo UI" w:hint="eastAsia"/>
        </w:rPr>
        <w:t>ため</w:t>
      </w:r>
      <w:r w:rsidR="00A843F9" w:rsidRPr="00F70274">
        <w:rPr>
          <w:rFonts w:ascii="Meiryo UI" w:eastAsia="Meiryo UI" w:hAnsi="Meiryo UI" w:cs="Meiryo UI" w:hint="eastAsia"/>
        </w:rPr>
        <w:t>、</w:t>
      </w:r>
      <w:r w:rsidR="00B0743B" w:rsidRPr="00F70274">
        <w:rPr>
          <w:rFonts w:ascii="Meiryo UI" w:eastAsia="Meiryo UI" w:hAnsi="Meiryo UI" w:cs="Meiryo UI" w:hint="eastAsia"/>
        </w:rPr>
        <w:t>本ソフトでは</w:t>
      </w:r>
      <w:r w:rsidR="00270158" w:rsidRPr="00F70274">
        <w:rPr>
          <w:rFonts w:ascii="Meiryo UI" w:eastAsia="Meiryo UI" w:hAnsi="Meiryo UI" w:cs="Meiryo UI" w:hint="eastAsia"/>
        </w:rPr>
        <w:t>当該金額は調達資金額に算入されません｡</w:t>
      </w:r>
    </w:p>
    <w:p w14:paraId="2ECEADB3" w14:textId="77777777" w:rsidR="00C0098A" w:rsidRPr="00F70274" w:rsidRDefault="00667615" w:rsidP="005B2987">
      <w:pPr>
        <w:pStyle w:val="3"/>
        <w:tabs>
          <w:tab w:val="left" w:pos="1260"/>
        </w:tabs>
        <w:autoSpaceDE w:val="0"/>
        <w:autoSpaceDN w:val="0"/>
        <w:spacing w:line="300" w:lineRule="atLeast"/>
        <w:ind w:left="1260" w:hanging="210"/>
        <w:rPr>
          <w:rFonts w:ascii="Meiryo UI" w:eastAsia="Meiryo UI" w:hAnsi="Meiryo UI" w:cs="Meiryo UI"/>
        </w:rPr>
      </w:pPr>
      <w:r>
        <w:rPr>
          <w:rFonts w:ascii="Meiryo UI" w:eastAsia="Meiryo UI" w:hAnsi="Meiryo UI" w:cs="Meiryo UI" w:hint="eastAsia"/>
        </w:rPr>
        <w:t>＊</w:t>
      </w:r>
      <w:r>
        <w:rPr>
          <w:rFonts w:ascii="Meiryo UI" w:eastAsia="Meiryo UI" w:hAnsi="Meiryo UI" w:cs="Meiryo UI" w:hint="eastAsia"/>
        </w:rPr>
        <w:tab/>
      </w:r>
      <w:r w:rsidR="00087C83" w:rsidRPr="00F70274">
        <w:rPr>
          <w:rFonts w:ascii="Meiryo UI" w:eastAsia="Meiryo UI" w:hAnsi="Meiryo UI" w:cs="Meiryo UI" w:hint="eastAsia"/>
        </w:rPr>
        <w:t>協力金は調達資金額に自動算入されます。</w:t>
      </w:r>
    </w:p>
    <w:p w14:paraId="49EA663F" w14:textId="77777777" w:rsidR="00270158" w:rsidRPr="00F70274" w:rsidRDefault="00A843F9" w:rsidP="00F70274">
      <w:pPr>
        <w:pStyle w:val="3"/>
        <w:autoSpaceDE w:val="0"/>
        <w:autoSpaceDN w:val="0"/>
        <w:spacing w:line="300" w:lineRule="atLeast"/>
        <w:ind w:left="856" w:hanging="496"/>
        <w:rPr>
          <w:rFonts w:ascii="Meiryo UI" w:eastAsia="Meiryo UI" w:hAnsi="Meiryo UI" w:cs="Meiryo UI"/>
        </w:rPr>
      </w:pPr>
      <w:r w:rsidRPr="00F70274">
        <w:rPr>
          <w:rFonts w:ascii="Meiryo UI" w:eastAsia="Meiryo UI" w:hAnsi="Meiryo UI" w:cs="Meiryo UI" w:hint="eastAsia"/>
        </w:rPr>
        <w:t>□</w:t>
      </w:r>
      <w:r w:rsidR="00017D92">
        <w:rPr>
          <w:rFonts w:ascii="Meiryo UI" w:eastAsia="Meiryo UI" w:hAnsi="Meiryo UI" w:cs="Meiryo UI" w:hint="eastAsia"/>
        </w:rPr>
        <w:t xml:space="preserve"> </w:t>
      </w:r>
      <w:r w:rsidRPr="00F70274">
        <w:rPr>
          <w:rFonts w:ascii="Meiryo UI" w:eastAsia="Meiryo UI" w:hAnsi="Meiryo UI" w:cs="Meiryo UI" w:hint="eastAsia"/>
        </w:rPr>
        <w:t>賃貸面積・</w:t>
      </w:r>
      <w:r w:rsidR="00270158" w:rsidRPr="00F70274">
        <w:rPr>
          <w:rFonts w:ascii="Meiryo UI" w:eastAsia="Meiryo UI" w:hAnsi="Meiryo UI" w:cs="Meiryo UI" w:hint="eastAsia"/>
        </w:rPr>
        <w:t>台数</w:t>
      </w:r>
    </w:p>
    <w:p w14:paraId="40615DE5" w14:textId="77777777" w:rsidR="00270158" w:rsidRPr="00F70274" w:rsidRDefault="00270158" w:rsidP="00F70274">
      <w:pPr>
        <w:pStyle w:val="3"/>
        <w:autoSpaceDE w:val="0"/>
        <w:autoSpaceDN w:val="0"/>
        <w:spacing w:line="300" w:lineRule="atLeast"/>
        <w:ind w:firstLine="1260"/>
        <w:rPr>
          <w:rFonts w:ascii="Meiryo UI" w:eastAsia="Meiryo UI" w:hAnsi="Meiryo UI" w:cs="Meiryo UI"/>
        </w:rPr>
      </w:pPr>
      <w:r w:rsidRPr="00F70274">
        <w:rPr>
          <w:rFonts w:ascii="Meiryo UI" w:eastAsia="Meiryo UI" w:hAnsi="Meiryo UI" w:cs="Meiryo UI" w:hint="eastAsia"/>
        </w:rPr>
        <w:t>駐車場の賃貸台数を入力します｡</w:t>
      </w:r>
    </w:p>
    <w:p w14:paraId="725C0051" w14:textId="77777777" w:rsidR="00C0098A" w:rsidRPr="00F70274" w:rsidRDefault="00017D92" w:rsidP="005B2987">
      <w:pPr>
        <w:pStyle w:val="3"/>
        <w:tabs>
          <w:tab w:val="left" w:pos="1260"/>
        </w:tabs>
        <w:autoSpaceDE w:val="0"/>
        <w:autoSpaceDN w:val="0"/>
        <w:spacing w:line="300" w:lineRule="atLeast"/>
        <w:ind w:firstLine="1050"/>
        <w:rPr>
          <w:rFonts w:ascii="Meiryo UI" w:eastAsia="Meiryo UI" w:hAnsi="Meiryo UI" w:cs="Meiryo UI"/>
        </w:rPr>
      </w:pPr>
      <w:r>
        <w:rPr>
          <w:rFonts w:ascii="Meiryo UI" w:eastAsia="Meiryo UI" w:hAnsi="Meiryo UI" w:cs="Meiryo UI" w:hint="eastAsia"/>
        </w:rPr>
        <w:t>＊</w:t>
      </w:r>
      <w:r w:rsidR="00235A7A" w:rsidRPr="00F70274">
        <w:rPr>
          <w:rFonts w:ascii="Meiryo UI" w:eastAsia="Meiryo UI" w:hAnsi="Meiryo UI" w:cs="Meiryo UI" w:hint="eastAsia"/>
        </w:rPr>
        <w:tab/>
      </w:r>
      <w:r w:rsidR="00270158" w:rsidRPr="00F70274">
        <w:rPr>
          <w:rFonts w:ascii="Meiryo UI" w:eastAsia="Meiryo UI" w:hAnsi="Meiryo UI" w:cs="Meiryo UI" w:hint="eastAsia"/>
        </w:rPr>
        <w:t>駐車場以外の用途の賃貸面積は自動表示されます｡</w:t>
      </w:r>
    </w:p>
    <w:p w14:paraId="4E85135E" w14:textId="77777777" w:rsidR="00270158" w:rsidRPr="00F70274" w:rsidRDefault="00270158" w:rsidP="00F70274">
      <w:pPr>
        <w:pStyle w:val="3"/>
        <w:autoSpaceDE w:val="0"/>
        <w:autoSpaceDN w:val="0"/>
        <w:spacing w:line="300" w:lineRule="atLeast"/>
        <w:ind w:firstLine="360"/>
        <w:rPr>
          <w:rFonts w:ascii="Meiryo UI" w:eastAsia="Meiryo UI" w:hAnsi="Meiryo UI" w:cs="Meiryo UI"/>
        </w:rPr>
      </w:pPr>
      <w:r w:rsidRPr="00F70274">
        <w:rPr>
          <w:rFonts w:ascii="Meiryo UI" w:eastAsia="Meiryo UI" w:hAnsi="Meiryo UI" w:cs="Meiryo UI" w:hint="eastAsia"/>
        </w:rPr>
        <w:t>□</w:t>
      </w:r>
      <w:r w:rsidR="00017D92">
        <w:rPr>
          <w:rFonts w:ascii="Meiryo UI" w:eastAsia="Meiryo UI" w:hAnsi="Meiryo UI" w:cs="Meiryo UI" w:hint="eastAsia"/>
        </w:rPr>
        <w:t xml:space="preserve"> </w:t>
      </w:r>
      <w:r w:rsidRPr="00F70274">
        <w:rPr>
          <w:rFonts w:ascii="Meiryo UI" w:eastAsia="Meiryo UI" w:hAnsi="Meiryo UI" w:cs="Meiryo UI" w:hint="eastAsia"/>
        </w:rPr>
        <w:t xml:space="preserve">賃料(満室時) </w:t>
      </w:r>
    </w:p>
    <w:p w14:paraId="6244E55F" w14:textId="77777777" w:rsidR="00270158" w:rsidRPr="00F70274" w:rsidRDefault="00270158" w:rsidP="00F70274">
      <w:pPr>
        <w:pStyle w:val="3"/>
        <w:autoSpaceDE w:val="0"/>
        <w:autoSpaceDN w:val="0"/>
        <w:spacing w:line="300" w:lineRule="atLeast"/>
        <w:ind w:left="1260" w:firstLine="0"/>
        <w:rPr>
          <w:rFonts w:ascii="Meiryo UI" w:eastAsia="Meiryo UI" w:hAnsi="Meiryo UI" w:cs="Meiryo UI"/>
        </w:rPr>
      </w:pPr>
      <w:r w:rsidRPr="00F70274">
        <w:rPr>
          <w:rFonts w:ascii="Meiryo UI" w:eastAsia="Meiryo UI" w:hAnsi="Meiryo UI" w:cs="Meiryo UI" w:hint="eastAsia"/>
        </w:rPr>
        <w:t>賃貸マンション一括借上げの場合は</w:t>
      </w:r>
      <w:r w:rsidR="00A843F9" w:rsidRPr="00F70274">
        <w:rPr>
          <w:rFonts w:ascii="Meiryo UI" w:eastAsia="Meiryo UI" w:hAnsi="Meiryo UI" w:cs="Meiryo UI" w:hint="eastAsia"/>
        </w:rPr>
        <w:t>、</w:t>
      </w:r>
      <w:r w:rsidR="00C653FE">
        <w:rPr>
          <w:rFonts w:ascii="Meiryo UI" w:eastAsia="Meiryo UI" w:hAnsi="Meiryo UI" w:cs="Meiryo UI" w:hint="eastAsia"/>
        </w:rPr>
        <w:t>サブリーサーへの借上げ経費を控除した賃貸料</w:t>
      </w:r>
      <w:r w:rsidRPr="00F70274">
        <w:rPr>
          <w:rFonts w:ascii="Meiryo UI" w:eastAsia="Meiryo UI" w:hAnsi="Meiryo UI" w:cs="Meiryo UI" w:hint="eastAsia"/>
        </w:rPr>
        <w:t>を入力します｡</w:t>
      </w:r>
    </w:p>
    <w:p w14:paraId="082060C1" w14:textId="77777777" w:rsidR="00C0098A" w:rsidRDefault="00017D92" w:rsidP="005B2987">
      <w:pPr>
        <w:pStyle w:val="3"/>
        <w:tabs>
          <w:tab w:val="left" w:pos="1260"/>
        </w:tabs>
        <w:autoSpaceDE w:val="0"/>
        <w:autoSpaceDN w:val="0"/>
        <w:spacing w:line="300" w:lineRule="atLeast"/>
        <w:ind w:left="1260" w:hanging="210"/>
        <w:rPr>
          <w:rFonts w:ascii="Meiryo UI" w:eastAsia="Meiryo UI" w:hAnsi="Meiryo UI" w:cs="Meiryo UI"/>
        </w:rPr>
      </w:pPr>
      <w:r>
        <w:rPr>
          <w:rFonts w:ascii="Meiryo UI" w:eastAsia="Meiryo UI" w:hAnsi="Meiryo UI" w:cs="Meiryo UI" w:hint="eastAsia"/>
        </w:rPr>
        <w:t>＊</w:t>
      </w:r>
      <w:r w:rsidR="00235A7A" w:rsidRPr="00F70274">
        <w:rPr>
          <w:rFonts w:ascii="Meiryo UI" w:eastAsia="Meiryo UI" w:hAnsi="Meiryo UI" w:cs="Meiryo UI" w:hint="eastAsia"/>
        </w:rPr>
        <w:tab/>
      </w:r>
      <w:r w:rsidR="00A843F9" w:rsidRPr="00F70274">
        <w:rPr>
          <w:rFonts w:ascii="Meiryo UI" w:eastAsia="Meiryo UI" w:hAnsi="Meiryo UI" w:cs="Meiryo UI" w:hint="eastAsia"/>
        </w:rPr>
        <w:t>賃貸マンション一括借上げの場合は、</w:t>
      </w:r>
      <w:r>
        <w:rPr>
          <w:rFonts w:ascii="Meiryo UI" w:eastAsia="Meiryo UI" w:hAnsi="Meiryo UI" w:cs="Meiryo UI" w:hint="eastAsia"/>
        </w:rPr>
        <w:t>保証賃料は概ね募集賃料の90</w:t>
      </w:r>
      <w:r w:rsidR="00270158" w:rsidRPr="00F70274">
        <w:rPr>
          <w:rFonts w:ascii="Meiryo UI" w:eastAsia="Meiryo UI" w:hAnsi="Meiryo UI" w:cs="Meiryo UI" w:hint="eastAsia"/>
        </w:rPr>
        <w:t>％程度となります｡</w:t>
      </w:r>
    </w:p>
    <w:p w14:paraId="5D2C8D86" w14:textId="799B8D97" w:rsidR="00170CF6" w:rsidRPr="00650FC1" w:rsidRDefault="00170CF6" w:rsidP="005B2987">
      <w:pPr>
        <w:pStyle w:val="3"/>
        <w:tabs>
          <w:tab w:val="left" w:pos="1260"/>
        </w:tabs>
        <w:autoSpaceDE w:val="0"/>
        <w:autoSpaceDN w:val="0"/>
        <w:spacing w:line="300" w:lineRule="atLeast"/>
        <w:ind w:left="1260" w:hanging="210"/>
        <w:rPr>
          <w:rFonts w:ascii="Meiryo UI" w:eastAsia="Meiryo UI" w:hAnsi="Meiryo UI" w:cs="Meiryo UI"/>
        </w:rPr>
      </w:pPr>
      <w:r w:rsidRPr="000408D9">
        <w:rPr>
          <w:rFonts w:ascii="Meiryo UI" w:eastAsia="Meiryo UI" w:hAnsi="Meiryo UI" w:cs="Meiryo UI" w:hint="eastAsia"/>
        </w:rPr>
        <w:t>＊事業主(オ</w:t>
      </w:r>
      <w:r w:rsidRPr="00650FC1">
        <w:rPr>
          <w:rFonts w:ascii="Meiryo UI" w:eastAsia="Meiryo UI" w:hAnsi="Meiryo UI" w:cs="Meiryo UI" w:hint="eastAsia"/>
        </w:rPr>
        <w:t>ーナー)が適格請求書発行事業者でない場合は</w:t>
      </w:r>
      <w:r w:rsidR="00956101" w:rsidRPr="00650FC1">
        <w:rPr>
          <w:rFonts w:ascii="Meiryo UI" w:eastAsia="Meiryo UI" w:hAnsi="Meiryo UI" w:cs="Meiryo UI" w:hint="eastAsia"/>
        </w:rPr>
        <w:t>、</w:t>
      </w:r>
      <w:r w:rsidRPr="00650FC1">
        <w:rPr>
          <w:rFonts w:ascii="Meiryo UI" w:eastAsia="Meiryo UI" w:hAnsi="Meiryo UI" w:cs="Meiryo UI" w:hint="eastAsia"/>
        </w:rPr>
        <w:t>借手である事業者は</w:t>
      </w:r>
      <w:r w:rsidR="00956101" w:rsidRPr="00650FC1">
        <w:rPr>
          <w:rFonts w:ascii="Meiryo UI" w:eastAsia="Meiryo UI" w:hAnsi="Meiryo UI" w:cs="Meiryo UI" w:hint="eastAsia"/>
        </w:rPr>
        <w:t>非住宅の</w:t>
      </w:r>
      <w:r w:rsidRPr="00650FC1">
        <w:rPr>
          <w:rFonts w:ascii="Meiryo UI" w:eastAsia="Meiryo UI" w:hAnsi="Meiryo UI" w:cs="Meiryo UI" w:hint="eastAsia"/>
        </w:rPr>
        <w:t>家賃等</w:t>
      </w:r>
      <w:r w:rsidR="00277923" w:rsidRPr="00650FC1">
        <w:rPr>
          <w:rFonts w:ascii="Meiryo UI" w:eastAsia="Meiryo UI" w:hAnsi="Meiryo UI" w:cs="Meiryo UI" w:hint="eastAsia"/>
        </w:rPr>
        <w:t>(賃料、共益費、礼金、更新料)</w:t>
      </w:r>
      <w:r w:rsidRPr="00650FC1">
        <w:rPr>
          <w:rFonts w:ascii="Meiryo UI" w:eastAsia="Meiryo UI" w:hAnsi="Meiryo UI" w:cs="Meiryo UI" w:hint="eastAsia"/>
        </w:rPr>
        <w:t>にかかる仕入税額控除ができない</w:t>
      </w:r>
      <w:r w:rsidR="007D453B" w:rsidRPr="00650FC1">
        <w:rPr>
          <w:rFonts w:ascii="Meiryo UI" w:eastAsia="Meiryo UI" w:hAnsi="Meiryo UI" w:cs="Meiryo UI" w:hint="eastAsia"/>
        </w:rPr>
        <w:t>ため</w:t>
      </w:r>
      <w:r w:rsidR="00277923" w:rsidRPr="00650FC1">
        <w:rPr>
          <w:rFonts w:ascii="Meiryo UI" w:eastAsia="Meiryo UI" w:hAnsi="Meiryo UI" w:cs="Meiryo UI" w:hint="eastAsia"/>
        </w:rPr>
        <w:t>、</w:t>
      </w:r>
      <w:r w:rsidR="00956101" w:rsidRPr="00650FC1">
        <w:rPr>
          <w:rFonts w:ascii="Meiryo UI" w:eastAsia="Meiryo UI" w:hAnsi="Meiryo UI" w:cs="Meiryo UI" w:hint="eastAsia"/>
        </w:rPr>
        <w:t>非住宅の</w:t>
      </w:r>
      <w:r w:rsidRPr="00650FC1">
        <w:rPr>
          <w:rFonts w:ascii="Meiryo UI" w:eastAsia="Meiryo UI" w:hAnsi="Meiryo UI" w:cs="Meiryo UI" w:hint="eastAsia"/>
        </w:rPr>
        <w:t>家賃</w:t>
      </w:r>
      <w:r w:rsidR="00FC30EA" w:rsidRPr="00650FC1">
        <w:rPr>
          <w:rFonts w:ascii="Meiryo UI" w:eastAsia="Meiryo UI" w:hAnsi="Meiryo UI" w:cs="Meiryo UI" w:hint="eastAsia"/>
        </w:rPr>
        <w:t>等</w:t>
      </w:r>
      <w:r w:rsidR="007D453B" w:rsidRPr="00650FC1">
        <w:rPr>
          <w:rFonts w:ascii="Meiryo UI" w:eastAsia="Meiryo UI" w:hAnsi="Meiryo UI" w:cs="Meiryo UI" w:hint="eastAsia"/>
        </w:rPr>
        <w:t>にかかる</w:t>
      </w:r>
      <w:r w:rsidR="00277923" w:rsidRPr="00650FC1">
        <w:rPr>
          <w:rFonts w:ascii="Meiryo UI" w:eastAsia="Meiryo UI" w:hAnsi="Meiryo UI" w:cs="Meiryo UI" w:hint="eastAsia"/>
        </w:rPr>
        <w:t>消費税相当額の</w:t>
      </w:r>
      <w:r w:rsidRPr="00650FC1">
        <w:rPr>
          <w:rFonts w:ascii="Meiryo UI" w:eastAsia="Meiryo UI" w:hAnsi="Meiryo UI" w:cs="Meiryo UI" w:hint="eastAsia"/>
        </w:rPr>
        <w:t>減額を求める可能性に留意します。</w:t>
      </w:r>
    </w:p>
    <w:p w14:paraId="113E3D7A" w14:textId="77777777" w:rsidR="00246602" w:rsidRPr="009C3662" w:rsidRDefault="009C3662" w:rsidP="002B6970">
      <w:pPr>
        <w:pStyle w:val="3"/>
        <w:tabs>
          <w:tab w:val="left" w:pos="1260"/>
        </w:tabs>
        <w:autoSpaceDE w:val="0"/>
        <w:autoSpaceDN w:val="0"/>
        <w:spacing w:line="300" w:lineRule="atLeast"/>
        <w:ind w:left="1260" w:firstLine="16"/>
        <w:rPr>
          <w:rFonts w:ascii="Meiryo UI" w:eastAsia="Meiryo UI" w:hAnsi="Meiryo UI" w:cs="Meiryo UI"/>
        </w:rPr>
      </w:pPr>
      <w:r w:rsidRPr="00650FC1">
        <w:rPr>
          <w:rFonts w:ascii="Meiryo UI" w:eastAsia="Meiryo UI" w:hAnsi="Meiryo UI" w:cs="Meiryo UI" w:hint="eastAsia"/>
        </w:rPr>
        <w:t>事業主(オーナー)が適格請求書発行事業者であるか否かは</w:t>
      </w:r>
      <w:r w:rsidR="002B6970" w:rsidRPr="00650FC1">
        <w:rPr>
          <w:rFonts w:ascii="Meiryo UI" w:eastAsia="Meiryo UI" w:hAnsi="Meiryo UI" w:cs="Meiryo UI"/>
        </w:rPr>
        <w:t xml:space="preserve"> </w:t>
      </w:r>
      <w:r w:rsidR="002B6970" w:rsidRPr="00650FC1">
        <w:rPr>
          <w:rFonts w:ascii="Meiryo UI" w:eastAsia="Meiryo UI" w:hAnsi="Meiryo UI" w:cs="Meiryo UI" w:hint="eastAsia"/>
        </w:rPr>
        <w:t>『入力</w:t>
      </w:r>
      <w:r w:rsidR="00041BCD" w:rsidRPr="00650FC1">
        <w:rPr>
          <w:rFonts w:ascii="Meiryo UI" w:eastAsia="Meiryo UI" w:hAnsi="Meiryo UI" w:cs="Meiryo UI" w:hint="eastAsia"/>
        </w:rPr>
        <w:t>(</w:t>
      </w:r>
      <w:r w:rsidR="002B6970" w:rsidRPr="00650FC1">
        <w:rPr>
          <w:rFonts w:ascii="Meiryo UI" w:eastAsia="Meiryo UI" w:hAnsi="Meiryo UI" w:cs="Meiryo UI" w:hint="eastAsia"/>
        </w:rPr>
        <w:t>4</w:t>
      </w:r>
      <w:r w:rsidR="00041BCD" w:rsidRPr="00650FC1">
        <w:rPr>
          <w:rFonts w:ascii="Meiryo UI" w:eastAsia="Meiryo UI" w:hAnsi="Meiryo UI" w:cs="Meiryo UI"/>
        </w:rPr>
        <w:t>)</w:t>
      </w:r>
      <w:r w:rsidR="002B6970" w:rsidRPr="00650FC1">
        <w:rPr>
          <w:rFonts w:ascii="Meiryo UI" w:eastAsia="Meiryo UI" w:hAnsi="Meiryo UI" w:cs="Meiryo UI" w:hint="eastAsia"/>
        </w:rPr>
        <w:t>』</w:t>
      </w:r>
      <w:r w:rsidR="00041BCD" w:rsidRPr="00650FC1">
        <w:rPr>
          <w:rFonts w:ascii="Meiryo UI" w:eastAsia="Meiryo UI" w:hAnsi="Meiryo UI" w:cs="Meiryo UI" w:hint="eastAsia"/>
        </w:rPr>
        <w:t xml:space="preserve"> </w:t>
      </w:r>
      <w:r w:rsidRPr="00650FC1">
        <w:rPr>
          <w:rFonts w:ascii="Meiryo UI" w:eastAsia="Meiryo UI" w:hAnsi="Meiryo UI" w:cs="Meiryo UI" w:hint="eastAsia"/>
        </w:rPr>
        <w:t>のN-2)での入力に依存します。</w:t>
      </w:r>
      <w:r w:rsidR="00246602">
        <w:rPr>
          <w:rFonts w:ascii="Meiryo UI" w:eastAsia="Meiryo UI" w:hAnsi="Meiryo UI" w:cs="Meiryo UI"/>
        </w:rPr>
        <w:tab/>
      </w:r>
    </w:p>
    <w:p w14:paraId="1BC92519" w14:textId="77777777" w:rsidR="00270158" w:rsidRPr="00F70274" w:rsidRDefault="00270158" w:rsidP="00F70274">
      <w:pPr>
        <w:pStyle w:val="3"/>
        <w:autoSpaceDE w:val="0"/>
        <w:autoSpaceDN w:val="0"/>
        <w:spacing w:line="300" w:lineRule="atLeast"/>
        <w:ind w:left="1500" w:hanging="1140"/>
        <w:rPr>
          <w:rFonts w:ascii="Meiryo UI" w:eastAsia="Meiryo UI" w:hAnsi="Meiryo UI" w:cs="Meiryo UI"/>
        </w:rPr>
      </w:pPr>
      <w:r w:rsidRPr="00F70274">
        <w:rPr>
          <w:rFonts w:ascii="Meiryo UI" w:eastAsia="Meiryo UI" w:hAnsi="Meiryo UI" w:cs="Meiryo UI" w:hint="eastAsia"/>
        </w:rPr>
        <w:t>□</w:t>
      </w:r>
      <w:r w:rsidR="00017D92">
        <w:rPr>
          <w:rFonts w:ascii="Meiryo UI" w:eastAsia="Meiryo UI" w:hAnsi="Meiryo UI" w:cs="Meiryo UI" w:hint="eastAsia"/>
        </w:rPr>
        <w:t xml:space="preserve"> </w:t>
      </w:r>
      <w:r w:rsidR="00B63285" w:rsidRPr="00F70274">
        <w:rPr>
          <w:rFonts w:ascii="Meiryo UI" w:eastAsia="Meiryo UI" w:hAnsi="Meiryo UI" w:cs="Meiryo UI" w:hint="eastAsia"/>
        </w:rPr>
        <w:t>受取</w:t>
      </w:r>
      <w:r w:rsidRPr="00F70274">
        <w:rPr>
          <w:rFonts w:ascii="Meiryo UI" w:eastAsia="Meiryo UI" w:hAnsi="Meiryo UI" w:cs="Meiryo UI" w:hint="eastAsia"/>
        </w:rPr>
        <w:t xml:space="preserve">共益費(満室時) </w:t>
      </w:r>
    </w:p>
    <w:p w14:paraId="0EA0F744" w14:textId="77777777" w:rsidR="00270158" w:rsidRPr="00F70274" w:rsidRDefault="00270158" w:rsidP="00F70274">
      <w:pPr>
        <w:pStyle w:val="3"/>
        <w:autoSpaceDE w:val="0"/>
        <w:autoSpaceDN w:val="0"/>
        <w:spacing w:line="300" w:lineRule="atLeast"/>
        <w:ind w:left="1260" w:firstLine="0"/>
        <w:rPr>
          <w:rFonts w:ascii="Meiryo UI" w:eastAsia="Meiryo UI" w:hAnsi="Meiryo UI" w:cs="Meiryo UI"/>
        </w:rPr>
      </w:pPr>
      <w:r w:rsidRPr="00F70274">
        <w:rPr>
          <w:rFonts w:ascii="Meiryo UI" w:eastAsia="Meiryo UI" w:hAnsi="Meiryo UI" w:cs="Meiryo UI" w:hint="eastAsia"/>
        </w:rPr>
        <w:t>共用部分</w:t>
      </w:r>
      <w:r w:rsidR="00A843F9" w:rsidRPr="00F70274">
        <w:rPr>
          <w:rFonts w:ascii="Meiryo UI" w:eastAsia="Meiryo UI" w:hAnsi="Meiryo UI" w:cs="Meiryo UI" w:hint="eastAsia"/>
        </w:rPr>
        <w:t>の水道光熱費、設備やエレベーターのメンテナンス費、清掃費、</w:t>
      </w:r>
      <w:r w:rsidRPr="00F70274">
        <w:rPr>
          <w:rFonts w:ascii="Meiryo UI" w:eastAsia="Meiryo UI" w:hAnsi="Meiryo UI" w:cs="Meiryo UI" w:hint="eastAsia"/>
        </w:rPr>
        <w:t>法定点検費等に充当するために受け取る共益費を入力します｡</w:t>
      </w:r>
    </w:p>
    <w:p w14:paraId="503AB49C" w14:textId="77777777" w:rsidR="00270158" w:rsidRDefault="00017D92" w:rsidP="00017D92">
      <w:pPr>
        <w:pStyle w:val="3"/>
        <w:tabs>
          <w:tab w:val="left" w:pos="1260"/>
        </w:tabs>
        <w:autoSpaceDE w:val="0"/>
        <w:autoSpaceDN w:val="0"/>
        <w:spacing w:line="300" w:lineRule="atLeast"/>
        <w:ind w:leftChars="525" w:left="1260" w:hangingChars="105" w:hanging="210"/>
        <w:rPr>
          <w:rFonts w:ascii="Meiryo UI" w:eastAsia="Meiryo UI" w:hAnsi="Meiryo UI" w:cs="Meiryo UI"/>
        </w:rPr>
      </w:pPr>
      <w:r>
        <w:rPr>
          <w:rFonts w:ascii="Meiryo UI" w:eastAsia="Meiryo UI" w:hAnsi="Meiryo UI" w:cs="Meiryo UI" w:hint="eastAsia"/>
        </w:rPr>
        <w:lastRenderedPageBreak/>
        <w:t>＊</w:t>
      </w:r>
      <w:r w:rsidR="00235A7A" w:rsidRPr="00F70274">
        <w:rPr>
          <w:rFonts w:ascii="Meiryo UI" w:eastAsia="Meiryo UI" w:hAnsi="Meiryo UI" w:cs="Meiryo UI" w:hint="eastAsia"/>
        </w:rPr>
        <w:tab/>
      </w:r>
      <w:r w:rsidR="00270158" w:rsidRPr="00F70274">
        <w:rPr>
          <w:rFonts w:ascii="Meiryo UI" w:eastAsia="Meiryo UI" w:hAnsi="Meiryo UI" w:cs="Meiryo UI" w:hint="eastAsia"/>
        </w:rPr>
        <w:t>共益費は賃料に含まれる場合があります｡</w:t>
      </w:r>
    </w:p>
    <w:p w14:paraId="772F9464" w14:textId="77777777" w:rsidR="00C0098A" w:rsidRPr="00F70274" w:rsidRDefault="00017D92" w:rsidP="005B2987">
      <w:pPr>
        <w:pStyle w:val="3"/>
        <w:tabs>
          <w:tab w:val="left" w:pos="1260"/>
        </w:tabs>
        <w:autoSpaceDE w:val="0"/>
        <w:autoSpaceDN w:val="0"/>
        <w:spacing w:line="300" w:lineRule="atLeast"/>
        <w:ind w:leftChars="525" w:left="1260" w:hangingChars="105" w:hanging="210"/>
        <w:rPr>
          <w:rFonts w:ascii="Meiryo UI" w:eastAsia="Meiryo UI" w:hAnsi="Meiryo UI" w:cs="Meiryo UI"/>
        </w:rPr>
      </w:pPr>
      <w:r>
        <w:rPr>
          <w:rFonts w:ascii="Meiryo UI" w:eastAsia="Meiryo UI" w:hAnsi="Meiryo UI" w:cs="Meiryo UI" w:hint="eastAsia"/>
        </w:rPr>
        <w:t>＊</w:t>
      </w:r>
      <w:r w:rsidR="00235A7A" w:rsidRPr="00F70274">
        <w:rPr>
          <w:rFonts w:ascii="Meiryo UI" w:eastAsia="Meiryo UI" w:hAnsi="Meiryo UI" w:cs="Meiryo UI" w:hint="eastAsia"/>
        </w:rPr>
        <w:tab/>
      </w:r>
      <w:r w:rsidR="00A843F9" w:rsidRPr="00F70274">
        <w:rPr>
          <w:rFonts w:ascii="Meiryo UI" w:eastAsia="Meiryo UI" w:hAnsi="Meiryo UI" w:cs="Meiryo UI" w:hint="eastAsia"/>
        </w:rPr>
        <w:t>共益費支出額と相殺する場合がありますが、</w:t>
      </w:r>
      <w:r w:rsidR="00270158" w:rsidRPr="00F70274">
        <w:rPr>
          <w:rFonts w:ascii="Meiryo UI" w:eastAsia="Meiryo UI" w:hAnsi="Meiryo UI" w:cs="Meiryo UI" w:hint="eastAsia"/>
        </w:rPr>
        <w:t>見かけの共益費収入と共益費支出との乖離</w:t>
      </w:r>
      <w:r>
        <w:rPr>
          <w:rFonts w:ascii="Meiryo UI" w:eastAsia="Meiryo UI" w:hAnsi="Meiryo UI" w:cs="Meiryo UI" w:hint="eastAsia"/>
        </w:rPr>
        <w:t>(</w:t>
      </w:r>
      <w:r w:rsidR="00270158" w:rsidRPr="00F70274">
        <w:rPr>
          <w:rFonts w:ascii="Meiryo UI" w:eastAsia="Meiryo UI" w:hAnsi="Meiryo UI" w:cs="Meiryo UI" w:hint="eastAsia"/>
        </w:rPr>
        <w:t>共益費収入が不足する場合が多い</w:t>
      </w:r>
      <w:r>
        <w:rPr>
          <w:rFonts w:ascii="Meiryo UI" w:eastAsia="Meiryo UI" w:hAnsi="Meiryo UI" w:cs="Meiryo UI" w:hint="eastAsia"/>
        </w:rPr>
        <w:t>)</w:t>
      </w:r>
      <w:r w:rsidR="00A843F9" w:rsidRPr="00F70274">
        <w:rPr>
          <w:rFonts w:ascii="Meiryo UI" w:eastAsia="Meiryo UI" w:hAnsi="Meiryo UI" w:cs="Meiryo UI" w:hint="eastAsia"/>
        </w:rPr>
        <w:t>が見うけられるため、</w:t>
      </w:r>
      <w:r w:rsidR="00B0743B" w:rsidRPr="00F70274">
        <w:rPr>
          <w:rFonts w:ascii="Meiryo UI" w:eastAsia="Meiryo UI" w:hAnsi="Meiryo UI" w:cs="Meiryo UI" w:hint="eastAsia"/>
        </w:rPr>
        <w:t>本ソフトでは</w:t>
      </w:r>
      <w:r w:rsidR="00A843F9" w:rsidRPr="00F70274">
        <w:rPr>
          <w:rFonts w:ascii="Meiryo UI" w:eastAsia="Meiryo UI" w:hAnsi="Meiryo UI" w:cs="Meiryo UI" w:hint="eastAsia"/>
        </w:rPr>
        <w:t>収入、</w:t>
      </w:r>
      <w:r w:rsidR="00270158" w:rsidRPr="00F70274">
        <w:rPr>
          <w:rFonts w:ascii="Meiryo UI" w:eastAsia="Meiryo UI" w:hAnsi="Meiryo UI" w:cs="Meiryo UI" w:hint="eastAsia"/>
        </w:rPr>
        <w:t>支出の双方に入力します｡</w:t>
      </w:r>
    </w:p>
    <w:p w14:paraId="775CCAB8" w14:textId="77777777" w:rsidR="00270158" w:rsidRPr="00F70274" w:rsidRDefault="00270158" w:rsidP="00F70274">
      <w:pPr>
        <w:pStyle w:val="3"/>
        <w:autoSpaceDE w:val="0"/>
        <w:autoSpaceDN w:val="0"/>
        <w:spacing w:line="300" w:lineRule="atLeast"/>
        <w:ind w:firstLine="360"/>
        <w:rPr>
          <w:rFonts w:ascii="Meiryo UI" w:eastAsia="Meiryo UI" w:hAnsi="Meiryo UI" w:cs="Meiryo UI"/>
        </w:rPr>
      </w:pPr>
      <w:r w:rsidRPr="00F70274">
        <w:rPr>
          <w:rFonts w:ascii="Meiryo UI" w:eastAsia="Meiryo UI" w:hAnsi="Meiryo UI" w:cs="Meiryo UI" w:hint="eastAsia"/>
        </w:rPr>
        <w:t>□</w:t>
      </w:r>
      <w:r w:rsidR="00017D92">
        <w:rPr>
          <w:rFonts w:ascii="Meiryo UI" w:eastAsia="Meiryo UI" w:hAnsi="Meiryo UI" w:cs="Meiryo UI" w:hint="eastAsia"/>
        </w:rPr>
        <w:t xml:space="preserve"> </w:t>
      </w:r>
      <w:r w:rsidRPr="00F70274">
        <w:rPr>
          <w:rFonts w:ascii="Meiryo UI" w:eastAsia="Meiryo UI" w:hAnsi="Meiryo UI" w:cs="Meiryo UI" w:hint="eastAsia"/>
        </w:rPr>
        <w:t>礼金</w:t>
      </w:r>
      <w:r w:rsidR="00017D92">
        <w:rPr>
          <w:rFonts w:ascii="Meiryo UI" w:eastAsia="Meiryo UI" w:hAnsi="Meiryo UI" w:cs="Meiryo UI" w:hint="eastAsia"/>
        </w:rPr>
        <w:t>(</w:t>
      </w:r>
      <w:r w:rsidRPr="00F70274">
        <w:rPr>
          <w:rFonts w:ascii="Meiryo UI" w:eastAsia="Meiryo UI" w:hAnsi="Meiryo UI" w:cs="Meiryo UI" w:hint="eastAsia"/>
        </w:rPr>
        <w:t>償却金</w:t>
      </w:r>
      <w:r w:rsidR="00017D92">
        <w:rPr>
          <w:rFonts w:ascii="Meiryo UI" w:eastAsia="Meiryo UI" w:hAnsi="Meiryo UI" w:cs="Meiryo UI" w:hint="eastAsia"/>
        </w:rPr>
        <w:t>)</w:t>
      </w:r>
    </w:p>
    <w:p w14:paraId="3DD9E191" w14:textId="77777777" w:rsidR="00270158" w:rsidRDefault="00017D92" w:rsidP="00017D92">
      <w:pPr>
        <w:pStyle w:val="3"/>
        <w:tabs>
          <w:tab w:val="left" w:pos="1260"/>
        </w:tabs>
        <w:autoSpaceDE w:val="0"/>
        <w:autoSpaceDN w:val="0"/>
        <w:spacing w:line="300" w:lineRule="atLeast"/>
        <w:ind w:left="1260" w:hanging="210"/>
        <w:rPr>
          <w:rFonts w:ascii="Meiryo UI" w:eastAsia="Meiryo UI" w:hAnsi="Meiryo UI" w:cs="Meiryo UI"/>
        </w:rPr>
      </w:pPr>
      <w:r>
        <w:rPr>
          <w:rFonts w:ascii="Meiryo UI" w:eastAsia="Meiryo UI" w:hAnsi="Meiryo UI" w:cs="Meiryo UI" w:hint="eastAsia"/>
        </w:rPr>
        <w:t>＊</w:t>
      </w:r>
      <w:r w:rsidR="00235A7A" w:rsidRPr="00F70274">
        <w:rPr>
          <w:rFonts w:ascii="Meiryo UI" w:eastAsia="Meiryo UI" w:hAnsi="Meiryo UI" w:cs="Meiryo UI" w:hint="eastAsia"/>
        </w:rPr>
        <w:tab/>
      </w:r>
      <w:r w:rsidR="00270158" w:rsidRPr="00F70274">
        <w:rPr>
          <w:rFonts w:ascii="Meiryo UI" w:eastAsia="Meiryo UI" w:hAnsi="Meiryo UI" w:cs="Meiryo UI" w:hint="eastAsia"/>
        </w:rPr>
        <w:t>返済する必要のない収益金を入力します｡</w:t>
      </w:r>
    </w:p>
    <w:p w14:paraId="6AAF40BB" w14:textId="77777777" w:rsidR="00C0098A" w:rsidRPr="00F70274" w:rsidRDefault="00017D92" w:rsidP="005B2987">
      <w:pPr>
        <w:pStyle w:val="3"/>
        <w:tabs>
          <w:tab w:val="left" w:pos="1260"/>
        </w:tabs>
        <w:autoSpaceDE w:val="0"/>
        <w:autoSpaceDN w:val="0"/>
        <w:spacing w:line="300" w:lineRule="atLeast"/>
        <w:ind w:left="1260" w:hanging="210"/>
        <w:rPr>
          <w:rFonts w:ascii="Meiryo UI" w:eastAsia="Meiryo UI" w:hAnsi="Meiryo UI" w:cs="Meiryo UI"/>
        </w:rPr>
      </w:pPr>
      <w:r>
        <w:rPr>
          <w:rFonts w:ascii="Meiryo UI" w:eastAsia="Meiryo UI" w:hAnsi="Meiryo UI" w:cs="Meiryo UI" w:hint="eastAsia"/>
        </w:rPr>
        <w:t>＊</w:t>
      </w:r>
      <w:r w:rsidR="00235A7A" w:rsidRPr="00F70274">
        <w:rPr>
          <w:rFonts w:ascii="Meiryo UI" w:eastAsia="Meiryo UI" w:hAnsi="Meiryo UI" w:cs="Meiryo UI" w:hint="eastAsia"/>
        </w:rPr>
        <w:tab/>
      </w:r>
      <w:r w:rsidR="002025D4" w:rsidRPr="00F70274">
        <w:rPr>
          <w:rFonts w:ascii="Meiryo UI" w:eastAsia="Meiryo UI" w:hAnsi="Meiryo UI" w:cs="Meiryo UI" w:hint="eastAsia"/>
        </w:rPr>
        <w:t>敷金の敷引部分については返済しないことが当初から確定するため、</w:t>
      </w:r>
      <w:r w:rsidR="00270158" w:rsidRPr="00F70274">
        <w:rPr>
          <w:rFonts w:ascii="Meiryo UI" w:eastAsia="Meiryo UI" w:hAnsi="Meiryo UI" w:cs="Meiryo UI" w:hint="eastAsia"/>
        </w:rPr>
        <w:t>礼金に入力します｡</w:t>
      </w:r>
    </w:p>
    <w:p w14:paraId="60532398" w14:textId="77777777" w:rsidR="00270158" w:rsidRPr="00F70274" w:rsidRDefault="00270158" w:rsidP="00F70274">
      <w:pPr>
        <w:pStyle w:val="3"/>
        <w:autoSpaceDE w:val="0"/>
        <w:autoSpaceDN w:val="0"/>
        <w:spacing w:line="300" w:lineRule="atLeast"/>
        <w:ind w:firstLine="800"/>
        <w:outlineLvl w:val="0"/>
        <w:rPr>
          <w:rFonts w:ascii="Meiryo UI" w:eastAsia="Meiryo UI" w:hAnsi="Meiryo UI" w:cs="Meiryo UI"/>
        </w:rPr>
      </w:pPr>
      <w:r w:rsidRPr="00F70274">
        <w:rPr>
          <w:rFonts w:ascii="Meiryo UI" w:eastAsia="Meiryo UI" w:hAnsi="Meiryo UI" w:cs="Meiryo UI" w:hint="eastAsia"/>
        </w:rPr>
        <w:t>賃料比</w:t>
      </w:r>
    </w:p>
    <w:p w14:paraId="70895A01" w14:textId="77777777" w:rsidR="00270158" w:rsidRPr="00F70274" w:rsidRDefault="00270158" w:rsidP="00F70274">
      <w:pPr>
        <w:pStyle w:val="3"/>
        <w:autoSpaceDE w:val="0"/>
        <w:autoSpaceDN w:val="0"/>
        <w:spacing w:line="300" w:lineRule="atLeast"/>
        <w:ind w:left="1200" w:firstLine="60"/>
        <w:rPr>
          <w:rFonts w:ascii="Meiryo UI" w:eastAsia="Meiryo UI" w:hAnsi="Meiryo UI" w:cs="Meiryo UI"/>
        </w:rPr>
      </w:pPr>
      <w:r w:rsidRPr="00F70274">
        <w:rPr>
          <w:rFonts w:ascii="Meiryo UI" w:eastAsia="Meiryo UI" w:hAnsi="Meiryo UI" w:cs="Meiryo UI" w:hint="eastAsia"/>
        </w:rPr>
        <w:t>礼金が賃料の何ヵ月分であるかを入力します｡</w:t>
      </w:r>
    </w:p>
    <w:p w14:paraId="604EC5C2" w14:textId="77777777" w:rsidR="00E253DE" w:rsidRPr="00F70274" w:rsidRDefault="00017D92" w:rsidP="005B2987">
      <w:pPr>
        <w:pStyle w:val="3"/>
        <w:tabs>
          <w:tab w:val="left" w:pos="1260"/>
        </w:tabs>
        <w:autoSpaceDE w:val="0"/>
        <w:autoSpaceDN w:val="0"/>
        <w:spacing w:line="300" w:lineRule="atLeast"/>
        <w:ind w:left="1260" w:hanging="210"/>
        <w:rPr>
          <w:rFonts w:ascii="Meiryo UI" w:eastAsia="Meiryo UI" w:hAnsi="Meiryo UI" w:cs="Meiryo UI"/>
        </w:rPr>
      </w:pPr>
      <w:r>
        <w:rPr>
          <w:rFonts w:ascii="Meiryo UI" w:eastAsia="Meiryo UI" w:hAnsi="Meiryo UI" w:cs="Meiryo UI" w:hint="eastAsia"/>
        </w:rPr>
        <w:t>＊</w:t>
      </w:r>
      <w:r w:rsidR="00235A7A" w:rsidRPr="00F70274">
        <w:rPr>
          <w:rFonts w:ascii="Meiryo UI" w:eastAsia="Meiryo UI" w:hAnsi="Meiryo UI" w:cs="Meiryo UI" w:hint="eastAsia"/>
        </w:rPr>
        <w:tab/>
      </w:r>
      <w:r w:rsidR="002025D4" w:rsidRPr="00F70274">
        <w:rPr>
          <w:rFonts w:ascii="Meiryo UI" w:eastAsia="Meiryo UI" w:hAnsi="Meiryo UI" w:cs="Meiryo UI" w:hint="eastAsia"/>
        </w:rPr>
        <w:t>賃貸マンション一括借上げの場合は、</w:t>
      </w:r>
      <w:r w:rsidR="00270158" w:rsidRPr="00F70274">
        <w:rPr>
          <w:rFonts w:ascii="Meiryo UI" w:eastAsia="Meiryo UI" w:hAnsi="Meiryo UI" w:cs="Meiryo UI" w:hint="eastAsia"/>
        </w:rPr>
        <w:t>入居者からの礼金はサブリーサーが全額</w:t>
      </w:r>
      <w:r w:rsidR="002025D4" w:rsidRPr="00F70274">
        <w:rPr>
          <w:rFonts w:ascii="Meiryo UI" w:eastAsia="Meiryo UI" w:hAnsi="Meiryo UI" w:cs="Meiryo UI" w:hint="eastAsia"/>
        </w:rPr>
        <w:t>取得し、</w:t>
      </w:r>
      <w:r w:rsidR="00270158" w:rsidRPr="00F70274">
        <w:rPr>
          <w:rFonts w:ascii="Meiryo UI" w:eastAsia="Meiryo UI" w:hAnsi="Meiryo UI" w:cs="Meiryo UI" w:hint="eastAsia"/>
        </w:rPr>
        <w:t>オーナーに対して礼金が支払われないのが一般的です｡</w:t>
      </w:r>
    </w:p>
    <w:p w14:paraId="490584CF" w14:textId="77777777" w:rsidR="00270158" w:rsidRPr="00F70274" w:rsidRDefault="00270158" w:rsidP="00F70274">
      <w:pPr>
        <w:pStyle w:val="3"/>
        <w:autoSpaceDE w:val="0"/>
        <w:autoSpaceDN w:val="0"/>
        <w:spacing w:line="300" w:lineRule="atLeast"/>
        <w:ind w:firstLine="800"/>
        <w:outlineLvl w:val="0"/>
        <w:rPr>
          <w:rFonts w:ascii="Meiryo UI" w:eastAsia="Meiryo UI" w:hAnsi="Meiryo UI" w:cs="Meiryo UI"/>
        </w:rPr>
      </w:pPr>
      <w:r w:rsidRPr="00F70274">
        <w:rPr>
          <w:rFonts w:ascii="Meiryo UI" w:eastAsia="Meiryo UI" w:hAnsi="Meiryo UI" w:cs="Meiryo UI" w:hint="eastAsia"/>
        </w:rPr>
        <w:t>償却期間</w:t>
      </w:r>
    </w:p>
    <w:p w14:paraId="73C4D12A" w14:textId="77777777" w:rsidR="00B0743B" w:rsidRPr="00F70274" w:rsidRDefault="00270158" w:rsidP="00F70274">
      <w:pPr>
        <w:pStyle w:val="3"/>
        <w:autoSpaceDE w:val="0"/>
        <w:autoSpaceDN w:val="0"/>
        <w:spacing w:line="300" w:lineRule="atLeast"/>
        <w:ind w:left="1260" w:firstLine="0"/>
        <w:rPr>
          <w:rFonts w:ascii="Meiryo UI" w:eastAsia="Meiryo UI" w:hAnsi="Meiryo UI" w:cs="Meiryo UI"/>
        </w:rPr>
      </w:pPr>
      <w:r w:rsidRPr="00F70274">
        <w:rPr>
          <w:rFonts w:ascii="Meiryo UI" w:eastAsia="Meiryo UI" w:hAnsi="Meiryo UI" w:cs="Meiryo UI" w:hint="eastAsia"/>
        </w:rPr>
        <w:t>特段の契約が</w:t>
      </w:r>
      <w:r w:rsidR="00DC159E" w:rsidRPr="00F70274">
        <w:rPr>
          <w:rFonts w:ascii="Meiryo UI" w:eastAsia="Meiryo UI" w:hAnsi="Meiryo UI" w:cs="Meiryo UI" w:hint="eastAsia"/>
        </w:rPr>
        <w:t>ない</w:t>
      </w:r>
      <w:r w:rsidR="002025D4" w:rsidRPr="00F70274">
        <w:rPr>
          <w:rFonts w:ascii="Meiryo UI" w:eastAsia="Meiryo UI" w:hAnsi="Meiryo UI" w:cs="Meiryo UI" w:hint="eastAsia"/>
        </w:rPr>
        <w:t>限り、</w:t>
      </w:r>
      <w:r w:rsidRPr="00F70274">
        <w:rPr>
          <w:rFonts w:ascii="Meiryo UI" w:eastAsia="Meiryo UI" w:hAnsi="Meiryo UI" w:cs="Meiryo UI" w:hint="eastAsia"/>
        </w:rPr>
        <w:t xml:space="preserve">通常は </w:t>
      </w:r>
      <w:r w:rsidR="00017D92">
        <w:rPr>
          <w:rFonts w:ascii="Meiryo UI" w:eastAsia="Meiryo UI" w:hAnsi="Meiryo UI" w:cs="Meiryo UI" w:hint="eastAsia"/>
        </w:rPr>
        <w:t>『0</w:t>
      </w:r>
      <w:r w:rsidR="002025D4" w:rsidRPr="00F70274">
        <w:rPr>
          <w:rFonts w:ascii="Meiryo UI" w:eastAsia="Meiryo UI" w:hAnsi="Meiryo UI" w:cs="Meiryo UI" w:hint="eastAsia"/>
        </w:rPr>
        <w:t xml:space="preserve">』 </w:t>
      </w:r>
      <w:r w:rsidRPr="00F70274">
        <w:rPr>
          <w:rFonts w:ascii="Meiryo UI" w:eastAsia="Meiryo UI" w:hAnsi="Meiryo UI" w:cs="Meiryo UI" w:hint="eastAsia"/>
        </w:rPr>
        <w:t>年</w:t>
      </w:r>
      <w:r w:rsidR="007D7166">
        <w:rPr>
          <w:rFonts w:ascii="Meiryo UI" w:eastAsia="Meiryo UI" w:hAnsi="Meiryo UI" w:cs="Meiryo UI" w:hint="eastAsia"/>
        </w:rPr>
        <w:t>間</w:t>
      </w:r>
      <w:r w:rsidR="00017D92">
        <w:rPr>
          <w:rFonts w:ascii="Meiryo UI" w:eastAsia="Meiryo UI" w:hAnsi="Meiryo UI" w:cs="Meiryo UI" w:hint="eastAsia"/>
        </w:rPr>
        <w:t>(</w:t>
      </w:r>
      <w:r w:rsidRPr="00F70274">
        <w:rPr>
          <w:rFonts w:ascii="Meiryo UI" w:eastAsia="Meiryo UI" w:hAnsi="Meiryo UI" w:cs="Meiryo UI" w:hint="eastAsia"/>
        </w:rPr>
        <w:t>収益発生年に一括償却</w:t>
      </w:r>
      <w:r w:rsidR="00017D92">
        <w:rPr>
          <w:rFonts w:ascii="Meiryo UI" w:eastAsia="Meiryo UI" w:hAnsi="Meiryo UI" w:cs="Meiryo UI" w:hint="eastAsia"/>
        </w:rPr>
        <w:t>)</w:t>
      </w:r>
      <w:r w:rsidRPr="00F70274">
        <w:rPr>
          <w:rFonts w:ascii="Meiryo UI" w:eastAsia="Meiryo UI" w:hAnsi="Meiryo UI" w:cs="Meiryo UI" w:hint="eastAsia"/>
        </w:rPr>
        <w:t>を入力します｡</w:t>
      </w:r>
    </w:p>
    <w:p w14:paraId="60991B89" w14:textId="77777777" w:rsidR="00270158" w:rsidRDefault="00017D92" w:rsidP="00017D92">
      <w:pPr>
        <w:pStyle w:val="3"/>
        <w:tabs>
          <w:tab w:val="left" w:pos="1260"/>
        </w:tabs>
        <w:autoSpaceDE w:val="0"/>
        <w:autoSpaceDN w:val="0"/>
        <w:spacing w:line="300" w:lineRule="atLeast"/>
        <w:ind w:left="1260" w:hanging="210"/>
        <w:rPr>
          <w:rFonts w:ascii="Meiryo UI" w:eastAsia="Meiryo UI" w:hAnsi="Meiryo UI" w:cs="Meiryo UI"/>
        </w:rPr>
      </w:pPr>
      <w:r>
        <w:rPr>
          <w:rFonts w:ascii="Meiryo UI" w:eastAsia="Meiryo UI" w:hAnsi="Meiryo UI" w:cs="Meiryo UI" w:hint="eastAsia"/>
        </w:rPr>
        <w:t>＊</w:t>
      </w:r>
      <w:r w:rsidR="00235A7A" w:rsidRPr="00F70274">
        <w:rPr>
          <w:rFonts w:ascii="Meiryo UI" w:eastAsia="Meiryo UI" w:hAnsi="Meiryo UI" w:cs="Meiryo UI" w:hint="eastAsia"/>
        </w:rPr>
        <w:tab/>
      </w:r>
      <w:r w:rsidR="00270158" w:rsidRPr="00F70274">
        <w:rPr>
          <w:rFonts w:ascii="Meiryo UI" w:eastAsia="Meiryo UI" w:hAnsi="Meiryo UI" w:cs="Meiryo UI" w:hint="eastAsia"/>
        </w:rPr>
        <w:t xml:space="preserve">募集賃料の場合は入力内容にかかわらず </w:t>
      </w:r>
      <w:r>
        <w:rPr>
          <w:rFonts w:ascii="Meiryo UI" w:eastAsia="Meiryo UI" w:hAnsi="Meiryo UI" w:cs="Meiryo UI" w:hint="eastAsia"/>
        </w:rPr>
        <w:t>『0</w:t>
      </w:r>
      <w:r w:rsidR="002025D4" w:rsidRPr="00F70274">
        <w:rPr>
          <w:rFonts w:ascii="Meiryo UI" w:eastAsia="Meiryo UI" w:hAnsi="Meiryo UI" w:cs="Meiryo UI" w:hint="eastAsia"/>
        </w:rPr>
        <w:t xml:space="preserve">』 </w:t>
      </w:r>
      <w:r w:rsidR="00270158" w:rsidRPr="00F70274">
        <w:rPr>
          <w:rFonts w:ascii="Meiryo UI" w:eastAsia="Meiryo UI" w:hAnsi="Meiryo UI" w:cs="Meiryo UI" w:hint="eastAsia"/>
        </w:rPr>
        <w:t>年</w:t>
      </w:r>
      <w:r w:rsidR="007D7166">
        <w:rPr>
          <w:rFonts w:ascii="Meiryo UI" w:eastAsia="Meiryo UI" w:hAnsi="Meiryo UI" w:cs="Meiryo UI" w:hint="eastAsia"/>
        </w:rPr>
        <w:t>間</w:t>
      </w:r>
      <w:r>
        <w:rPr>
          <w:rFonts w:ascii="Meiryo UI" w:eastAsia="Meiryo UI" w:hAnsi="Meiryo UI" w:cs="Meiryo UI" w:hint="eastAsia"/>
        </w:rPr>
        <w:t>(</w:t>
      </w:r>
      <w:r w:rsidR="00270158" w:rsidRPr="00F70274">
        <w:rPr>
          <w:rFonts w:ascii="Meiryo UI" w:eastAsia="Meiryo UI" w:hAnsi="Meiryo UI" w:cs="Meiryo UI" w:hint="eastAsia"/>
        </w:rPr>
        <w:t>収益発生年に一括償却</w:t>
      </w:r>
      <w:r>
        <w:rPr>
          <w:rFonts w:ascii="Meiryo UI" w:eastAsia="Meiryo UI" w:hAnsi="Meiryo UI" w:cs="Meiryo UI" w:hint="eastAsia"/>
        </w:rPr>
        <w:t>)</w:t>
      </w:r>
      <w:r w:rsidR="00270158" w:rsidRPr="00F70274">
        <w:rPr>
          <w:rFonts w:ascii="Meiryo UI" w:eastAsia="Meiryo UI" w:hAnsi="Meiryo UI" w:cs="Meiryo UI" w:hint="eastAsia"/>
        </w:rPr>
        <w:t>とみなします｡</w:t>
      </w:r>
    </w:p>
    <w:p w14:paraId="6CC24A88" w14:textId="77777777" w:rsidR="00C0098A" w:rsidRPr="00F70274" w:rsidRDefault="00017D92" w:rsidP="005B2987">
      <w:pPr>
        <w:pStyle w:val="3"/>
        <w:tabs>
          <w:tab w:val="left" w:pos="1260"/>
        </w:tabs>
        <w:autoSpaceDE w:val="0"/>
        <w:autoSpaceDN w:val="0"/>
        <w:spacing w:line="300" w:lineRule="atLeast"/>
        <w:ind w:left="1260" w:hanging="210"/>
        <w:rPr>
          <w:rFonts w:ascii="Meiryo UI" w:eastAsia="Meiryo UI" w:hAnsi="Meiryo UI" w:cs="Meiryo UI"/>
        </w:rPr>
      </w:pPr>
      <w:r>
        <w:rPr>
          <w:rFonts w:ascii="Meiryo UI" w:eastAsia="Meiryo UI" w:hAnsi="Meiryo UI" w:cs="Meiryo UI" w:hint="eastAsia"/>
        </w:rPr>
        <w:t>＊</w:t>
      </w:r>
      <w:r w:rsidR="00235A7A" w:rsidRPr="00F70274">
        <w:rPr>
          <w:rFonts w:ascii="Meiryo UI" w:eastAsia="Meiryo UI" w:hAnsi="Meiryo UI" w:cs="Meiryo UI" w:hint="eastAsia"/>
        </w:rPr>
        <w:tab/>
      </w:r>
      <w:r w:rsidR="002025D4" w:rsidRPr="00F70274">
        <w:rPr>
          <w:rFonts w:ascii="Meiryo UI" w:eastAsia="Meiryo UI" w:hAnsi="Meiryo UI" w:cs="Meiryo UI" w:hint="eastAsia"/>
        </w:rPr>
        <w:t>非住宅の場合、礼金に償却期間が定められる場合があります。</w:t>
      </w:r>
      <w:r w:rsidR="00270158" w:rsidRPr="00F70274">
        <w:rPr>
          <w:rFonts w:ascii="Meiryo UI" w:eastAsia="Meiryo UI" w:hAnsi="Meiryo UI" w:cs="Meiryo UI" w:hint="eastAsia"/>
        </w:rPr>
        <w:t>その場合は償却期間に</w:t>
      </w:r>
      <w:r w:rsidR="00585BA9" w:rsidRPr="00F70274">
        <w:rPr>
          <w:rFonts w:ascii="Meiryo UI" w:eastAsia="Meiryo UI" w:hAnsi="Meiryo UI" w:cs="Meiryo UI" w:hint="eastAsia"/>
        </w:rPr>
        <w:t>わたり</w:t>
      </w:r>
      <w:r w:rsidR="002025D4" w:rsidRPr="00F70274">
        <w:rPr>
          <w:rFonts w:ascii="Meiryo UI" w:eastAsia="Meiryo UI" w:hAnsi="Meiryo UI" w:cs="Meiryo UI" w:hint="eastAsia"/>
        </w:rPr>
        <w:t>均等に償却益として計上されます。一方、</w:t>
      </w:r>
      <w:r w:rsidR="00270158" w:rsidRPr="00F70274">
        <w:rPr>
          <w:rFonts w:ascii="Meiryo UI" w:eastAsia="Meiryo UI" w:hAnsi="Meiryo UI" w:cs="Meiryo UI" w:hint="eastAsia"/>
        </w:rPr>
        <w:t>礼金の未償却分は預り金として計上されます｡</w:t>
      </w:r>
    </w:p>
    <w:p w14:paraId="74B23598" w14:textId="77777777" w:rsidR="00270158" w:rsidRPr="00F70274" w:rsidRDefault="00270158" w:rsidP="00F70274">
      <w:pPr>
        <w:pStyle w:val="3"/>
        <w:autoSpaceDE w:val="0"/>
        <w:autoSpaceDN w:val="0"/>
        <w:spacing w:line="300" w:lineRule="atLeast"/>
        <w:ind w:firstLine="360"/>
        <w:rPr>
          <w:rFonts w:ascii="Meiryo UI" w:eastAsia="Meiryo UI" w:hAnsi="Meiryo UI" w:cs="Meiryo UI"/>
        </w:rPr>
      </w:pPr>
      <w:r w:rsidRPr="00F70274">
        <w:rPr>
          <w:rFonts w:ascii="Meiryo UI" w:eastAsia="Meiryo UI" w:hAnsi="Meiryo UI" w:cs="Meiryo UI" w:hint="eastAsia"/>
        </w:rPr>
        <w:t>□</w:t>
      </w:r>
      <w:r w:rsidR="00017D92">
        <w:rPr>
          <w:rFonts w:ascii="Meiryo UI" w:eastAsia="Meiryo UI" w:hAnsi="Meiryo UI" w:cs="Meiryo UI" w:hint="eastAsia"/>
        </w:rPr>
        <w:t xml:space="preserve"> </w:t>
      </w:r>
      <w:r w:rsidRPr="00F70274">
        <w:rPr>
          <w:rFonts w:ascii="Meiryo UI" w:eastAsia="Meiryo UI" w:hAnsi="Meiryo UI" w:cs="Meiryo UI" w:hint="eastAsia"/>
        </w:rPr>
        <w:t>更新料</w:t>
      </w:r>
    </w:p>
    <w:p w14:paraId="73BF0186" w14:textId="77777777" w:rsidR="00C0098A" w:rsidRPr="00F70274" w:rsidRDefault="00017D92" w:rsidP="005B2987">
      <w:pPr>
        <w:pStyle w:val="3"/>
        <w:tabs>
          <w:tab w:val="left" w:pos="1260"/>
        </w:tabs>
        <w:autoSpaceDE w:val="0"/>
        <w:autoSpaceDN w:val="0"/>
        <w:spacing w:line="300" w:lineRule="atLeast"/>
        <w:ind w:firstLine="1050"/>
        <w:rPr>
          <w:rFonts w:ascii="Meiryo UI" w:eastAsia="Meiryo UI" w:hAnsi="Meiryo UI" w:cs="Meiryo UI"/>
        </w:rPr>
      </w:pPr>
      <w:r>
        <w:rPr>
          <w:rFonts w:ascii="Meiryo UI" w:eastAsia="Meiryo UI" w:hAnsi="Meiryo UI" w:cs="Meiryo UI" w:hint="eastAsia"/>
        </w:rPr>
        <w:t>＊</w:t>
      </w:r>
      <w:r w:rsidR="00235A7A" w:rsidRPr="00F70274">
        <w:rPr>
          <w:rFonts w:ascii="Meiryo UI" w:eastAsia="Meiryo UI" w:hAnsi="Meiryo UI" w:cs="Meiryo UI" w:hint="eastAsia"/>
        </w:rPr>
        <w:tab/>
      </w:r>
      <w:r w:rsidR="00270158" w:rsidRPr="00F70274">
        <w:rPr>
          <w:rFonts w:ascii="Meiryo UI" w:eastAsia="Meiryo UI" w:hAnsi="Meiryo UI" w:cs="Meiryo UI" w:hint="eastAsia"/>
        </w:rPr>
        <w:t>契約更新に際して受け取る収益金を入力します｡</w:t>
      </w:r>
    </w:p>
    <w:p w14:paraId="01AA74E2" w14:textId="77777777" w:rsidR="00270158" w:rsidRPr="00F70274" w:rsidRDefault="00270158" w:rsidP="00F70274">
      <w:pPr>
        <w:pStyle w:val="3"/>
        <w:autoSpaceDE w:val="0"/>
        <w:autoSpaceDN w:val="0"/>
        <w:spacing w:line="300" w:lineRule="atLeast"/>
        <w:ind w:firstLine="800"/>
        <w:outlineLvl w:val="0"/>
        <w:rPr>
          <w:rFonts w:ascii="Meiryo UI" w:eastAsia="Meiryo UI" w:hAnsi="Meiryo UI" w:cs="Meiryo UI"/>
        </w:rPr>
      </w:pPr>
      <w:r w:rsidRPr="00F70274">
        <w:rPr>
          <w:rFonts w:ascii="Meiryo UI" w:eastAsia="Meiryo UI" w:hAnsi="Meiryo UI" w:cs="Meiryo UI" w:hint="eastAsia"/>
        </w:rPr>
        <w:t>賃料比</w:t>
      </w:r>
    </w:p>
    <w:p w14:paraId="0352B7AE" w14:textId="77777777" w:rsidR="00270158" w:rsidRPr="00F70274" w:rsidRDefault="00270158" w:rsidP="00F70274">
      <w:pPr>
        <w:pStyle w:val="3"/>
        <w:autoSpaceDE w:val="0"/>
        <w:autoSpaceDN w:val="0"/>
        <w:spacing w:line="300" w:lineRule="atLeast"/>
        <w:ind w:left="1200" w:firstLine="60"/>
        <w:rPr>
          <w:rFonts w:ascii="Meiryo UI" w:eastAsia="Meiryo UI" w:hAnsi="Meiryo UI" w:cs="Meiryo UI"/>
        </w:rPr>
      </w:pPr>
      <w:r w:rsidRPr="00F70274">
        <w:rPr>
          <w:rFonts w:ascii="Meiryo UI" w:eastAsia="Meiryo UI" w:hAnsi="Meiryo UI" w:cs="Meiryo UI" w:hint="eastAsia"/>
        </w:rPr>
        <w:t>更新料が賃料の何ヵ月分であるかを入力します｡</w:t>
      </w:r>
    </w:p>
    <w:p w14:paraId="175D3CD2" w14:textId="77777777" w:rsidR="00E253DE" w:rsidRPr="00F70274" w:rsidRDefault="00017D92" w:rsidP="005B2987">
      <w:pPr>
        <w:pStyle w:val="3"/>
        <w:tabs>
          <w:tab w:val="left" w:pos="1260"/>
        </w:tabs>
        <w:autoSpaceDE w:val="0"/>
        <w:autoSpaceDN w:val="0"/>
        <w:spacing w:line="300" w:lineRule="atLeast"/>
        <w:ind w:left="1260" w:hanging="210"/>
        <w:rPr>
          <w:rFonts w:ascii="Meiryo UI" w:eastAsia="Meiryo UI" w:hAnsi="Meiryo UI" w:cs="Meiryo UI"/>
        </w:rPr>
      </w:pPr>
      <w:r>
        <w:rPr>
          <w:rFonts w:ascii="Meiryo UI" w:eastAsia="Meiryo UI" w:hAnsi="Meiryo UI" w:cs="Meiryo UI" w:hint="eastAsia"/>
        </w:rPr>
        <w:t>＊</w:t>
      </w:r>
      <w:r w:rsidR="00235A7A" w:rsidRPr="00F70274">
        <w:rPr>
          <w:rFonts w:ascii="Meiryo UI" w:eastAsia="Meiryo UI" w:hAnsi="Meiryo UI" w:cs="Meiryo UI" w:hint="eastAsia"/>
        </w:rPr>
        <w:tab/>
      </w:r>
      <w:r w:rsidR="002025D4" w:rsidRPr="00F70274">
        <w:rPr>
          <w:rFonts w:ascii="Meiryo UI" w:eastAsia="Meiryo UI" w:hAnsi="Meiryo UI" w:cs="Meiryo UI" w:hint="eastAsia"/>
        </w:rPr>
        <w:t>賃貸マンション一括借上げの場合、</w:t>
      </w:r>
      <w:r w:rsidR="00270158" w:rsidRPr="00F70274">
        <w:rPr>
          <w:rFonts w:ascii="Meiryo UI" w:eastAsia="Meiryo UI" w:hAnsi="Meiryo UI" w:cs="Meiryo UI" w:hint="eastAsia"/>
        </w:rPr>
        <w:t>入居者からの更新料はサブリーサーが全額取得し</w:t>
      </w:r>
      <w:r w:rsidR="002025D4" w:rsidRPr="00F70274">
        <w:rPr>
          <w:rFonts w:ascii="Meiryo UI" w:eastAsia="Meiryo UI" w:hAnsi="Meiryo UI" w:cs="Meiryo UI" w:hint="eastAsia"/>
        </w:rPr>
        <w:t>、</w:t>
      </w:r>
      <w:r w:rsidR="00270158" w:rsidRPr="00F70274">
        <w:rPr>
          <w:rFonts w:ascii="Meiryo UI" w:eastAsia="Meiryo UI" w:hAnsi="Meiryo UI" w:cs="Meiryo UI" w:hint="eastAsia"/>
        </w:rPr>
        <w:t>オーナーに対して更新料が支払われないのが一般的です｡</w:t>
      </w:r>
    </w:p>
    <w:p w14:paraId="6EF30E03" w14:textId="77777777" w:rsidR="00270158" w:rsidRPr="00F70274" w:rsidRDefault="00270158" w:rsidP="00F70274">
      <w:pPr>
        <w:pStyle w:val="3"/>
        <w:autoSpaceDE w:val="0"/>
        <w:autoSpaceDN w:val="0"/>
        <w:spacing w:line="300" w:lineRule="atLeast"/>
        <w:ind w:firstLine="800"/>
        <w:outlineLvl w:val="0"/>
        <w:rPr>
          <w:rFonts w:ascii="Meiryo UI" w:eastAsia="Meiryo UI" w:hAnsi="Meiryo UI" w:cs="Meiryo UI"/>
        </w:rPr>
      </w:pPr>
      <w:r w:rsidRPr="00F70274">
        <w:rPr>
          <w:rFonts w:ascii="Meiryo UI" w:eastAsia="Meiryo UI" w:hAnsi="Meiryo UI" w:cs="Meiryo UI" w:hint="eastAsia"/>
        </w:rPr>
        <w:t>契約期間</w:t>
      </w:r>
    </w:p>
    <w:p w14:paraId="7D6D7779" w14:textId="77777777" w:rsidR="00270158" w:rsidRDefault="00017D92" w:rsidP="00017D92">
      <w:pPr>
        <w:pStyle w:val="3"/>
        <w:tabs>
          <w:tab w:val="left" w:pos="1260"/>
        </w:tabs>
        <w:autoSpaceDE w:val="0"/>
        <w:autoSpaceDN w:val="0"/>
        <w:spacing w:line="300" w:lineRule="atLeast"/>
        <w:ind w:firstLine="1050"/>
        <w:rPr>
          <w:rFonts w:ascii="Meiryo UI" w:eastAsia="Meiryo UI" w:hAnsi="Meiryo UI" w:cs="Meiryo UI"/>
        </w:rPr>
      </w:pPr>
      <w:r>
        <w:rPr>
          <w:rFonts w:ascii="Meiryo UI" w:eastAsia="Meiryo UI" w:hAnsi="Meiryo UI" w:cs="Meiryo UI" w:hint="eastAsia"/>
        </w:rPr>
        <w:t>＊</w:t>
      </w:r>
      <w:r w:rsidR="00235A7A" w:rsidRPr="00F70274">
        <w:rPr>
          <w:rFonts w:ascii="Meiryo UI" w:eastAsia="Meiryo UI" w:hAnsi="Meiryo UI" w:cs="Meiryo UI" w:hint="eastAsia"/>
        </w:rPr>
        <w:tab/>
      </w:r>
      <w:r w:rsidR="00270158" w:rsidRPr="00F70274">
        <w:rPr>
          <w:rFonts w:ascii="Meiryo UI" w:eastAsia="Meiryo UI" w:hAnsi="Meiryo UI" w:cs="Meiryo UI" w:hint="eastAsia"/>
        </w:rPr>
        <w:t>契約期間</w:t>
      </w:r>
      <w:r w:rsidR="00DC159E" w:rsidRPr="00F70274">
        <w:rPr>
          <w:rFonts w:ascii="Meiryo UI" w:eastAsia="Meiryo UI" w:hAnsi="Meiryo UI" w:cs="Meiryo UI" w:hint="eastAsia"/>
        </w:rPr>
        <w:t>ごと</w:t>
      </w:r>
      <w:r w:rsidR="00270158" w:rsidRPr="00F70274">
        <w:rPr>
          <w:rFonts w:ascii="Meiryo UI" w:eastAsia="Meiryo UI" w:hAnsi="Meiryo UI" w:cs="Meiryo UI" w:hint="eastAsia"/>
        </w:rPr>
        <w:t>に更新料が発生します｡</w:t>
      </w:r>
    </w:p>
    <w:p w14:paraId="6B8D6ACB" w14:textId="77777777" w:rsidR="00C0098A" w:rsidRPr="00F70274" w:rsidRDefault="00017D92" w:rsidP="005B2987">
      <w:pPr>
        <w:pStyle w:val="3"/>
        <w:tabs>
          <w:tab w:val="left" w:pos="1260"/>
        </w:tabs>
        <w:autoSpaceDE w:val="0"/>
        <w:autoSpaceDN w:val="0"/>
        <w:spacing w:line="300" w:lineRule="atLeast"/>
        <w:ind w:firstLine="1050"/>
        <w:rPr>
          <w:rFonts w:ascii="Meiryo UI" w:eastAsia="Meiryo UI" w:hAnsi="Meiryo UI" w:cs="Meiryo UI"/>
        </w:rPr>
      </w:pPr>
      <w:r>
        <w:rPr>
          <w:rFonts w:ascii="Meiryo UI" w:eastAsia="Meiryo UI" w:hAnsi="Meiryo UI" w:cs="Meiryo UI" w:hint="eastAsia"/>
        </w:rPr>
        <w:t>＊</w:t>
      </w:r>
      <w:r w:rsidR="00235A7A" w:rsidRPr="00F70274">
        <w:rPr>
          <w:rFonts w:ascii="Meiryo UI" w:eastAsia="Meiryo UI" w:hAnsi="Meiryo UI" w:cs="Meiryo UI" w:hint="eastAsia"/>
        </w:rPr>
        <w:tab/>
      </w:r>
      <w:r w:rsidR="00270158" w:rsidRPr="00F70274">
        <w:rPr>
          <w:rFonts w:ascii="Meiryo UI" w:eastAsia="Meiryo UI" w:hAnsi="Meiryo UI" w:cs="Meiryo UI" w:hint="eastAsia"/>
        </w:rPr>
        <w:t>賃</w:t>
      </w:r>
      <w:r>
        <w:rPr>
          <w:rFonts w:ascii="Meiryo UI" w:eastAsia="Meiryo UI" w:hAnsi="Meiryo UI" w:cs="Meiryo UI" w:hint="eastAsia"/>
        </w:rPr>
        <w:t>貸マンションの場合は2～3</w:t>
      </w:r>
      <w:r w:rsidR="00270158" w:rsidRPr="00F70274">
        <w:rPr>
          <w:rFonts w:ascii="Meiryo UI" w:eastAsia="Meiryo UI" w:hAnsi="Meiryo UI" w:cs="Meiryo UI" w:hint="eastAsia"/>
        </w:rPr>
        <w:t>年が一般的です｡</w:t>
      </w:r>
    </w:p>
    <w:p w14:paraId="2B46E81B" w14:textId="77777777" w:rsidR="00270158" w:rsidRPr="00F70274" w:rsidRDefault="00270158" w:rsidP="00F70274">
      <w:pPr>
        <w:pStyle w:val="3"/>
        <w:autoSpaceDE w:val="0"/>
        <w:autoSpaceDN w:val="0"/>
        <w:spacing w:line="300" w:lineRule="atLeast"/>
        <w:ind w:firstLine="360"/>
        <w:rPr>
          <w:rFonts w:ascii="Meiryo UI" w:eastAsia="Meiryo UI" w:hAnsi="Meiryo UI" w:cs="Meiryo UI"/>
        </w:rPr>
      </w:pPr>
      <w:r w:rsidRPr="00F70274">
        <w:rPr>
          <w:rFonts w:ascii="Meiryo UI" w:eastAsia="Meiryo UI" w:hAnsi="Meiryo UI" w:cs="Meiryo UI" w:hint="eastAsia"/>
        </w:rPr>
        <w:t>□</w:t>
      </w:r>
      <w:r w:rsidR="00017D92">
        <w:rPr>
          <w:rFonts w:ascii="Meiryo UI" w:eastAsia="Meiryo UI" w:hAnsi="Meiryo UI" w:cs="Meiryo UI" w:hint="eastAsia"/>
        </w:rPr>
        <w:t xml:space="preserve"> </w:t>
      </w:r>
      <w:r w:rsidRPr="00F70274">
        <w:rPr>
          <w:rFonts w:ascii="Meiryo UI" w:eastAsia="Meiryo UI" w:hAnsi="Meiryo UI" w:cs="Meiryo UI" w:hint="eastAsia"/>
        </w:rPr>
        <w:t>保証金</w:t>
      </w:r>
      <w:r w:rsidR="00017D92">
        <w:rPr>
          <w:rFonts w:ascii="Meiryo UI" w:eastAsia="Meiryo UI" w:hAnsi="Meiryo UI" w:cs="Meiryo UI" w:hint="eastAsia"/>
        </w:rPr>
        <w:t>(</w:t>
      </w:r>
      <w:r w:rsidRPr="00F70274">
        <w:rPr>
          <w:rFonts w:ascii="Meiryo UI" w:eastAsia="Meiryo UI" w:hAnsi="Meiryo UI" w:cs="Meiryo UI" w:hint="eastAsia"/>
        </w:rPr>
        <w:t>預り金</w:t>
      </w:r>
      <w:r w:rsidR="00017D92">
        <w:rPr>
          <w:rFonts w:ascii="Meiryo UI" w:eastAsia="Meiryo UI" w:hAnsi="Meiryo UI" w:cs="Meiryo UI" w:hint="eastAsia"/>
        </w:rPr>
        <w:t>)</w:t>
      </w:r>
    </w:p>
    <w:p w14:paraId="5A431F1C" w14:textId="77777777" w:rsidR="00270158" w:rsidRDefault="00017D92" w:rsidP="00017D92">
      <w:pPr>
        <w:pStyle w:val="3"/>
        <w:tabs>
          <w:tab w:val="left" w:pos="1260"/>
        </w:tabs>
        <w:autoSpaceDE w:val="0"/>
        <w:autoSpaceDN w:val="0"/>
        <w:spacing w:line="300" w:lineRule="atLeast"/>
        <w:ind w:firstLine="1050"/>
        <w:rPr>
          <w:rFonts w:ascii="Meiryo UI" w:eastAsia="Meiryo UI" w:hAnsi="Meiryo UI" w:cs="Meiryo UI"/>
        </w:rPr>
      </w:pPr>
      <w:r>
        <w:rPr>
          <w:rFonts w:ascii="Meiryo UI" w:eastAsia="Meiryo UI" w:hAnsi="Meiryo UI" w:cs="Meiryo UI" w:hint="eastAsia"/>
        </w:rPr>
        <w:t>＊</w:t>
      </w:r>
      <w:r w:rsidR="00235A7A" w:rsidRPr="00F70274">
        <w:rPr>
          <w:rFonts w:ascii="Meiryo UI" w:eastAsia="Meiryo UI" w:hAnsi="Meiryo UI" w:cs="Meiryo UI" w:hint="eastAsia"/>
        </w:rPr>
        <w:tab/>
      </w:r>
      <w:r w:rsidR="002025D4" w:rsidRPr="00F70274">
        <w:rPr>
          <w:rFonts w:ascii="Meiryo UI" w:eastAsia="Meiryo UI" w:hAnsi="Meiryo UI" w:cs="Meiryo UI" w:hint="eastAsia"/>
        </w:rPr>
        <w:t>契約満了時に、</w:t>
      </w:r>
      <w:r w:rsidR="00270158" w:rsidRPr="00F70274">
        <w:rPr>
          <w:rFonts w:ascii="Meiryo UI" w:eastAsia="Meiryo UI" w:hAnsi="Meiryo UI" w:cs="Meiryo UI" w:hint="eastAsia"/>
        </w:rPr>
        <w:t>無利息で一括返済する預り金を入力します｡</w:t>
      </w:r>
    </w:p>
    <w:p w14:paraId="5C0D6410" w14:textId="77777777" w:rsidR="00270158" w:rsidRDefault="00017D92" w:rsidP="00017D92">
      <w:pPr>
        <w:pStyle w:val="3"/>
        <w:tabs>
          <w:tab w:val="left" w:pos="1260"/>
        </w:tabs>
        <w:autoSpaceDE w:val="0"/>
        <w:autoSpaceDN w:val="0"/>
        <w:spacing w:line="300" w:lineRule="atLeast"/>
        <w:ind w:firstLine="1050"/>
        <w:rPr>
          <w:rFonts w:ascii="Meiryo UI" w:eastAsia="Meiryo UI" w:hAnsi="Meiryo UI" w:cs="Meiryo UI"/>
        </w:rPr>
      </w:pPr>
      <w:r>
        <w:rPr>
          <w:rFonts w:ascii="Meiryo UI" w:eastAsia="Meiryo UI" w:hAnsi="Meiryo UI" w:cs="Meiryo UI" w:hint="eastAsia"/>
        </w:rPr>
        <w:lastRenderedPageBreak/>
        <w:t>＊</w:t>
      </w:r>
      <w:r w:rsidR="00235A7A" w:rsidRPr="00F70274">
        <w:rPr>
          <w:rFonts w:ascii="Meiryo UI" w:eastAsia="Meiryo UI" w:hAnsi="Meiryo UI" w:cs="Meiryo UI" w:hint="eastAsia"/>
        </w:rPr>
        <w:tab/>
      </w:r>
      <w:r w:rsidR="002025D4" w:rsidRPr="00F70274">
        <w:rPr>
          <w:rFonts w:ascii="Meiryo UI" w:eastAsia="Meiryo UI" w:hAnsi="Meiryo UI" w:cs="Meiryo UI" w:hint="eastAsia"/>
        </w:rPr>
        <w:t>敷金が該当しますが、</w:t>
      </w:r>
      <w:r w:rsidR="00270158" w:rsidRPr="00F70274">
        <w:rPr>
          <w:rFonts w:ascii="Meiryo UI" w:eastAsia="Meiryo UI" w:hAnsi="Meiryo UI" w:cs="Meiryo UI" w:hint="eastAsia"/>
        </w:rPr>
        <w:t>敷引部分は礼金に入力します｡</w:t>
      </w:r>
    </w:p>
    <w:p w14:paraId="08C4B36D" w14:textId="77777777" w:rsidR="00C0098A" w:rsidRPr="00F70274" w:rsidRDefault="00017D92" w:rsidP="005B2987">
      <w:pPr>
        <w:pStyle w:val="3"/>
        <w:tabs>
          <w:tab w:val="left" w:pos="1260"/>
        </w:tabs>
        <w:autoSpaceDE w:val="0"/>
        <w:autoSpaceDN w:val="0"/>
        <w:spacing w:line="300" w:lineRule="atLeast"/>
        <w:ind w:firstLine="1050"/>
        <w:rPr>
          <w:rFonts w:ascii="Meiryo UI" w:eastAsia="Meiryo UI" w:hAnsi="Meiryo UI" w:cs="Meiryo UI"/>
        </w:rPr>
      </w:pPr>
      <w:r>
        <w:rPr>
          <w:rFonts w:ascii="Meiryo UI" w:eastAsia="Meiryo UI" w:hAnsi="Meiryo UI" w:cs="Meiryo UI" w:hint="eastAsia"/>
        </w:rPr>
        <w:t>＊</w:t>
      </w:r>
      <w:r w:rsidR="000F1A32" w:rsidRPr="00F70274">
        <w:rPr>
          <w:rFonts w:ascii="Meiryo UI" w:eastAsia="Meiryo UI" w:hAnsi="Meiryo UI" w:cs="Meiryo UI" w:hint="eastAsia"/>
        </w:rPr>
        <w:tab/>
        <w:t>一括借上げ</w:t>
      </w:r>
      <w:r>
        <w:rPr>
          <w:rFonts w:ascii="Meiryo UI" w:eastAsia="Meiryo UI" w:hAnsi="Meiryo UI" w:cs="Meiryo UI" w:hint="eastAsia"/>
        </w:rPr>
        <w:t>(保証賃料)</w:t>
      </w:r>
      <w:r w:rsidR="000F1A32" w:rsidRPr="00F70274">
        <w:rPr>
          <w:rFonts w:ascii="Meiryo UI" w:eastAsia="Meiryo UI" w:hAnsi="Meiryo UI" w:cs="Meiryo UI" w:hint="eastAsia"/>
        </w:rPr>
        <w:t>の場合は、抵当権設定登記を行うものとします。</w:t>
      </w:r>
    </w:p>
    <w:p w14:paraId="7D240881" w14:textId="77777777" w:rsidR="00270158" w:rsidRPr="00F70274" w:rsidRDefault="00270158" w:rsidP="00F70274">
      <w:pPr>
        <w:pStyle w:val="3"/>
        <w:autoSpaceDE w:val="0"/>
        <w:autoSpaceDN w:val="0"/>
        <w:spacing w:line="300" w:lineRule="atLeast"/>
        <w:ind w:firstLine="800"/>
        <w:outlineLvl w:val="0"/>
        <w:rPr>
          <w:rFonts w:ascii="Meiryo UI" w:eastAsia="Meiryo UI" w:hAnsi="Meiryo UI" w:cs="Meiryo UI"/>
        </w:rPr>
      </w:pPr>
      <w:r w:rsidRPr="00F70274">
        <w:rPr>
          <w:rFonts w:ascii="Meiryo UI" w:eastAsia="Meiryo UI" w:hAnsi="Meiryo UI" w:cs="Meiryo UI" w:hint="eastAsia"/>
        </w:rPr>
        <w:t>賃料比</w:t>
      </w:r>
    </w:p>
    <w:p w14:paraId="6A6727A2" w14:textId="77777777" w:rsidR="00270158" w:rsidRPr="00F70274" w:rsidRDefault="00270158" w:rsidP="00F70274">
      <w:pPr>
        <w:pStyle w:val="3"/>
        <w:autoSpaceDE w:val="0"/>
        <w:autoSpaceDN w:val="0"/>
        <w:spacing w:line="300" w:lineRule="atLeast"/>
        <w:ind w:left="1200" w:firstLine="60"/>
        <w:rPr>
          <w:rFonts w:ascii="Meiryo UI" w:eastAsia="Meiryo UI" w:hAnsi="Meiryo UI" w:cs="Meiryo UI"/>
        </w:rPr>
      </w:pPr>
      <w:r w:rsidRPr="00F70274">
        <w:rPr>
          <w:rFonts w:ascii="Meiryo UI" w:eastAsia="Meiryo UI" w:hAnsi="Meiryo UI" w:cs="Meiryo UI" w:hint="eastAsia"/>
        </w:rPr>
        <w:t>保証金が賃料の何ヵ月分であるかを入力します｡</w:t>
      </w:r>
    </w:p>
    <w:p w14:paraId="12686BEA" w14:textId="77777777" w:rsidR="00E253DE" w:rsidRPr="00F70274" w:rsidRDefault="00017D92" w:rsidP="005B2987">
      <w:pPr>
        <w:pStyle w:val="3"/>
        <w:tabs>
          <w:tab w:val="left" w:pos="1260"/>
        </w:tabs>
        <w:autoSpaceDE w:val="0"/>
        <w:autoSpaceDN w:val="0"/>
        <w:spacing w:line="300" w:lineRule="atLeast"/>
        <w:ind w:left="1260" w:hanging="210"/>
        <w:rPr>
          <w:rFonts w:ascii="Meiryo UI" w:eastAsia="Meiryo UI" w:hAnsi="Meiryo UI" w:cs="Meiryo UI"/>
        </w:rPr>
      </w:pPr>
      <w:r>
        <w:rPr>
          <w:rFonts w:ascii="Meiryo UI" w:eastAsia="Meiryo UI" w:hAnsi="Meiryo UI" w:cs="Meiryo UI" w:hint="eastAsia"/>
        </w:rPr>
        <w:t>＊</w:t>
      </w:r>
      <w:r w:rsidR="00235A7A" w:rsidRPr="00F70274">
        <w:rPr>
          <w:rFonts w:ascii="Meiryo UI" w:eastAsia="Meiryo UI" w:hAnsi="Meiryo UI" w:cs="Meiryo UI" w:hint="eastAsia"/>
        </w:rPr>
        <w:tab/>
      </w:r>
      <w:r w:rsidR="002025D4" w:rsidRPr="00F70274">
        <w:rPr>
          <w:rFonts w:ascii="Meiryo UI" w:eastAsia="Meiryo UI" w:hAnsi="Meiryo UI" w:cs="Meiryo UI" w:hint="eastAsia"/>
        </w:rPr>
        <w:t>賃貸マンション一括借上げの場合、</w:t>
      </w:r>
      <w:r w:rsidR="00270158" w:rsidRPr="00F70274">
        <w:rPr>
          <w:rFonts w:ascii="Meiryo UI" w:eastAsia="Meiryo UI" w:hAnsi="Meiryo UI" w:cs="Meiryo UI" w:hint="eastAsia"/>
        </w:rPr>
        <w:t>入居者からの保証金はサブリ</w:t>
      </w:r>
      <w:r w:rsidR="002025D4" w:rsidRPr="00F70274">
        <w:rPr>
          <w:rFonts w:ascii="Meiryo UI" w:eastAsia="Meiryo UI" w:hAnsi="Meiryo UI" w:cs="Meiryo UI" w:hint="eastAsia"/>
        </w:rPr>
        <w:t>ーサーが全額取得し、</w:t>
      </w:r>
      <w:r w:rsidR="00270158" w:rsidRPr="00F70274">
        <w:rPr>
          <w:rFonts w:ascii="Meiryo UI" w:eastAsia="Meiryo UI" w:hAnsi="Meiryo UI" w:cs="Meiryo UI" w:hint="eastAsia"/>
        </w:rPr>
        <w:t>オーナーに対して保証金が支払われないのが一般的です｡</w:t>
      </w:r>
    </w:p>
    <w:p w14:paraId="4B009F5D" w14:textId="77777777" w:rsidR="00270158" w:rsidRPr="00F70274" w:rsidRDefault="00270158" w:rsidP="00F70274">
      <w:pPr>
        <w:pStyle w:val="3"/>
        <w:autoSpaceDE w:val="0"/>
        <w:autoSpaceDN w:val="0"/>
        <w:spacing w:line="300" w:lineRule="atLeast"/>
        <w:ind w:firstLine="800"/>
        <w:outlineLvl w:val="0"/>
        <w:rPr>
          <w:rFonts w:ascii="Meiryo UI" w:eastAsia="Meiryo UI" w:hAnsi="Meiryo UI" w:cs="Meiryo UI"/>
        </w:rPr>
      </w:pPr>
      <w:r w:rsidRPr="00F70274">
        <w:rPr>
          <w:rFonts w:ascii="Meiryo UI" w:eastAsia="Meiryo UI" w:hAnsi="Meiryo UI" w:cs="Meiryo UI" w:hint="eastAsia"/>
        </w:rPr>
        <w:t>一括返済年</w:t>
      </w:r>
    </w:p>
    <w:p w14:paraId="71EE84D4" w14:textId="77777777" w:rsidR="00270158" w:rsidRPr="00F70274" w:rsidRDefault="002025D4" w:rsidP="00F70274">
      <w:pPr>
        <w:pStyle w:val="3"/>
        <w:autoSpaceDE w:val="0"/>
        <w:autoSpaceDN w:val="0"/>
        <w:spacing w:line="300" w:lineRule="atLeast"/>
        <w:ind w:left="1260" w:firstLine="0"/>
        <w:rPr>
          <w:rFonts w:ascii="Meiryo UI" w:eastAsia="Meiryo UI" w:hAnsi="Meiryo UI" w:cs="Meiryo UI"/>
        </w:rPr>
      </w:pPr>
      <w:r w:rsidRPr="00F70274">
        <w:rPr>
          <w:rFonts w:ascii="Meiryo UI" w:eastAsia="Meiryo UI" w:hAnsi="Meiryo UI" w:cs="Meiryo UI" w:hint="eastAsia"/>
        </w:rPr>
        <w:t>契約満了時での一括返済を収支計画に反映させる場合は、</w:t>
      </w:r>
      <w:r w:rsidR="00270158" w:rsidRPr="00F70274">
        <w:rPr>
          <w:rFonts w:ascii="Meiryo UI" w:eastAsia="Meiryo UI" w:hAnsi="Meiryo UI" w:cs="Meiryo UI" w:hint="eastAsia"/>
        </w:rPr>
        <w:t>契約満了年を入力します｡</w:t>
      </w:r>
    </w:p>
    <w:p w14:paraId="666AB53F" w14:textId="77777777" w:rsidR="003B1B71" w:rsidRDefault="00017D92" w:rsidP="00017D92">
      <w:pPr>
        <w:pStyle w:val="3"/>
        <w:tabs>
          <w:tab w:val="left" w:pos="1260"/>
        </w:tabs>
        <w:autoSpaceDE w:val="0"/>
        <w:autoSpaceDN w:val="0"/>
        <w:spacing w:line="300" w:lineRule="atLeast"/>
        <w:ind w:left="1260" w:hanging="210"/>
        <w:rPr>
          <w:rFonts w:ascii="Meiryo UI" w:eastAsia="Meiryo UI" w:hAnsi="Meiryo UI" w:cs="Meiryo UI"/>
        </w:rPr>
      </w:pPr>
      <w:r>
        <w:rPr>
          <w:rFonts w:ascii="Meiryo UI" w:eastAsia="Meiryo UI" w:hAnsi="Meiryo UI" w:cs="Meiryo UI" w:hint="eastAsia"/>
        </w:rPr>
        <w:t>＊</w:t>
      </w:r>
      <w:r w:rsidR="003B1B71" w:rsidRPr="00F70274">
        <w:rPr>
          <w:rFonts w:ascii="Meiryo UI" w:eastAsia="Meiryo UI" w:hAnsi="Meiryo UI" w:cs="Meiryo UI" w:hint="eastAsia"/>
        </w:rPr>
        <w:tab/>
      </w:r>
      <w:r>
        <w:rPr>
          <w:rFonts w:ascii="Meiryo UI" w:eastAsia="Meiryo UI" w:hAnsi="Meiryo UI" w:cs="Meiryo UI" w:hint="eastAsia"/>
        </w:rPr>
        <w:t>委託管理(募集賃料)</w:t>
      </w:r>
      <w:r w:rsidR="003B1B71" w:rsidRPr="00F70274">
        <w:rPr>
          <w:rFonts w:ascii="Meiryo UI" w:eastAsia="Meiryo UI" w:hAnsi="Meiryo UI" w:cs="Meiryo UI" w:hint="eastAsia"/>
        </w:rPr>
        <w:t>の場合は</w:t>
      </w:r>
      <w:r w:rsidR="009A7D78">
        <w:rPr>
          <w:rFonts w:ascii="Meiryo UI" w:eastAsia="Meiryo UI" w:hAnsi="Meiryo UI" w:cs="Meiryo UI" w:hint="eastAsia"/>
        </w:rPr>
        <w:t>空欄</w:t>
      </w:r>
      <w:r w:rsidR="003B1B71" w:rsidRPr="00F70274">
        <w:rPr>
          <w:rFonts w:ascii="Meiryo UI" w:eastAsia="Meiryo UI" w:hAnsi="Meiryo UI" w:cs="Meiryo UI" w:hint="eastAsia"/>
        </w:rPr>
        <w:t>とします｡</w:t>
      </w:r>
    </w:p>
    <w:p w14:paraId="26B81206" w14:textId="77777777" w:rsidR="00C0098A" w:rsidRPr="00F70274" w:rsidRDefault="00017D92" w:rsidP="005B2987">
      <w:pPr>
        <w:pStyle w:val="3"/>
        <w:tabs>
          <w:tab w:val="left" w:pos="1260"/>
        </w:tabs>
        <w:autoSpaceDE w:val="0"/>
        <w:autoSpaceDN w:val="0"/>
        <w:spacing w:line="300" w:lineRule="atLeast"/>
        <w:ind w:left="1260" w:hanging="210"/>
        <w:rPr>
          <w:rFonts w:ascii="Meiryo UI" w:eastAsia="Meiryo UI" w:hAnsi="Meiryo UI" w:cs="Meiryo UI"/>
        </w:rPr>
      </w:pPr>
      <w:r>
        <w:rPr>
          <w:rFonts w:ascii="Meiryo UI" w:eastAsia="Meiryo UI" w:hAnsi="Meiryo UI" w:cs="Meiryo UI" w:hint="eastAsia"/>
        </w:rPr>
        <w:t>＊</w:t>
      </w:r>
      <w:r w:rsidR="00235A7A" w:rsidRPr="00F70274">
        <w:rPr>
          <w:rFonts w:ascii="Meiryo UI" w:eastAsia="Meiryo UI" w:hAnsi="Meiryo UI" w:cs="Meiryo UI" w:hint="eastAsia"/>
        </w:rPr>
        <w:tab/>
      </w:r>
      <w:r w:rsidR="00270158" w:rsidRPr="00F70274">
        <w:rPr>
          <w:rFonts w:ascii="Meiryo UI" w:eastAsia="Meiryo UI" w:hAnsi="Meiryo UI" w:cs="Meiryo UI" w:hint="eastAsia"/>
        </w:rPr>
        <w:t>空欄の場合は契約満了以降も預り金のままとみなします｡</w:t>
      </w:r>
    </w:p>
    <w:p w14:paraId="7E982560" w14:textId="77777777" w:rsidR="00270158" w:rsidRPr="00F70274" w:rsidRDefault="00270158" w:rsidP="00F70274">
      <w:pPr>
        <w:pStyle w:val="3"/>
        <w:autoSpaceDE w:val="0"/>
        <w:autoSpaceDN w:val="0"/>
        <w:spacing w:line="300" w:lineRule="atLeast"/>
        <w:ind w:firstLine="360"/>
        <w:rPr>
          <w:rFonts w:ascii="Meiryo UI" w:eastAsia="Meiryo UI" w:hAnsi="Meiryo UI" w:cs="Meiryo UI"/>
        </w:rPr>
      </w:pPr>
      <w:r w:rsidRPr="00F70274">
        <w:rPr>
          <w:rFonts w:ascii="Meiryo UI" w:eastAsia="Meiryo UI" w:hAnsi="Meiryo UI" w:cs="Meiryo UI" w:hint="eastAsia"/>
        </w:rPr>
        <w:t>□</w:t>
      </w:r>
      <w:r w:rsidR="00017D92">
        <w:rPr>
          <w:rFonts w:ascii="Meiryo UI" w:eastAsia="Meiryo UI" w:hAnsi="Meiryo UI" w:cs="Meiryo UI" w:hint="eastAsia"/>
        </w:rPr>
        <w:t xml:space="preserve"> </w:t>
      </w:r>
      <w:r w:rsidRPr="00F70274">
        <w:rPr>
          <w:rFonts w:ascii="Meiryo UI" w:eastAsia="Meiryo UI" w:hAnsi="Meiryo UI" w:cs="Meiryo UI" w:hint="eastAsia"/>
        </w:rPr>
        <w:t>協力金</w:t>
      </w:r>
      <w:r w:rsidR="00017D92">
        <w:rPr>
          <w:rFonts w:ascii="Meiryo UI" w:eastAsia="Meiryo UI" w:hAnsi="Meiryo UI" w:cs="Meiryo UI" w:hint="eastAsia"/>
        </w:rPr>
        <w:t>(</w:t>
      </w:r>
      <w:r w:rsidRPr="00F70274">
        <w:rPr>
          <w:rFonts w:ascii="Meiryo UI" w:eastAsia="Meiryo UI" w:hAnsi="Meiryo UI" w:cs="Meiryo UI" w:hint="eastAsia"/>
        </w:rPr>
        <w:t>預り金</w:t>
      </w:r>
      <w:r w:rsidR="00017D92">
        <w:rPr>
          <w:rFonts w:ascii="Meiryo UI" w:eastAsia="Meiryo UI" w:hAnsi="Meiryo UI" w:cs="Meiryo UI" w:hint="eastAsia"/>
        </w:rPr>
        <w:t>)</w:t>
      </w:r>
    </w:p>
    <w:p w14:paraId="2DDED2BB" w14:textId="77777777" w:rsidR="00270158" w:rsidRPr="00F70274" w:rsidRDefault="00270158" w:rsidP="00F70274">
      <w:pPr>
        <w:pStyle w:val="3"/>
        <w:autoSpaceDE w:val="0"/>
        <w:autoSpaceDN w:val="0"/>
        <w:spacing w:line="300" w:lineRule="atLeast"/>
        <w:ind w:left="1260" w:firstLine="0"/>
        <w:rPr>
          <w:rFonts w:ascii="Meiryo UI" w:eastAsia="Meiryo UI" w:hAnsi="Meiryo UI" w:cs="Meiryo UI"/>
        </w:rPr>
      </w:pPr>
      <w:r w:rsidRPr="00F70274">
        <w:rPr>
          <w:rFonts w:ascii="Meiryo UI" w:eastAsia="Meiryo UI" w:hAnsi="Meiryo UI" w:cs="Meiryo UI" w:hint="eastAsia"/>
        </w:rPr>
        <w:t>複数年次に</w:t>
      </w:r>
      <w:r w:rsidR="00585BA9" w:rsidRPr="00F70274">
        <w:rPr>
          <w:rFonts w:ascii="Meiryo UI" w:eastAsia="Meiryo UI" w:hAnsi="Meiryo UI" w:cs="Meiryo UI" w:hint="eastAsia"/>
        </w:rPr>
        <w:t>わたり</w:t>
      </w:r>
      <w:r w:rsidR="002025D4" w:rsidRPr="00F70274">
        <w:rPr>
          <w:rFonts w:ascii="Meiryo UI" w:eastAsia="Meiryo UI" w:hAnsi="Meiryo UI" w:cs="Meiryo UI" w:hint="eastAsia"/>
        </w:rPr>
        <w:t>、</w:t>
      </w:r>
      <w:r w:rsidRPr="00F70274">
        <w:rPr>
          <w:rFonts w:ascii="Meiryo UI" w:eastAsia="Meiryo UI" w:hAnsi="Meiryo UI" w:cs="Meiryo UI" w:hint="eastAsia"/>
        </w:rPr>
        <w:t>均等に無利息で返済する預り金を入力します｡</w:t>
      </w:r>
    </w:p>
    <w:p w14:paraId="58471757" w14:textId="77777777" w:rsidR="003B4550" w:rsidRPr="00F70274" w:rsidRDefault="003B4550" w:rsidP="00F70274">
      <w:pPr>
        <w:pStyle w:val="3"/>
        <w:autoSpaceDE w:val="0"/>
        <w:autoSpaceDN w:val="0"/>
        <w:spacing w:line="300" w:lineRule="atLeast"/>
        <w:ind w:left="1260" w:firstLine="0"/>
        <w:rPr>
          <w:rFonts w:ascii="Meiryo UI" w:eastAsia="Meiryo UI" w:hAnsi="Meiryo UI" w:cs="Meiryo UI"/>
        </w:rPr>
      </w:pPr>
      <w:r w:rsidRPr="00F70274">
        <w:rPr>
          <w:rFonts w:ascii="Meiryo UI" w:eastAsia="Meiryo UI" w:hAnsi="Meiryo UI" w:cs="Meiryo UI" w:hint="eastAsia"/>
        </w:rPr>
        <w:t>協力金名目であっても利息が発生する場合は借入金とします。</w:t>
      </w:r>
    </w:p>
    <w:p w14:paraId="3A57426B" w14:textId="77777777" w:rsidR="00270158" w:rsidRDefault="00017D92" w:rsidP="00017D92">
      <w:pPr>
        <w:pStyle w:val="3"/>
        <w:tabs>
          <w:tab w:val="left" w:pos="1260"/>
        </w:tabs>
        <w:autoSpaceDE w:val="0"/>
        <w:autoSpaceDN w:val="0"/>
        <w:spacing w:line="300" w:lineRule="atLeast"/>
        <w:ind w:left="1260" w:hanging="210"/>
        <w:rPr>
          <w:rFonts w:ascii="Meiryo UI" w:eastAsia="Meiryo UI" w:hAnsi="Meiryo UI" w:cs="Meiryo UI"/>
        </w:rPr>
      </w:pPr>
      <w:r>
        <w:rPr>
          <w:rFonts w:ascii="Meiryo UI" w:eastAsia="Meiryo UI" w:hAnsi="Meiryo UI" w:cs="Meiryo UI" w:hint="eastAsia"/>
        </w:rPr>
        <w:t>＊</w:t>
      </w:r>
      <w:r w:rsidR="00235A7A" w:rsidRPr="00F70274">
        <w:rPr>
          <w:rFonts w:ascii="Meiryo UI" w:eastAsia="Meiryo UI" w:hAnsi="Meiryo UI" w:cs="Meiryo UI" w:hint="eastAsia"/>
        </w:rPr>
        <w:tab/>
      </w:r>
      <w:r w:rsidR="00270158" w:rsidRPr="00F70274">
        <w:rPr>
          <w:rFonts w:ascii="Meiryo UI" w:eastAsia="Meiryo UI" w:hAnsi="Meiryo UI" w:cs="Meiryo UI" w:hint="eastAsia"/>
        </w:rPr>
        <w:t>建設協力金が該当します｡</w:t>
      </w:r>
    </w:p>
    <w:p w14:paraId="409BC63B" w14:textId="77777777" w:rsidR="00270158" w:rsidRDefault="00017D92" w:rsidP="00017D92">
      <w:pPr>
        <w:pStyle w:val="3"/>
        <w:tabs>
          <w:tab w:val="left" w:pos="1260"/>
        </w:tabs>
        <w:autoSpaceDE w:val="0"/>
        <w:autoSpaceDN w:val="0"/>
        <w:spacing w:line="300" w:lineRule="atLeast"/>
        <w:ind w:left="1260" w:hanging="210"/>
        <w:rPr>
          <w:rFonts w:ascii="Meiryo UI" w:eastAsia="Meiryo UI" w:hAnsi="Meiryo UI" w:cs="Meiryo UI"/>
        </w:rPr>
      </w:pPr>
      <w:r>
        <w:rPr>
          <w:rFonts w:ascii="Meiryo UI" w:eastAsia="Meiryo UI" w:hAnsi="Meiryo UI" w:cs="Meiryo UI" w:hint="eastAsia"/>
        </w:rPr>
        <w:t>＊</w:t>
      </w:r>
      <w:r w:rsidR="00235A7A" w:rsidRPr="00F70274">
        <w:rPr>
          <w:rFonts w:ascii="Meiryo UI" w:eastAsia="Meiryo UI" w:hAnsi="Meiryo UI" w:cs="Meiryo UI" w:hint="eastAsia"/>
        </w:rPr>
        <w:tab/>
      </w:r>
      <w:r w:rsidR="002025D4" w:rsidRPr="00F70274">
        <w:rPr>
          <w:rFonts w:ascii="Meiryo UI" w:eastAsia="Meiryo UI" w:hAnsi="Meiryo UI" w:cs="Meiryo UI" w:hint="eastAsia"/>
        </w:rPr>
        <w:t>賃貸マンションでは、</w:t>
      </w:r>
      <w:r w:rsidR="00270158" w:rsidRPr="00F70274">
        <w:rPr>
          <w:rFonts w:ascii="Meiryo UI" w:eastAsia="Meiryo UI" w:hAnsi="Meiryo UI" w:cs="Meiryo UI" w:hint="eastAsia"/>
        </w:rPr>
        <w:t>通常は発生しません｡</w:t>
      </w:r>
    </w:p>
    <w:p w14:paraId="3310AA97" w14:textId="77777777" w:rsidR="00270158" w:rsidRDefault="00017D92" w:rsidP="00017D92">
      <w:pPr>
        <w:pStyle w:val="3"/>
        <w:tabs>
          <w:tab w:val="left" w:pos="1260"/>
        </w:tabs>
        <w:autoSpaceDE w:val="0"/>
        <w:autoSpaceDN w:val="0"/>
        <w:spacing w:line="300" w:lineRule="atLeast"/>
        <w:ind w:left="1260" w:hanging="210"/>
        <w:rPr>
          <w:rFonts w:ascii="Meiryo UI" w:eastAsia="Meiryo UI" w:hAnsi="Meiryo UI" w:cs="Meiryo UI"/>
        </w:rPr>
      </w:pPr>
      <w:r>
        <w:rPr>
          <w:rFonts w:ascii="Meiryo UI" w:eastAsia="Meiryo UI" w:hAnsi="Meiryo UI" w:cs="Meiryo UI" w:hint="eastAsia"/>
        </w:rPr>
        <w:t>＊</w:t>
      </w:r>
      <w:r w:rsidR="00235A7A" w:rsidRPr="00F70274">
        <w:rPr>
          <w:rFonts w:ascii="Meiryo UI" w:eastAsia="Meiryo UI" w:hAnsi="Meiryo UI" w:cs="Meiryo UI" w:hint="eastAsia"/>
        </w:rPr>
        <w:tab/>
      </w:r>
      <w:r w:rsidR="002025D4" w:rsidRPr="00F70274">
        <w:rPr>
          <w:rFonts w:ascii="Meiryo UI" w:eastAsia="Meiryo UI" w:hAnsi="Meiryo UI" w:cs="Meiryo UI" w:hint="eastAsia"/>
        </w:rPr>
        <w:t>協力金を徴収する場合は入居が確定的であるとみなし、</w:t>
      </w:r>
      <w:r w:rsidR="00270158" w:rsidRPr="00F70274">
        <w:rPr>
          <w:rFonts w:ascii="Meiryo UI" w:eastAsia="Meiryo UI" w:hAnsi="Meiryo UI" w:cs="Meiryo UI" w:hint="eastAsia"/>
        </w:rPr>
        <w:t>受取協力金は調達資金に算入されます｡</w:t>
      </w:r>
    </w:p>
    <w:p w14:paraId="216D1E93" w14:textId="77777777" w:rsidR="00270158" w:rsidRDefault="00017D92" w:rsidP="00017D92">
      <w:pPr>
        <w:pStyle w:val="3"/>
        <w:tabs>
          <w:tab w:val="left" w:pos="1260"/>
        </w:tabs>
        <w:autoSpaceDE w:val="0"/>
        <w:autoSpaceDN w:val="0"/>
        <w:spacing w:line="300" w:lineRule="atLeast"/>
        <w:ind w:left="1260" w:hanging="210"/>
        <w:rPr>
          <w:rFonts w:ascii="Meiryo UI" w:eastAsia="Meiryo UI" w:hAnsi="Meiryo UI" w:cs="Meiryo UI"/>
        </w:rPr>
      </w:pPr>
      <w:r>
        <w:rPr>
          <w:rFonts w:ascii="Meiryo UI" w:eastAsia="Meiryo UI" w:hAnsi="Meiryo UI" w:cs="Meiryo UI" w:hint="eastAsia"/>
        </w:rPr>
        <w:t>＊</w:t>
      </w:r>
      <w:r w:rsidR="00235A7A" w:rsidRPr="00F70274">
        <w:rPr>
          <w:rFonts w:ascii="Meiryo UI" w:eastAsia="Meiryo UI" w:hAnsi="Meiryo UI" w:cs="Meiryo UI" w:hint="eastAsia"/>
        </w:rPr>
        <w:tab/>
      </w:r>
      <w:r w:rsidR="002025D4" w:rsidRPr="00F70274">
        <w:rPr>
          <w:rFonts w:ascii="Meiryo UI" w:eastAsia="Meiryo UI" w:hAnsi="Meiryo UI" w:cs="Meiryo UI" w:hint="eastAsia"/>
        </w:rPr>
        <w:t>協力金を徴収する場合は、</w:t>
      </w:r>
      <w:r w:rsidR="00270158" w:rsidRPr="00F70274">
        <w:rPr>
          <w:rFonts w:ascii="Meiryo UI" w:eastAsia="Meiryo UI" w:hAnsi="Meiryo UI" w:cs="Meiryo UI" w:hint="eastAsia"/>
        </w:rPr>
        <w:t xml:space="preserve">当該用途の入替率を </w:t>
      </w:r>
      <w:r>
        <w:rPr>
          <w:rFonts w:ascii="Meiryo UI" w:eastAsia="Meiryo UI" w:hAnsi="Meiryo UI" w:cs="Meiryo UI" w:hint="eastAsia"/>
        </w:rPr>
        <w:t>『0</w:t>
      </w:r>
      <w:r w:rsidR="002025D4" w:rsidRPr="00F70274">
        <w:rPr>
          <w:rFonts w:ascii="Meiryo UI" w:eastAsia="Meiryo UI" w:hAnsi="Meiryo UI" w:cs="Meiryo UI" w:hint="eastAsia"/>
        </w:rPr>
        <w:t xml:space="preserve">』 </w:t>
      </w:r>
      <w:r w:rsidR="00270158" w:rsidRPr="00F70274">
        <w:rPr>
          <w:rFonts w:ascii="Meiryo UI" w:eastAsia="Meiryo UI" w:hAnsi="Meiryo UI" w:cs="Meiryo UI" w:hint="eastAsia"/>
        </w:rPr>
        <w:t>％/</w:t>
      </w:r>
      <w:r w:rsidR="002025D4" w:rsidRPr="00F70274">
        <w:rPr>
          <w:rFonts w:ascii="Meiryo UI" w:eastAsia="Meiryo UI" w:hAnsi="Meiryo UI" w:cs="Meiryo UI" w:hint="eastAsia"/>
        </w:rPr>
        <w:t>年</w:t>
      </w:r>
      <w:r w:rsidR="00270158" w:rsidRPr="00F70274">
        <w:rPr>
          <w:rFonts w:ascii="Meiryo UI" w:eastAsia="Meiryo UI" w:hAnsi="Meiryo UI" w:cs="Meiryo UI" w:hint="eastAsia"/>
        </w:rPr>
        <w:t xml:space="preserve">､稼働率を全年度 </w:t>
      </w:r>
      <w:r>
        <w:rPr>
          <w:rFonts w:ascii="Meiryo UI" w:eastAsia="Meiryo UI" w:hAnsi="Meiryo UI" w:cs="Meiryo UI" w:hint="eastAsia"/>
        </w:rPr>
        <w:t>『100</w:t>
      </w:r>
      <w:r w:rsidR="002025D4" w:rsidRPr="00F70274">
        <w:rPr>
          <w:rFonts w:ascii="Meiryo UI" w:eastAsia="Meiryo UI" w:hAnsi="Meiryo UI" w:cs="Meiryo UI" w:hint="eastAsia"/>
        </w:rPr>
        <w:t xml:space="preserve">』 </w:t>
      </w:r>
      <w:r w:rsidR="00270158" w:rsidRPr="00F70274">
        <w:rPr>
          <w:rFonts w:ascii="Meiryo UI" w:eastAsia="Meiryo UI" w:hAnsi="Meiryo UI" w:cs="Meiryo UI" w:hint="eastAsia"/>
        </w:rPr>
        <w:t>％として入力します｡</w:t>
      </w:r>
    </w:p>
    <w:p w14:paraId="723ABE52" w14:textId="77777777" w:rsidR="00046289" w:rsidRPr="00F70274" w:rsidRDefault="00017D92" w:rsidP="005B2987">
      <w:pPr>
        <w:pStyle w:val="3"/>
        <w:tabs>
          <w:tab w:val="left" w:pos="1260"/>
        </w:tabs>
        <w:autoSpaceDE w:val="0"/>
        <w:autoSpaceDN w:val="0"/>
        <w:spacing w:line="300" w:lineRule="atLeast"/>
        <w:ind w:left="1260" w:hanging="210"/>
        <w:rPr>
          <w:rFonts w:ascii="Meiryo UI" w:eastAsia="Meiryo UI" w:hAnsi="Meiryo UI" w:cs="Meiryo UI"/>
        </w:rPr>
      </w:pPr>
      <w:r>
        <w:rPr>
          <w:rFonts w:ascii="Meiryo UI" w:eastAsia="Meiryo UI" w:hAnsi="Meiryo UI" w:cs="Meiryo UI" w:hint="eastAsia"/>
        </w:rPr>
        <w:t>＊</w:t>
      </w:r>
      <w:r w:rsidR="000F1A32" w:rsidRPr="00F70274">
        <w:rPr>
          <w:rFonts w:ascii="Meiryo UI" w:eastAsia="Meiryo UI" w:hAnsi="Meiryo UI" w:cs="Meiryo UI" w:hint="eastAsia"/>
        </w:rPr>
        <w:tab/>
        <w:t>抵当権設定登記を行うものとします。</w:t>
      </w:r>
    </w:p>
    <w:p w14:paraId="52A45696" w14:textId="77777777" w:rsidR="00270158" w:rsidRPr="00F70274" w:rsidRDefault="00B63285" w:rsidP="00F70274">
      <w:pPr>
        <w:pStyle w:val="3"/>
        <w:autoSpaceDE w:val="0"/>
        <w:autoSpaceDN w:val="0"/>
        <w:spacing w:line="300" w:lineRule="atLeast"/>
        <w:ind w:firstLine="800"/>
        <w:outlineLvl w:val="0"/>
        <w:rPr>
          <w:rFonts w:ascii="Meiryo UI" w:eastAsia="Meiryo UI" w:hAnsi="Meiryo UI" w:cs="Meiryo UI"/>
        </w:rPr>
      </w:pPr>
      <w:r w:rsidRPr="00F70274">
        <w:rPr>
          <w:rFonts w:ascii="Meiryo UI" w:eastAsia="Meiryo UI" w:hAnsi="Meiryo UI" w:cs="Meiryo UI" w:hint="eastAsia"/>
        </w:rPr>
        <w:t>満室</w:t>
      </w:r>
      <w:r w:rsidR="00270158" w:rsidRPr="00F70274">
        <w:rPr>
          <w:rFonts w:ascii="Meiryo UI" w:eastAsia="Meiryo UI" w:hAnsi="Meiryo UI" w:cs="Meiryo UI" w:hint="eastAsia"/>
        </w:rPr>
        <w:t>賃料比</w:t>
      </w:r>
    </w:p>
    <w:p w14:paraId="059A89A5" w14:textId="77777777" w:rsidR="00E253DE" w:rsidRPr="00F70274" w:rsidRDefault="00270158" w:rsidP="005B2987">
      <w:pPr>
        <w:pStyle w:val="3"/>
        <w:autoSpaceDE w:val="0"/>
        <w:autoSpaceDN w:val="0"/>
        <w:spacing w:line="300" w:lineRule="atLeast"/>
        <w:ind w:firstLine="1260"/>
        <w:rPr>
          <w:rFonts w:ascii="Meiryo UI" w:eastAsia="Meiryo UI" w:hAnsi="Meiryo UI" w:cs="Meiryo UI"/>
        </w:rPr>
      </w:pPr>
      <w:r w:rsidRPr="00F70274">
        <w:rPr>
          <w:rFonts w:ascii="Meiryo UI" w:eastAsia="Meiryo UI" w:hAnsi="Meiryo UI" w:cs="Meiryo UI" w:hint="eastAsia"/>
        </w:rPr>
        <w:t>協力金が賃料の何ヵ月分であるかを入力します｡</w:t>
      </w:r>
    </w:p>
    <w:p w14:paraId="149F278E" w14:textId="77777777" w:rsidR="00270158" w:rsidRPr="00F70274" w:rsidRDefault="00270158" w:rsidP="00F70274">
      <w:pPr>
        <w:pStyle w:val="3"/>
        <w:autoSpaceDE w:val="0"/>
        <w:autoSpaceDN w:val="0"/>
        <w:spacing w:line="300" w:lineRule="atLeast"/>
        <w:ind w:firstLine="800"/>
        <w:outlineLvl w:val="0"/>
        <w:rPr>
          <w:rFonts w:ascii="Meiryo UI" w:eastAsia="Meiryo UI" w:hAnsi="Meiryo UI" w:cs="Meiryo UI"/>
        </w:rPr>
      </w:pPr>
      <w:r w:rsidRPr="00F70274">
        <w:rPr>
          <w:rFonts w:ascii="Meiryo UI" w:eastAsia="Meiryo UI" w:hAnsi="Meiryo UI" w:cs="Meiryo UI" w:hint="eastAsia"/>
        </w:rPr>
        <w:t>返済開始</w:t>
      </w:r>
    </w:p>
    <w:p w14:paraId="38BD374C" w14:textId="77777777" w:rsidR="00E253DE" w:rsidRPr="00F70274" w:rsidRDefault="00270158" w:rsidP="005B2987">
      <w:pPr>
        <w:pStyle w:val="3"/>
        <w:autoSpaceDE w:val="0"/>
        <w:autoSpaceDN w:val="0"/>
        <w:spacing w:line="300" w:lineRule="atLeast"/>
        <w:ind w:firstLine="1260"/>
        <w:rPr>
          <w:rFonts w:ascii="Meiryo UI" w:eastAsia="Meiryo UI" w:hAnsi="Meiryo UI" w:cs="Meiryo UI"/>
        </w:rPr>
      </w:pPr>
      <w:r w:rsidRPr="00F70274">
        <w:rPr>
          <w:rFonts w:ascii="Meiryo UI" w:eastAsia="Meiryo UI" w:hAnsi="Meiryo UI" w:cs="Meiryo UI" w:hint="eastAsia"/>
        </w:rPr>
        <w:t>受け取った協力金の返済開始年次を入力します｡</w:t>
      </w:r>
    </w:p>
    <w:p w14:paraId="4DFF27BD" w14:textId="77777777" w:rsidR="00270158" w:rsidRPr="00F70274" w:rsidRDefault="00270158" w:rsidP="00F70274">
      <w:pPr>
        <w:pStyle w:val="3"/>
        <w:autoSpaceDE w:val="0"/>
        <w:autoSpaceDN w:val="0"/>
        <w:spacing w:line="300" w:lineRule="atLeast"/>
        <w:ind w:firstLine="800"/>
        <w:outlineLvl w:val="0"/>
        <w:rPr>
          <w:rFonts w:ascii="Meiryo UI" w:eastAsia="Meiryo UI" w:hAnsi="Meiryo UI" w:cs="Meiryo UI"/>
        </w:rPr>
      </w:pPr>
      <w:r w:rsidRPr="00F70274">
        <w:rPr>
          <w:rFonts w:ascii="Meiryo UI" w:eastAsia="Meiryo UI" w:hAnsi="Meiryo UI" w:cs="Meiryo UI" w:hint="eastAsia"/>
        </w:rPr>
        <w:t>返済期間</w:t>
      </w:r>
    </w:p>
    <w:p w14:paraId="50A4624A" w14:textId="77777777" w:rsidR="00270158" w:rsidRPr="00F70274" w:rsidRDefault="00270158" w:rsidP="00F70274">
      <w:pPr>
        <w:pStyle w:val="3"/>
        <w:autoSpaceDE w:val="0"/>
        <w:autoSpaceDN w:val="0"/>
        <w:spacing w:line="300" w:lineRule="atLeast"/>
        <w:ind w:firstLine="1260"/>
        <w:rPr>
          <w:rFonts w:ascii="Meiryo UI" w:eastAsia="Meiryo UI" w:hAnsi="Meiryo UI" w:cs="Meiryo UI"/>
        </w:rPr>
      </w:pPr>
      <w:r w:rsidRPr="00F70274">
        <w:rPr>
          <w:rFonts w:ascii="Meiryo UI" w:eastAsia="Meiryo UI" w:hAnsi="Meiryo UI" w:cs="Meiryo UI" w:hint="eastAsia"/>
        </w:rPr>
        <w:t>受け取った協力金の返済期間を年単位で入力します｡</w:t>
      </w:r>
    </w:p>
    <w:p w14:paraId="4D5B888C" w14:textId="77777777" w:rsidR="00C0098A" w:rsidRPr="00F70274" w:rsidRDefault="00017D92" w:rsidP="005B2987">
      <w:pPr>
        <w:pStyle w:val="3"/>
        <w:tabs>
          <w:tab w:val="left" w:pos="1260"/>
        </w:tabs>
        <w:autoSpaceDE w:val="0"/>
        <w:autoSpaceDN w:val="0"/>
        <w:spacing w:line="300" w:lineRule="atLeast"/>
        <w:ind w:firstLine="1050"/>
        <w:rPr>
          <w:rFonts w:ascii="Meiryo UI" w:eastAsia="Meiryo UI" w:hAnsi="Meiryo UI" w:cs="Meiryo UI"/>
        </w:rPr>
      </w:pPr>
      <w:r>
        <w:rPr>
          <w:rFonts w:ascii="Meiryo UI" w:eastAsia="Meiryo UI" w:hAnsi="Meiryo UI" w:cs="Meiryo UI" w:hint="eastAsia"/>
        </w:rPr>
        <w:t>＊</w:t>
      </w:r>
      <w:r w:rsidR="00235A7A" w:rsidRPr="00F70274">
        <w:rPr>
          <w:rFonts w:ascii="Meiryo UI" w:eastAsia="Meiryo UI" w:hAnsi="Meiryo UI" w:cs="Meiryo UI" w:hint="eastAsia"/>
        </w:rPr>
        <w:tab/>
      </w:r>
      <w:r w:rsidR="002025D4" w:rsidRPr="00F70274">
        <w:rPr>
          <w:rFonts w:ascii="Meiryo UI" w:eastAsia="Meiryo UI" w:hAnsi="Meiryo UI" w:cs="Meiryo UI" w:hint="eastAsia"/>
        </w:rPr>
        <w:t>受け取った協力金は、</w:t>
      </w:r>
      <w:r w:rsidR="00270158" w:rsidRPr="00F70274">
        <w:rPr>
          <w:rFonts w:ascii="Meiryo UI" w:eastAsia="Meiryo UI" w:hAnsi="Meiryo UI" w:cs="Meiryo UI" w:hint="eastAsia"/>
        </w:rPr>
        <w:t>入力された年次回数で均等に分割返済されます｡</w:t>
      </w:r>
    </w:p>
    <w:p w14:paraId="4B9250A1" w14:textId="77777777" w:rsidR="00270158" w:rsidRPr="00F70274" w:rsidRDefault="00270158" w:rsidP="00F70274">
      <w:pPr>
        <w:pStyle w:val="3"/>
        <w:autoSpaceDE w:val="0"/>
        <w:autoSpaceDN w:val="0"/>
        <w:spacing w:line="300" w:lineRule="atLeast"/>
        <w:ind w:firstLine="360"/>
        <w:rPr>
          <w:rFonts w:ascii="Meiryo UI" w:eastAsia="Meiryo UI" w:hAnsi="Meiryo UI" w:cs="Meiryo UI"/>
        </w:rPr>
      </w:pPr>
      <w:r w:rsidRPr="00F70274">
        <w:rPr>
          <w:rFonts w:ascii="Meiryo UI" w:eastAsia="Meiryo UI" w:hAnsi="Meiryo UI" w:cs="Meiryo UI" w:hint="eastAsia"/>
        </w:rPr>
        <w:t>□</w:t>
      </w:r>
      <w:r w:rsidR="00017D92">
        <w:rPr>
          <w:rFonts w:ascii="Meiryo UI" w:eastAsia="Meiryo UI" w:hAnsi="Meiryo UI" w:cs="Meiryo UI" w:hint="eastAsia"/>
        </w:rPr>
        <w:t xml:space="preserve"> </w:t>
      </w:r>
      <w:r w:rsidRPr="00F70274">
        <w:rPr>
          <w:rFonts w:ascii="Meiryo UI" w:eastAsia="Meiryo UI" w:hAnsi="Meiryo UI" w:cs="Meiryo UI" w:hint="eastAsia"/>
        </w:rPr>
        <w:t>入替率</w:t>
      </w:r>
    </w:p>
    <w:p w14:paraId="472C0E4C" w14:textId="77777777" w:rsidR="00C0098A" w:rsidRPr="00F70274" w:rsidRDefault="00017D92" w:rsidP="005B2987">
      <w:pPr>
        <w:pStyle w:val="3"/>
        <w:tabs>
          <w:tab w:val="left" w:pos="1260"/>
        </w:tabs>
        <w:autoSpaceDE w:val="0"/>
        <w:autoSpaceDN w:val="0"/>
        <w:spacing w:line="300" w:lineRule="atLeast"/>
        <w:ind w:left="1260" w:hanging="210"/>
        <w:rPr>
          <w:rFonts w:ascii="Meiryo UI" w:eastAsia="Meiryo UI" w:hAnsi="Meiryo UI" w:cs="Meiryo UI"/>
        </w:rPr>
      </w:pPr>
      <w:r>
        <w:rPr>
          <w:rFonts w:ascii="Meiryo UI" w:eastAsia="Meiryo UI" w:hAnsi="Meiryo UI" w:cs="Meiryo UI" w:hint="eastAsia"/>
        </w:rPr>
        <w:t>＊</w:t>
      </w:r>
      <w:r w:rsidR="00235A7A" w:rsidRPr="00F70274">
        <w:rPr>
          <w:rFonts w:ascii="Meiryo UI" w:eastAsia="Meiryo UI" w:hAnsi="Meiryo UI" w:cs="Meiryo UI" w:hint="eastAsia"/>
        </w:rPr>
        <w:tab/>
      </w:r>
      <w:r w:rsidR="002025D4" w:rsidRPr="00F70274">
        <w:rPr>
          <w:rFonts w:ascii="Meiryo UI" w:eastAsia="Meiryo UI" w:hAnsi="Meiryo UI" w:cs="Meiryo UI" w:hint="eastAsia"/>
        </w:rPr>
        <w:t>礼金・入替分、更新料・更新契約割合、募集費・</w:t>
      </w:r>
      <w:r w:rsidR="00270158" w:rsidRPr="00F70274">
        <w:rPr>
          <w:rFonts w:ascii="Meiryo UI" w:eastAsia="Meiryo UI" w:hAnsi="Meiryo UI" w:cs="Meiryo UI" w:hint="eastAsia"/>
        </w:rPr>
        <w:t>入替分</w:t>
      </w:r>
      <w:r w:rsidR="002025D4" w:rsidRPr="00F70274">
        <w:rPr>
          <w:rFonts w:ascii="Meiryo UI" w:eastAsia="Meiryo UI" w:hAnsi="Meiryo UI" w:cs="Meiryo UI" w:hint="eastAsia"/>
        </w:rPr>
        <w:t>、</w:t>
      </w:r>
      <w:r w:rsidR="00EF640D" w:rsidRPr="00F70274">
        <w:rPr>
          <w:rFonts w:ascii="Meiryo UI" w:eastAsia="Meiryo UI" w:hAnsi="Meiryo UI" w:cs="Meiryo UI" w:hint="eastAsia"/>
        </w:rPr>
        <w:t>住戸入替リフォーム費</w:t>
      </w:r>
      <w:r w:rsidR="00270158" w:rsidRPr="00F70274">
        <w:rPr>
          <w:rFonts w:ascii="Meiryo UI" w:eastAsia="Meiryo UI" w:hAnsi="Meiryo UI" w:cs="Meiryo UI" w:hint="eastAsia"/>
        </w:rPr>
        <w:t>の算定に用います｡</w:t>
      </w:r>
    </w:p>
    <w:p w14:paraId="002D6356" w14:textId="77777777" w:rsidR="00270158" w:rsidRPr="00F70274" w:rsidRDefault="00017D92" w:rsidP="00F70274">
      <w:pPr>
        <w:pStyle w:val="3"/>
        <w:autoSpaceDE w:val="0"/>
        <w:autoSpaceDN w:val="0"/>
        <w:spacing w:line="300" w:lineRule="atLeast"/>
        <w:ind w:firstLine="800"/>
        <w:rPr>
          <w:rFonts w:ascii="Meiryo UI" w:eastAsia="Meiryo UI" w:hAnsi="Meiryo UI" w:cs="Meiryo UI"/>
        </w:rPr>
      </w:pPr>
      <w:r>
        <w:rPr>
          <w:rFonts w:ascii="Meiryo UI" w:eastAsia="Meiryo UI" w:hAnsi="Meiryo UI" w:cs="Meiryo UI" w:hint="eastAsia"/>
        </w:rPr>
        <w:lastRenderedPageBreak/>
        <w:t>1</w:t>
      </w:r>
      <w:r w:rsidR="00270158" w:rsidRPr="00F70274">
        <w:rPr>
          <w:rFonts w:ascii="Meiryo UI" w:eastAsia="Meiryo UI" w:hAnsi="Meiryo UI" w:cs="Meiryo UI" w:hint="eastAsia"/>
        </w:rPr>
        <w:t>年目</w:t>
      </w:r>
    </w:p>
    <w:p w14:paraId="68489908" w14:textId="77777777" w:rsidR="00E253DE" w:rsidRPr="00F70274" w:rsidRDefault="00AC1C45" w:rsidP="005B2987">
      <w:pPr>
        <w:pStyle w:val="3"/>
        <w:tabs>
          <w:tab w:val="left" w:pos="1260"/>
        </w:tabs>
        <w:autoSpaceDE w:val="0"/>
        <w:autoSpaceDN w:val="0"/>
        <w:spacing w:line="300" w:lineRule="atLeast"/>
        <w:ind w:firstLine="1050"/>
        <w:rPr>
          <w:rFonts w:ascii="Meiryo UI" w:eastAsia="Meiryo UI" w:hAnsi="Meiryo UI" w:cs="Meiryo UI"/>
        </w:rPr>
      </w:pPr>
      <w:r>
        <w:rPr>
          <w:rFonts w:ascii="Meiryo UI" w:eastAsia="Meiryo UI" w:hAnsi="Meiryo UI" w:cs="Meiryo UI" w:hint="eastAsia"/>
        </w:rPr>
        <w:t>＊</w:t>
      </w:r>
      <w:r w:rsidR="00235A7A" w:rsidRPr="00F70274">
        <w:rPr>
          <w:rFonts w:ascii="Meiryo UI" w:eastAsia="Meiryo UI" w:hAnsi="Meiryo UI" w:cs="Meiryo UI" w:hint="eastAsia"/>
        </w:rPr>
        <w:tab/>
      </w:r>
      <w:r w:rsidR="00017D92">
        <w:rPr>
          <w:rFonts w:ascii="Meiryo UI" w:eastAsia="Meiryo UI" w:hAnsi="Meiryo UI" w:cs="Meiryo UI" w:hint="eastAsia"/>
        </w:rPr>
        <w:t>開業後1</w:t>
      </w:r>
      <w:r w:rsidR="00270158" w:rsidRPr="00F70274">
        <w:rPr>
          <w:rFonts w:ascii="Meiryo UI" w:eastAsia="Meiryo UI" w:hAnsi="Meiryo UI" w:cs="Meiryo UI" w:hint="eastAsia"/>
        </w:rPr>
        <w:t>年以内の入替は</w:t>
      </w:r>
      <w:r w:rsidR="00DC159E" w:rsidRPr="00F70274">
        <w:rPr>
          <w:rFonts w:ascii="Meiryo UI" w:eastAsia="Meiryo UI" w:hAnsi="Meiryo UI" w:cs="Meiryo UI" w:hint="eastAsia"/>
        </w:rPr>
        <w:t>ない</w:t>
      </w:r>
      <w:r w:rsidR="00270158" w:rsidRPr="00F70274">
        <w:rPr>
          <w:rFonts w:ascii="Meiryo UI" w:eastAsia="Meiryo UI" w:hAnsi="Meiryo UI" w:cs="Meiryo UI" w:hint="eastAsia"/>
        </w:rPr>
        <w:t>ものとみなします｡</w:t>
      </w:r>
    </w:p>
    <w:p w14:paraId="4423A9FD" w14:textId="77777777" w:rsidR="00270158" w:rsidRPr="00F70274" w:rsidRDefault="00017D92" w:rsidP="00F70274">
      <w:pPr>
        <w:pStyle w:val="3"/>
        <w:autoSpaceDE w:val="0"/>
        <w:autoSpaceDN w:val="0"/>
        <w:spacing w:line="300" w:lineRule="atLeast"/>
        <w:ind w:firstLine="800"/>
        <w:rPr>
          <w:rFonts w:ascii="Meiryo UI" w:eastAsia="Meiryo UI" w:hAnsi="Meiryo UI" w:cs="Meiryo UI"/>
        </w:rPr>
      </w:pPr>
      <w:r>
        <w:rPr>
          <w:rFonts w:ascii="Meiryo UI" w:eastAsia="Meiryo UI" w:hAnsi="Meiryo UI" w:cs="Meiryo UI" w:hint="eastAsia"/>
        </w:rPr>
        <w:t>2</w:t>
      </w:r>
      <w:r w:rsidR="00270158" w:rsidRPr="00F70274">
        <w:rPr>
          <w:rFonts w:ascii="Meiryo UI" w:eastAsia="Meiryo UI" w:hAnsi="Meiryo UI" w:cs="Meiryo UI" w:hint="eastAsia"/>
        </w:rPr>
        <w:t>年目～</w:t>
      </w:r>
    </w:p>
    <w:p w14:paraId="273D2E39" w14:textId="77777777" w:rsidR="00C0098A" w:rsidRPr="00F70274" w:rsidRDefault="00017D92" w:rsidP="005B2987">
      <w:pPr>
        <w:pStyle w:val="3"/>
        <w:tabs>
          <w:tab w:val="left" w:pos="1260"/>
        </w:tabs>
        <w:autoSpaceDE w:val="0"/>
        <w:autoSpaceDN w:val="0"/>
        <w:spacing w:line="300" w:lineRule="atLeast"/>
        <w:ind w:left="1260" w:hanging="210"/>
        <w:rPr>
          <w:rFonts w:ascii="Meiryo UI" w:eastAsia="Meiryo UI" w:hAnsi="Meiryo UI" w:cs="Meiryo UI"/>
        </w:rPr>
      </w:pPr>
      <w:r>
        <w:rPr>
          <w:rFonts w:ascii="Meiryo UI" w:eastAsia="Meiryo UI" w:hAnsi="Meiryo UI" w:cs="Meiryo UI" w:hint="eastAsia"/>
        </w:rPr>
        <w:t>＊</w:t>
      </w:r>
      <w:r w:rsidR="00235A7A" w:rsidRPr="00F70274">
        <w:rPr>
          <w:rFonts w:ascii="Meiryo UI" w:eastAsia="Meiryo UI" w:hAnsi="Meiryo UI" w:cs="Meiryo UI" w:hint="eastAsia"/>
        </w:rPr>
        <w:tab/>
      </w:r>
      <w:r w:rsidR="00AC1C45">
        <w:rPr>
          <w:rFonts w:ascii="Meiryo UI" w:eastAsia="Meiryo UI" w:hAnsi="Meiryo UI" w:cs="Meiryo UI" w:hint="eastAsia"/>
        </w:rPr>
        <w:t>ワンルーム・マンションの場合は</w:t>
      </w:r>
      <w:r w:rsidR="00481481" w:rsidRPr="00650FC1">
        <w:rPr>
          <w:rFonts w:ascii="Meiryo UI" w:eastAsia="Meiryo UI" w:hAnsi="Meiryo UI" w:cs="Meiryo UI" w:hint="eastAsia"/>
        </w:rPr>
        <w:t>35</w:t>
      </w:r>
      <w:r w:rsidR="00270158" w:rsidRPr="00650FC1">
        <w:rPr>
          <w:rFonts w:ascii="Meiryo UI" w:eastAsia="Meiryo UI" w:hAnsi="Meiryo UI" w:cs="Meiryo UI" w:hint="eastAsia"/>
        </w:rPr>
        <w:t>％/</w:t>
      </w:r>
      <w:r w:rsidR="002025D4" w:rsidRPr="00650FC1">
        <w:rPr>
          <w:rFonts w:ascii="Meiryo UI" w:eastAsia="Meiryo UI" w:hAnsi="Meiryo UI" w:cs="Meiryo UI" w:hint="eastAsia"/>
        </w:rPr>
        <w:t>年程度、ファミリー・</w:t>
      </w:r>
      <w:r w:rsidR="00AC1C45" w:rsidRPr="00650FC1">
        <w:rPr>
          <w:rFonts w:ascii="Meiryo UI" w:eastAsia="Meiryo UI" w:hAnsi="Meiryo UI" w:cs="Meiryo UI" w:hint="eastAsia"/>
        </w:rPr>
        <w:t>マンションの場合は</w:t>
      </w:r>
      <w:r w:rsidR="00481481" w:rsidRPr="00650FC1">
        <w:rPr>
          <w:rFonts w:ascii="Meiryo UI" w:eastAsia="Meiryo UI" w:hAnsi="Meiryo UI" w:cs="Meiryo UI" w:hint="eastAsia"/>
        </w:rPr>
        <w:t>30</w:t>
      </w:r>
      <w:r w:rsidR="00270158" w:rsidRPr="00650FC1">
        <w:rPr>
          <w:rFonts w:ascii="Meiryo UI" w:eastAsia="Meiryo UI" w:hAnsi="Meiryo UI" w:cs="Meiryo UI" w:hint="eastAsia"/>
        </w:rPr>
        <w:t>％/年程度の入替率が一般的です｡</w:t>
      </w:r>
    </w:p>
    <w:p w14:paraId="7122F5FA" w14:textId="77777777" w:rsidR="00270158" w:rsidRPr="00F70274" w:rsidRDefault="00270158" w:rsidP="00F70274">
      <w:pPr>
        <w:pStyle w:val="3"/>
        <w:autoSpaceDE w:val="0"/>
        <w:autoSpaceDN w:val="0"/>
        <w:spacing w:line="300" w:lineRule="atLeast"/>
        <w:ind w:firstLine="360"/>
        <w:rPr>
          <w:rFonts w:ascii="Meiryo UI" w:eastAsia="Meiryo UI" w:hAnsi="Meiryo UI" w:cs="Meiryo UI"/>
        </w:rPr>
      </w:pPr>
      <w:r w:rsidRPr="00F70274">
        <w:rPr>
          <w:rFonts w:ascii="Meiryo UI" w:eastAsia="Meiryo UI" w:hAnsi="Meiryo UI" w:cs="Meiryo UI" w:hint="eastAsia"/>
        </w:rPr>
        <w:t>□</w:t>
      </w:r>
      <w:r w:rsidR="00AC1C45">
        <w:rPr>
          <w:rFonts w:ascii="Meiryo UI" w:eastAsia="Meiryo UI" w:hAnsi="Meiryo UI" w:cs="Meiryo UI" w:hint="eastAsia"/>
        </w:rPr>
        <w:t xml:space="preserve"> </w:t>
      </w:r>
      <w:r w:rsidRPr="00F70274">
        <w:rPr>
          <w:rFonts w:ascii="Meiryo UI" w:eastAsia="Meiryo UI" w:hAnsi="Meiryo UI" w:cs="Meiryo UI" w:hint="eastAsia"/>
        </w:rPr>
        <w:t>稼働率</w:t>
      </w:r>
    </w:p>
    <w:p w14:paraId="65437DA4" w14:textId="77777777" w:rsidR="00270158" w:rsidRPr="00F70274" w:rsidRDefault="00270158" w:rsidP="00F70274">
      <w:pPr>
        <w:pStyle w:val="3"/>
        <w:autoSpaceDE w:val="0"/>
        <w:autoSpaceDN w:val="0"/>
        <w:spacing w:line="300" w:lineRule="atLeast"/>
        <w:ind w:firstLine="800"/>
        <w:rPr>
          <w:rFonts w:ascii="Meiryo UI" w:eastAsia="Meiryo UI" w:hAnsi="Meiryo UI" w:cs="Meiryo UI"/>
        </w:rPr>
      </w:pPr>
      <w:r w:rsidRPr="00F70274">
        <w:rPr>
          <w:rFonts w:ascii="Meiryo UI" w:eastAsia="Meiryo UI" w:hAnsi="Meiryo UI" w:cs="Meiryo UI" w:hint="eastAsia"/>
        </w:rPr>
        <w:t>開業時</w:t>
      </w:r>
    </w:p>
    <w:p w14:paraId="6937E64D" w14:textId="77777777" w:rsidR="00E253DE" w:rsidRPr="00F70274" w:rsidRDefault="00270158" w:rsidP="005B2987">
      <w:pPr>
        <w:pStyle w:val="3"/>
        <w:autoSpaceDE w:val="0"/>
        <w:autoSpaceDN w:val="0"/>
        <w:spacing w:line="300" w:lineRule="atLeast"/>
        <w:ind w:firstLine="1260"/>
        <w:rPr>
          <w:rFonts w:ascii="Meiryo UI" w:eastAsia="Meiryo UI" w:hAnsi="Meiryo UI" w:cs="Meiryo UI"/>
        </w:rPr>
      </w:pPr>
      <w:r w:rsidRPr="00F70274">
        <w:rPr>
          <w:rFonts w:ascii="Meiryo UI" w:eastAsia="Meiryo UI" w:hAnsi="Meiryo UI" w:cs="Meiryo UI" w:hint="eastAsia"/>
        </w:rPr>
        <w:t>開業直後の稼働率を入力します｡</w:t>
      </w:r>
    </w:p>
    <w:p w14:paraId="208AFD21" w14:textId="77777777" w:rsidR="00270158" w:rsidRPr="00F70274" w:rsidRDefault="00AC1C45" w:rsidP="00F70274">
      <w:pPr>
        <w:pStyle w:val="3"/>
        <w:autoSpaceDE w:val="0"/>
        <w:autoSpaceDN w:val="0"/>
        <w:spacing w:line="300" w:lineRule="atLeast"/>
        <w:ind w:firstLine="800"/>
        <w:rPr>
          <w:rFonts w:ascii="Meiryo UI" w:eastAsia="Meiryo UI" w:hAnsi="Meiryo UI" w:cs="Meiryo UI"/>
        </w:rPr>
      </w:pPr>
      <w:r>
        <w:rPr>
          <w:rFonts w:ascii="Meiryo UI" w:eastAsia="Meiryo UI" w:hAnsi="Meiryo UI" w:cs="Meiryo UI" w:hint="eastAsia"/>
        </w:rPr>
        <w:t>1</w:t>
      </w:r>
      <w:r w:rsidR="00270158" w:rsidRPr="00F70274">
        <w:rPr>
          <w:rFonts w:ascii="Meiryo UI" w:eastAsia="Meiryo UI" w:hAnsi="Meiryo UI" w:cs="Meiryo UI" w:hint="eastAsia"/>
        </w:rPr>
        <w:t>年目</w:t>
      </w:r>
    </w:p>
    <w:p w14:paraId="0F1D96B6" w14:textId="77777777" w:rsidR="00270158" w:rsidRPr="00F70274" w:rsidRDefault="00AC1C45" w:rsidP="00AC1C45">
      <w:pPr>
        <w:pStyle w:val="3"/>
        <w:tabs>
          <w:tab w:val="left" w:pos="1260"/>
        </w:tabs>
        <w:autoSpaceDE w:val="0"/>
        <w:autoSpaceDN w:val="0"/>
        <w:spacing w:line="300" w:lineRule="atLeast"/>
        <w:ind w:left="1260" w:hanging="210"/>
        <w:rPr>
          <w:rFonts w:ascii="Meiryo UI" w:eastAsia="Meiryo UI" w:hAnsi="Meiryo UI" w:cs="Meiryo UI"/>
        </w:rPr>
      </w:pPr>
      <w:r>
        <w:rPr>
          <w:rFonts w:ascii="Meiryo UI" w:eastAsia="Meiryo UI" w:hAnsi="Meiryo UI" w:cs="Meiryo UI" w:hint="eastAsia"/>
        </w:rPr>
        <w:t>＊</w:t>
      </w:r>
      <w:r w:rsidR="00EB428B" w:rsidRPr="00F70274">
        <w:rPr>
          <w:rFonts w:ascii="Meiryo UI" w:eastAsia="Meiryo UI" w:hAnsi="Meiryo UI" w:cs="Meiryo UI" w:hint="eastAsia"/>
        </w:rPr>
        <w:tab/>
      </w:r>
      <w:r w:rsidR="00270158" w:rsidRPr="00F70274">
        <w:rPr>
          <w:rFonts w:ascii="Meiryo UI" w:eastAsia="Meiryo UI" w:hAnsi="Meiryo UI" w:cs="Meiryo UI" w:hint="eastAsia"/>
        </w:rPr>
        <w:t>一括借上げで免責期間が</w:t>
      </w:r>
      <w:r w:rsidR="00DC159E" w:rsidRPr="00F70274">
        <w:rPr>
          <w:rFonts w:ascii="Meiryo UI" w:eastAsia="Meiryo UI" w:hAnsi="Meiryo UI" w:cs="Meiryo UI" w:hint="eastAsia"/>
        </w:rPr>
        <w:t>ある</w:t>
      </w:r>
      <w:r w:rsidR="002025D4" w:rsidRPr="00F70274">
        <w:rPr>
          <w:rFonts w:ascii="Meiryo UI" w:eastAsia="Meiryo UI" w:hAnsi="Meiryo UI" w:cs="Meiryo UI" w:hint="eastAsia"/>
        </w:rPr>
        <w:t>場合は、</w:t>
      </w:r>
      <w:r w:rsidR="00270158" w:rsidRPr="00F70274">
        <w:rPr>
          <w:rFonts w:ascii="Meiryo UI" w:eastAsia="Meiryo UI" w:hAnsi="Meiryo UI" w:cs="Meiryo UI" w:hint="eastAsia"/>
        </w:rPr>
        <w:t>例に従い算定のうえ入力します｡</w:t>
      </w:r>
    </w:p>
    <w:p w14:paraId="7D2B6EAC" w14:textId="77777777" w:rsidR="00270158" w:rsidRPr="00F70274" w:rsidRDefault="00EB428B" w:rsidP="00F70274">
      <w:pPr>
        <w:pStyle w:val="3"/>
        <w:tabs>
          <w:tab w:val="left" w:pos="1260"/>
          <w:tab w:val="left" w:pos="2600"/>
          <w:tab w:val="left" w:pos="6100"/>
          <w:tab w:val="left" w:pos="7600"/>
        </w:tabs>
        <w:autoSpaceDE w:val="0"/>
        <w:autoSpaceDN w:val="0"/>
        <w:spacing w:line="300" w:lineRule="atLeast"/>
        <w:ind w:left="1260" w:hanging="180"/>
        <w:rPr>
          <w:rFonts w:ascii="Meiryo UI" w:eastAsia="Meiryo UI" w:hAnsi="Meiryo UI" w:cs="Meiryo UI"/>
        </w:rPr>
      </w:pPr>
      <w:r w:rsidRPr="00F70274">
        <w:rPr>
          <w:rFonts w:ascii="Meiryo UI" w:eastAsia="Meiryo UI" w:hAnsi="Meiryo UI" w:cs="Meiryo UI" w:hint="eastAsia"/>
        </w:rPr>
        <w:tab/>
      </w:r>
      <w:r w:rsidR="00270158" w:rsidRPr="00F70274">
        <w:rPr>
          <w:rFonts w:ascii="Meiryo UI" w:eastAsia="Meiryo UI" w:hAnsi="Meiryo UI" w:cs="Meiryo UI" w:hint="eastAsia"/>
        </w:rPr>
        <w:t>例：</w:t>
      </w:r>
      <w:r w:rsidR="00F11314" w:rsidRPr="00F70274">
        <w:rPr>
          <w:rFonts w:ascii="Meiryo UI" w:eastAsia="Meiryo UI" w:hAnsi="Meiryo UI" w:cs="Meiryo UI" w:hint="eastAsia"/>
        </w:rPr>
        <w:t>減免後家賃</w:t>
      </w:r>
      <w:r w:rsidR="00AC1C45">
        <w:rPr>
          <w:rFonts w:ascii="Meiryo UI" w:eastAsia="Meiryo UI" w:hAnsi="Meiryo UI" w:cs="Meiryo UI" w:hint="eastAsia"/>
        </w:rPr>
        <w:t>30％が4</w:t>
      </w:r>
      <w:r w:rsidR="00270158" w:rsidRPr="00F70274">
        <w:rPr>
          <w:rFonts w:ascii="Meiryo UI" w:eastAsia="Meiryo UI" w:hAnsi="Meiryo UI" w:cs="Meiryo UI" w:hint="eastAsia"/>
        </w:rPr>
        <w:t>ヵ月の場合は</w:t>
      </w:r>
      <w:r w:rsidR="00AC1C45">
        <w:rPr>
          <w:rFonts w:ascii="Meiryo UI" w:eastAsia="Meiryo UI" w:hAnsi="Meiryo UI" w:cs="Meiryo UI" w:hint="eastAsia"/>
        </w:rPr>
        <w:t xml:space="preserve"> (12</w:t>
      </w:r>
      <w:r w:rsidR="00270158" w:rsidRPr="00F70274">
        <w:rPr>
          <w:rFonts w:ascii="Meiryo UI" w:eastAsia="Meiryo UI" w:hAnsi="Meiryo UI" w:cs="Meiryo UI" w:hint="eastAsia"/>
        </w:rPr>
        <w:t>－</w:t>
      </w:r>
      <w:r w:rsidR="00AC1C45">
        <w:rPr>
          <w:rFonts w:ascii="Meiryo UI" w:eastAsia="Meiryo UI" w:hAnsi="Meiryo UI" w:cs="Meiryo UI" w:hint="eastAsia"/>
        </w:rPr>
        <w:t>0.7</w:t>
      </w:r>
      <w:r w:rsidR="00270158" w:rsidRPr="00F70274">
        <w:rPr>
          <w:rFonts w:ascii="Meiryo UI" w:eastAsia="Meiryo UI" w:hAnsi="Meiryo UI" w:cs="Meiryo UI" w:hint="eastAsia"/>
        </w:rPr>
        <w:t>×</w:t>
      </w:r>
      <w:r w:rsidR="00AC1C45">
        <w:rPr>
          <w:rFonts w:ascii="Meiryo UI" w:eastAsia="Meiryo UI" w:hAnsi="Meiryo UI" w:cs="Meiryo UI" w:hint="eastAsia"/>
        </w:rPr>
        <w:t>4)</w:t>
      </w:r>
      <w:r w:rsidR="00270158" w:rsidRPr="00F70274">
        <w:rPr>
          <w:rFonts w:ascii="Meiryo UI" w:eastAsia="Meiryo UI" w:hAnsi="Meiryo UI" w:cs="Meiryo UI" w:hint="eastAsia"/>
        </w:rPr>
        <w:t>÷</w:t>
      </w:r>
      <w:r w:rsidR="00AC1C45">
        <w:rPr>
          <w:rFonts w:ascii="Meiryo UI" w:eastAsia="Meiryo UI" w:hAnsi="Meiryo UI" w:cs="Meiryo UI" w:hint="eastAsia"/>
        </w:rPr>
        <w:t>12</w:t>
      </w:r>
      <w:r w:rsidR="00270158" w:rsidRPr="00F70274">
        <w:rPr>
          <w:rFonts w:ascii="Meiryo UI" w:eastAsia="Meiryo UI" w:hAnsi="Meiryo UI" w:cs="Meiryo UI" w:hint="eastAsia"/>
        </w:rPr>
        <w:t>＝</w:t>
      </w:r>
      <w:r w:rsidR="00AC1C45">
        <w:rPr>
          <w:rFonts w:ascii="Meiryo UI" w:eastAsia="Meiryo UI" w:hAnsi="Meiryo UI" w:cs="Meiryo UI" w:hint="eastAsia"/>
        </w:rPr>
        <w:t>76.67</w:t>
      </w:r>
      <w:r w:rsidR="00270158" w:rsidRPr="00F70274">
        <w:rPr>
          <w:rFonts w:ascii="Meiryo UI" w:eastAsia="Meiryo UI" w:hAnsi="Meiryo UI" w:cs="Meiryo UI" w:hint="eastAsia"/>
        </w:rPr>
        <w:t>％</w:t>
      </w:r>
    </w:p>
    <w:p w14:paraId="0641C349" w14:textId="77777777" w:rsidR="00270158" w:rsidRDefault="00AC1C45" w:rsidP="00AC1C45">
      <w:pPr>
        <w:pStyle w:val="3"/>
        <w:tabs>
          <w:tab w:val="left" w:pos="1260"/>
        </w:tabs>
        <w:autoSpaceDE w:val="0"/>
        <w:autoSpaceDN w:val="0"/>
        <w:spacing w:line="300" w:lineRule="atLeast"/>
        <w:ind w:left="1260" w:hanging="210"/>
        <w:rPr>
          <w:rFonts w:ascii="Meiryo UI" w:eastAsia="Meiryo UI" w:hAnsi="Meiryo UI" w:cs="Meiryo UI"/>
        </w:rPr>
      </w:pPr>
      <w:r>
        <w:rPr>
          <w:rFonts w:ascii="Meiryo UI" w:eastAsia="Meiryo UI" w:hAnsi="Meiryo UI" w:cs="Meiryo UI" w:hint="eastAsia"/>
        </w:rPr>
        <w:t>＊</w:t>
      </w:r>
      <w:r w:rsidR="00EB428B" w:rsidRPr="00F70274">
        <w:rPr>
          <w:rFonts w:ascii="Meiryo UI" w:eastAsia="Meiryo UI" w:hAnsi="Meiryo UI" w:cs="Meiryo UI" w:hint="eastAsia"/>
        </w:rPr>
        <w:tab/>
      </w:r>
      <w:r w:rsidR="00270158" w:rsidRPr="00F70274">
        <w:rPr>
          <w:rFonts w:ascii="Meiryo UI" w:eastAsia="Meiryo UI" w:hAnsi="Meiryo UI" w:cs="Meiryo UI" w:hint="eastAsia"/>
        </w:rPr>
        <w:t>一括借上げで免責期間が</w:t>
      </w:r>
      <w:r w:rsidR="00DC159E" w:rsidRPr="00F70274">
        <w:rPr>
          <w:rFonts w:ascii="Meiryo UI" w:eastAsia="Meiryo UI" w:hAnsi="Meiryo UI" w:cs="Meiryo UI" w:hint="eastAsia"/>
        </w:rPr>
        <w:t>ない</w:t>
      </w:r>
      <w:r w:rsidR="00270158" w:rsidRPr="00F70274">
        <w:rPr>
          <w:rFonts w:ascii="Meiryo UI" w:eastAsia="Meiryo UI" w:hAnsi="Meiryo UI" w:cs="Meiryo UI" w:hint="eastAsia"/>
        </w:rPr>
        <w:t xml:space="preserve">場合は </w:t>
      </w:r>
      <w:r>
        <w:rPr>
          <w:rFonts w:ascii="Meiryo UI" w:eastAsia="Meiryo UI" w:hAnsi="Meiryo UI" w:cs="Meiryo UI" w:hint="eastAsia"/>
        </w:rPr>
        <w:t>『100</w:t>
      </w:r>
      <w:r w:rsidR="002025D4" w:rsidRPr="00F70274">
        <w:rPr>
          <w:rFonts w:ascii="Meiryo UI" w:eastAsia="Meiryo UI" w:hAnsi="Meiryo UI" w:cs="Meiryo UI" w:hint="eastAsia"/>
        </w:rPr>
        <w:t xml:space="preserve">』 </w:t>
      </w:r>
      <w:r w:rsidR="00270158" w:rsidRPr="00F70274">
        <w:rPr>
          <w:rFonts w:ascii="Meiryo UI" w:eastAsia="Meiryo UI" w:hAnsi="Meiryo UI" w:cs="Meiryo UI" w:hint="eastAsia"/>
        </w:rPr>
        <w:t>％を入力します｡</w:t>
      </w:r>
    </w:p>
    <w:p w14:paraId="23ED724E" w14:textId="77777777" w:rsidR="00111AE4" w:rsidRPr="00F70274" w:rsidRDefault="00AC1C45" w:rsidP="00111AE4">
      <w:pPr>
        <w:pStyle w:val="3"/>
        <w:tabs>
          <w:tab w:val="left" w:pos="1260"/>
        </w:tabs>
        <w:autoSpaceDE w:val="0"/>
        <w:autoSpaceDN w:val="0"/>
        <w:spacing w:line="300" w:lineRule="atLeast"/>
        <w:ind w:left="1260" w:hanging="210"/>
        <w:rPr>
          <w:rFonts w:ascii="Meiryo UI" w:eastAsia="Meiryo UI" w:hAnsi="Meiryo UI" w:cs="Meiryo UI"/>
        </w:rPr>
      </w:pPr>
      <w:r>
        <w:rPr>
          <w:rFonts w:ascii="Meiryo UI" w:eastAsia="Meiryo UI" w:hAnsi="Meiryo UI" w:cs="Meiryo UI" w:hint="eastAsia"/>
        </w:rPr>
        <w:t>＊</w:t>
      </w:r>
      <w:r w:rsidR="00EB428B" w:rsidRPr="00F70274">
        <w:rPr>
          <w:rFonts w:ascii="Meiryo UI" w:eastAsia="Meiryo UI" w:hAnsi="Meiryo UI" w:cs="Meiryo UI" w:hint="eastAsia"/>
        </w:rPr>
        <w:tab/>
      </w:r>
      <w:r w:rsidR="00270158" w:rsidRPr="00F70274">
        <w:rPr>
          <w:rFonts w:ascii="Meiryo UI" w:eastAsia="Meiryo UI" w:hAnsi="Meiryo UI" w:cs="Meiryo UI" w:hint="eastAsia"/>
        </w:rPr>
        <w:t>募集賃料の場合は想定する稼動率を入力します｡</w:t>
      </w:r>
    </w:p>
    <w:p w14:paraId="6746E94F" w14:textId="77777777" w:rsidR="00270158" w:rsidRPr="00F70274" w:rsidRDefault="00AC1C45" w:rsidP="00F70274">
      <w:pPr>
        <w:pStyle w:val="3"/>
        <w:autoSpaceDE w:val="0"/>
        <w:autoSpaceDN w:val="0"/>
        <w:spacing w:line="300" w:lineRule="atLeast"/>
        <w:ind w:firstLine="800"/>
        <w:rPr>
          <w:rFonts w:ascii="Meiryo UI" w:eastAsia="Meiryo UI" w:hAnsi="Meiryo UI" w:cs="Meiryo UI"/>
        </w:rPr>
      </w:pPr>
      <w:r>
        <w:rPr>
          <w:rFonts w:ascii="Meiryo UI" w:eastAsia="Meiryo UI" w:hAnsi="Meiryo UI" w:cs="Meiryo UI" w:hint="eastAsia"/>
        </w:rPr>
        <w:t>2</w:t>
      </w:r>
      <w:r w:rsidR="007F3EDB" w:rsidRPr="00F70274">
        <w:rPr>
          <w:rFonts w:ascii="Meiryo UI" w:eastAsia="Meiryo UI" w:hAnsi="Meiryo UI" w:cs="Meiryo UI" w:hint="eastAsia"/>
        </w:rPr>
        <w:t>年目以降</w:t>
      </w:r>
    </w:p>
    <w:p w14:paraId="267166C6" w14:textId="77777777" w:rsidR="00270158" w:rsidRDefault="00AC1C45" w:rsidP="00AC1C45">
      <w:pPr>
        <w:pStyle w:val="3"/>
        <w:tabs>
          <w:tab w:val="left" w:pos="1260"/>
        </w:tabs>
        <w:autoSpaceDE w:val="0"/>
        <w:autoSpaceDN w:val="0"/>
        <w:spacing w:line="300" w:lineRule="atLeast"/>
        <w:ind w:left="1260" w:hanging="210"/>
        <w:rPr>
          <w:rFonts w:ascii="Meiryo UI" w:eastAsia="Meiryo UI" w:hAnsi="Meiryo UI" w:cs="Meiryo UI"/>
        </w:rPr>
      </w:pPr>
      <w:r>
        <w:rPr>
          <w:rFonts w:ascii="Meiryo UI" w:eastAsia="Meiryo UI" w:hAnsi="Meiryo UI" w:cs="Meiryo UI" w:hint="eastAsia"/>
        </w:rPr>
        <w:t>＊</w:t>
      </w:r>
      <w:r w:rsidR="00EB428B" w:rsidRPr="00F70274">
        <w:rPr>
          <w:rFonts w:ascii="Meiryo UI" w:eastAsia="Meiryo UI" w:hAnsi="Meiryo UI" w:cs="Meiryo UI" w:hint="eastAsia"/>
        </w:rPr>
        <w:tab/>
      </w:r>
      <w:r w:rsidR="00270158" w:rsidRPr="00F70274">
        <w:rPr>
          <w:rFonts w:ascii="Meiryo UI" w:eastAsia="Meiryo UI" w:hAnsi="Meiryo UI" w:cs="Meiryo UI" w:hint="eastAsia"/>
        </w:rPr>
        <w:t xml:space="preserve">一括借上げの場合は </w:t>
      </w:r>
      <w:r>
        <w:rPr>
          <w:rFonts w:ascii="Meiryo UI" w:eastAsia="Meiryo UI" w:hAnsi="Meiryo UI" w:cs="Meiryo UI" w:hint="eastAsia"/>
        </w:rPr>
        <w:t>『100</w:t>
      </w:r>
      <w:r w:rsidR="002025D4" w:rsidRPr="00F70274">
        <w:rPr>
          <w:rFonts w:ascii="Meiryo UI" w:eastAsia="Meiryo UI" w:hAnsi="Meiryo UI" w:cs="Meiryo UI" w:hint="eastAsia"/>
        </w:rPr>
        <w:t xml:space="preserve">』 </w:t>
      </w:r>
      <w:r w:rsidR="00270158" w:rsidRPr="00F70274">
        <w:rPr>
          <w:rFonts w:ascii="Meiryo UI" w:eastAsia="Meiryo UI" w:hAnsi="Meiryo UI" w:cs="Meiryo UI" w:hint="eastAsia"/>
        </w:rPr>
        <w:t>％を入力します｡</w:t>
      </w:r>
    </w:p>
    <w:p w14:paraId="6780830F" w14:textId="77777777" w:rsidR="00C0098A" w:rsidRPr="00F70274" w:rsidRDefault="00AC1C45" w:rsidP="005B2987">
      <w:pPr>
        <w:pStyle w:val="3"/>
        <w:tabs>
          <w:tab w:val="left" w:pos="1260"/>
        </w:tabs>
        <w:autoSpaceDE w:val="0"/>
        <w:autoSpaceDN w:val="0"/>
        <w:spacing w:line="300" w:lineRule="atLeast"/>
        <w:ind w:left="1260" w:hanging="210"/>
        <w:rPr>
          <w:rFonts w:ascii="Meiryo UI" w:eastAsia="Meiryo UI" w:hAnsi="Meiryo UI" w:cs="Meiryo UI"/>
        </w:rPr>
      </w:pPr>
      <w:r>
        <w:rPr>
          <w:rFonts w:ascii="Meiryo UI" w:eastAsia="Meiryo UI" w:hAnsi="Meiryo UI" w:cs="Meiryo UI" w:hint="eastAsia"/>
        </w:rPr>
        <w:t>＊</w:t>
      </w:r>
      <w:r w:rsidR="00EB428B" w:rsidRPr="00F70274">
        <w:rPr>
          <w:rFonts w:ascii="Meiryo UI" w:eastAsia="Meiryo UI" w:hAnsi="Meiryo UI" w:cs="Meiryo UI" w:hint="eastAsia"/>
        </w:rPr>
        <w:tab/>
      </w:r>
      <w:r w:rsidR="00270158" w:rsidRPr="00F70274">
        <w:rPr>
          <w:rFonts w:ascii="Meiryo UI" w:eastAsia="Meiryo UI" w:hAnsi="Meiryo UI" w:cs="Meiryo UI" w:hint="eastAsia"/>
        </w:rPr>
        <w:t>募集賃料の場合は想定する稼動率を入力します｡</w:t>
      </w:r>
    </w:p>
    <w:p w14:paraId="4830BB14" w14:textId="77777777" w:rsidR="00544C86" w:rsidRPr="003D3A7B" w:rsidRDefault="00544C86" w:rsidP="00544C86">
      <w:pPr>
        <w:pStyle w:val="3"/>
        <w:autoSpaceDE w:val="0"/>
        <w:autoSpaceDN w:val="0"/>
        <w:spacing w:line="300" w:lineRule="atLeast"/>
        <w:ind w:firstLine="360"/>
        <w:rPr>
          <w:rFonts w:ascii="Meiryo UI" w:eastAsia="Meiryo UI" w:hAnsi="Meiryo UI" w:cs="Meiryo UI"/>
        </w:rPr>
      </w:pPr>
      <w:r w:rsidRPr="003D3A7B">
        <w:rPr>
          <w:rFonts w:ascii="Meiryo UI" w:eastAsia="Meiryo UI" w:hAnsi="Meiryo UI" w:cs="Meiryo UI" w:hint="eastAsia"/>
        </w:rPr>
        <w:t>□ 協力金、一括借上げの保証金に係る抵当権設定の有無</w:t>
      </w:r>
    </w:p>
    <w:p w14:paraId="1085C5EF" w14:textId="77777777" w:rsidR="00544C86" w:rsidRPr="003D3A7B" w:rsidRDefault="00544C86" w:rsidP="00544C86">
      <w:pPr>
        <w:pStyle w:val="3"/>
        <w:autoSpaceDE w:val="0"/>
        <w:autoSpaceDN w:val="0"/>
        <w:spacing w:line="300" w:lineRule="atLeast"/>
        <w:ind w:left="1200" w:firstLine="60"/>
        <w:rPr>
          <w:rFonts w:ascii="Meiryo UI" w:eastAsia="Meiryo UI" w:hAnsi="Meiryo UI" w:cs="Meiryo UI"/>
        </w:rPr>
      </w:pPr>
      <w:r w:rsidRPr="003D3A7B">
        <w:rPr>
          <w:rFonts w:ascii="Meiryo UI" w:eastAsia="Meiryo UI" w:hAnsi="Meiryo UI" w:cs="Meiryo UI" w:hint="eastAsia"/>
        </w:rPr>
        <w:t>通常は 『設定しない』 を入力します｡</w:t>
      </w:r>
    </w:p>
    <w:p w14:paraId="7707293A" w14:textId="77777777" w:rsidR="00544C86" w:rsidRDefault="00544C86" w:rsidP="00544C86">
      <w:pPr>
        <w:pStyle w:val="3"/>
        <w:tabs>
          <w:tab w:val="left" w:pos="1260"/>
        </w:tabs>
        <w:autoSpaceDE w:val="0"/>
        <w:autoSpaceDN w:val="0"/>
        <w:spacing w:line="300" w:lineRule="atLeast"/>
        <w:ind w:left="1260" w:hanging="210"/>
        <w:rPr>
          <w:rFonts w:ascii="Meiryo UI" w:eastAsia="Meiryo UI" w:hAnsi="Meiryo UI" w:cs="Meiryo UI"/>
        </w:rPr>
      </w:pPr>
      <w:r w:rsidRPr="003D3A7B">
        <w:rPr>
          <w:rFonts w:ascii="Meiryo UI" w:eastAsia="Meiryo UI" w:hAnsi="Meiryo UI" w:cs="Meiryo UI" w:hint="eastAsia"/>
        </w:rPr>
        <w:t>＊</w:t>
      </w:r>
      <w:r w:rsidRPr="003D3A7B">
        <w:rPr>
          <w:rFonts w:ascii="Meiryo UI" w:eastAsia="Meiryo UI" w:hAnsi="Meiryo UI" w:cs="Meiryo UI" w:hint="eastAsia"/>
        </w:rPr>
        <w:tab/>
        <w:t>協力金や一括借上げの保証金の授受に際して、テナントから抵当権の設定を求められる場合は 『設定する』 を入力します。</w:t>
      </w:r>
    </w:p>
    <w:p w14:paraId="68C59A3E" w14:textId="77777777" w:rsidR="00270158" w:rsidRPr="00F70274" w:rsidRDefault="00270158" w:rsidP="00F70274">
      <w:pPr>
        <w:pStyle w:val="3"/>
        <w:autoSpaceDE w:val="0"/>
        <w:autoSpaceDN w:val="0"/>
        <w:spacing w:line="300" w:lineRule="atLeast"/>
        <w:ind w:firstLine="360"/>
        <w:rPr>
          <w:rFonts w:ascii="Meiryo UI" w:eastAsia="Meiryo UI" w:hAnsi="Meiryo UI" w:cs="Meiryo UI"/>
        </w:rPr>
      </w:pPr>
      <w:r w:rsidRPr="00F70274">
        <w:rPr>
          <w:rFonts w:ascii="Meiryo UI" w:eastAsia="Meiryo UI" w:hAnsi="Meiryo UI" w:cs="Meiryo UI" w:hint="eastAsia"/>
        </w:rPr>
        <w:t>□</w:t>
      </w:r>
      <w:r w:rsidR="00AC1C45">
        <w:rPr>
          <w:rFonts w:ascii="Meiryo UI" w:eastAsia="Meiryo UI" w:hAnsi="Meiryo UI" w:cs="Meiryo UI" w:hint="eastAsia"/>
        </w:rPr>
        <w:t xml:space="preserve"> </w:t>
      </w:r>
      <w:r w:rsidRPr="00F70274">
        <w:rPr>
          <w:rFonts w:ascii="Meiryo UI" w:eastAsia="Meiryo UI" w:hAnsi="Meiryo UI" w:cs="Meiryo UI" w:hint="eastAsia"/>
        </w:rPr>
        <w:t>剰余金運用利回り</w:t>
      </w:r>
      <w:r w:rsidR="00AC1C45">
        <w:rPr>
          <w:rFonts w:ascii="Meiryo UI" w:eastAsia="Meiryo UI" w:hAnsi="Meiryo UI" w:cs="Meiryo UI" w:hint="eastAsia"/>
        </w:rPr>
        <w:t>(2</w:t>
      </w:r>
      <w:r w:rsidRPr="00F70274">
        <w:rPr>
          <w:rFonts w:ascii="Meiryo UI" w:eastAsia="Meiryo UI" w:hAnsi="Meiryo UI" w:cs="Meiryo UI" w:hint="eastAsia"/>
        </w:rPr>
        <w:t>年度～</w:t>
      </w:r>
      <w:r w:rsidR="00AC1C45">
        <w:rPr>
          <w:rFonts w:ascii="Meiryo UI" w:eastAsia="Meiryo UI" w:hAnsi="Meiryo UI" w:cs="Meiryo UI" w:hint="eastAsia"/>
        </w:rPr>
        <w:t>)</w:t>
      </w:r>
    </w:p>
    <w:p w14:paraId="7FBB263E" w14:textId="77777777" w:rsidR="00270158" w:rsidRPr="00F70274" w:rsidRDefault="00270158" w:rsidP="00F70274">
      <w:pPr>
        <w:pStyle w:val="3"/>
        <w:autoSpaceDE w:val="0"/>
        <w:autoSpaceDN w:val="0"/>
        <w:spacing w:line="300" w:lineRule="atLeast"/>
        <w:ind w:left="1200" w:firstLine="60"/>
        <w:rPr>
          <w:rFonts w:ascii="Meiryo UI" w:eastAsia="Meiryo UI" w:hAnsi="Meiryo UI" w:cs="Meiryo UI"/>
        </w:rPr>
      </w:pPr>
      <w:r w:rsidRPr="00F70274">
        <w:rPr>
          <w:rFonts w:ascii="Meiryo UI" w:eastAsia="Meiryo UI" w:hAnsi="Meiryo UI" w:cs="Meiryo UI" w:hint="eastAsia"/>
        </w:rPr>
        <w:t xml:space="preserve">通常は </w:t>
      </w:r>
      <w:r w:rsidR="00AC1C45">
        <w:rPr>
          <w:rFonts w:ascii="Meiryo UI" w:eastAsia="Meiryo UI" w:hAnsi="Meiryo UI" w:cs="Meiryo UI" w:hint="eastAsia"/>
        </w:rPr>
        <w:t>『0</w:t>
      </w:r>
      <w:r w:rsidR="002025D4" w:rsidRPr="00F70274">
        <w:rPr>
          <w:rFonts w:ascii="Meiryo UI" w:eastAsia="Meiryo UI" w:hAnsi="Meiryo UI" w:cs="Meiryo UI" w:hint="eastAsia"/>
        </w:rPr>
        <w:t xml:space="preserve">』 </w:t>
      </w:r>
      <w:r w:rsidRPr="00F70274">
        <w:rPr>
          <w:rFonts w:ascii="Meiryo UI" w:eastAsia="Meiryo UI" w:hAnsi="Meiryo UI" w:cs="Meiryo UI" w:hint="eastAsia"/>
        </w:rPr>
        <w:t>％を入力します｡</w:t>
      </w:r>
    </w:p>
    <w:p w14:paraId="49B7240A" w14:textId="77777777" w:rsidR="00270158" w:rsidRPr="00F70274" w:rsidRDefault="00AC1C45" w:rsidP="00AC1C45">
      <w:pPr>
        <w:pStyle w:val="3"/>
        <w:tabs>
          <w:tab w:val="left" w:pos="1260"/>
        </w:tabs>
        <w:autoSpaceDE w:val="0"/>
        <w:autoSpaceDN w:val="0"/>
        <w:spacing w:line="300" w:lineRule="atLeast"/>
        <w:ind w:left="1260" w:hanging="210"/>
        <w:rPr>
          <w:rFonts w:ascii="Meiryo UI" w:eastAsia="Meiryo UI" w:hAnsi="Meiryo UI" w:cs="Meiryo UI"/>
        </w:rPr>
      </w:pPr>
      <w:r>
        <w:rPr>
          <w:rFonts w:ascii="Meiryo UI" w:eastAsia="Meiryo UI" w:hAnsi="Meiryo UI" w:cs="Meiryo UI" w:hint="eastAsia"/>
        </w:rPr>
        <w:t>＊</w:t>
      </w:r>
      <w:r w:rsidR="00EB428B" w:rsidRPr="00F70274">
        <w:rPr>
          <w:rFonts w:ascii="Meiryo UI" w:eastAsia="Meiryo UI" w:hAnsi="Meiryo UI" w:cs="Meiryo UI" w:hint="eastAsia"/>
        </w:rPr>
        <w:tab/>
      </w:r>
      <w:r w:rsidR="002025D4" w:rsidRPr="00F70274">
        <w:rPr>
          <w:rFonts w:ascii="Meiryo UI" w:eastAsia="Meiryo UI" w:hAnsi="Meiryo UI" w:cs="Meiryo UI" w:hint="eastAsia"/>
        </w:rPr>
        <w:t>個人事業主では収支計画上の所得は総合課税が前提のため、</w:t>
      </w:r>
      <w:r w:rsidR="00270158" w:rsidRPr="00F70274">
        <w:rPr>
          <w:rFonts w:ascii="Meiryo UI" w:eastAsia="Meiryo UI" w:hAnsi="Meiryo UI" w:cs="Meiryo UI" w:hint="eastAsia"/>
        </w:rPr>
        <w:t>利子所得</w:t>
      </w:r>
      <w:r>
        <w:rPr>
          <w:rFonts w:ascii="Meiryo UI" w:eastAsia="Meiryo UI" w:hAnsi="Meiryo UI" w:cs="Meiryo UI" w:hint="eastAsia"/>
        </w:rPr>
        <w:t>(</w:t>
      </w:r>
      <w:r w:rsidR="00270158" w:rsidRPr="00F70274">
        <w:rPr>
          <w:rFonts w:ascii="Meiryo UI" w:eastAsia="Meiryo UI" w:hAnsi="Meiryo UI" w:cs="Meiryo UI" w:hint="eastAsia"/>
        </w:rPr>
        <w:t>源泉分離課税</w:t>
      </w:r>
      <w:r>
        <w:rPr>
          <w:rFonts w:ascii="Meiryo UI" w:eastAsia="Meiryo UI" w:hAnsi="Meiryo UI" w:cs="Meiryo UI" w:hint="eastAsia"/>
        </w:rPr>
        <w:t>)</w:t>
      </w:r>
      <w:r w:rsidR="00270158" w:rsidRPr="00F70274">
        <w:rPr>
          <w:rFonts w:ascii="Meiryo UI" w:eastAsia="Meiryo UI" w:hAnsi="Meiryo UI" w:cs="Meiryo UI" w:hint="eastAsia"/>
        </w:rPr>
        <w:t>等は収支計画では正確に反映されません｡</w:t>
      </w:r>
    </w:p>
    <w:p w14:paraId="11EE75DE" w14:textId="77777777" w:rsidR="005C3290" w:rsidRPr="00F70274" w:rsidRDefault="002025D4" w:rsidP="005B2987">
      <w:pPr>
        <w:pStyle w:val="3"/>
        <w:autoSpaceDE w:val="0"/>
        <w:autoSpaceDN w:val="0"/>
        <w:spacing w:line="300" w:lineRule="atLeast"/>
        <w:ind w:left="1260" w:firstLine="0"/>
        <w:rPr>
          <w:rFonts w:ascii="Meiryo UI" w:eastAsia="Meiryo UI" w:hAnsi="Meiryo UI" w:cs="Meiryo UI"/>
        </w:rPr>
      </w:pPr>
      <w:r w:rsidRPr="00F70274">
        <w:rPr>
          <w:rFonts w:ascii="Meiryo UI" w:eastAsia="Meiryo UI" w:hAnsi="Meiryo UI" w:cs="Meiryo UI" w:hint="eastAsia"/>
        </w:rPr>
        <w:t>総合課税の所得が剰余金の運用により見込める場合は、</w:t>
      </w:r>
      <w:r w:rsidR="00270158" w:rsidRPr="00F70274">
        <w:rPr>
          <w:rFonts w:ascii="Meiryo UI" w:eastAsia="Meiryo UI" w:hAnsi="Meiryo UI" w:cs="Meiryo UI" w:hint="eastAsia"/>
        </w:rPr>
        <w:t>相当する利回りを入力します｡</w:t>
      </w:r>
    </w:p>
    <w:p w14:paraId="042C7E26" w14:textId="77777777" w:rsidR="00E177B6" w:rsidRPr="00F70274" w:rsidRDefault="00855CEE" w:rsidP="00AE0371">
      <w:pPr>
        <w:pStyle w:val="3"/>
        <w:autoSpaceDE w:val="0"/>
        <w:autoSpaceDN w:val="0"/>
        <w:spacing w:beforeLines="100" w:before="240" w:line="300" w:lineRule="atLeast"/>
        <w:ind w:firstLine="181"/>
        <w:rPr>
          <w:rFonts w:ascii="Meiryo UI" w:eastAsia="Meiryo UI" w:hAnsi="Meiryo UI" w:cs="Meiryo UI"/>
        </w:rPr>
      </w:pPr>
      <w:r>
        <w:rPr>
          <w:rFonts w:ascii="Meiryo UI" w:eastAsia="Meiryo UI" w:hAnsi="Meiryo UI" w:cs="Meiryo UI" w:hint="eastAsia"/>
        </w:rPr>
        <w:t>L</w:t>
      </w:r>
      <w:r w:rsidR="004D6504" w:rsidRPr="00F70274">
        <w:rPr>
          <w:rFonts w:ascii="Meiryo UI" w:eastAsia="Meiryo UI" w:hAnsi="Meiryo UI" w:cs="Meiryo UI" w:hint="eastAsia"/>
        </w:rPr>
        <w:t>）</w:t>
      </w:r>
      <w:r w:rsidR="00270158" w:rsidRPr="00F70274">
        <w:rPr>
          <w:rFonts w:ascii="Meiryo UI" w:eastAsia="Meiryo UI" w:hAnsi="Meiryo UI" w:cs="Meiryo UI" w:hint="eastAsia"/>
        </w:rPr>
        <w:t>経常支出等</w:t>
      </w:r>
    </w:p>
    <w:p w14:paraId="39F029A2" w14:textId="77777777" w:rsidR="00EB428B" w:rsidRPr="00F70274" w:rsidRDefault="00270158" w:rsidP="00F70274">
      <w:pPr>
        <w:pStyle w:val="3"/>
        <w:autoSpaceDE w:val="0"/>
        <w:autoSpaceDN w:val="0"/>
        <w:spacing w:line="300" w:lineRule="atLeast"/>
        <w:ind w:firstLine="360"/>
        <w:rPr>
          <w:rFonts w:ascii="Meiryo UI" w:eastAsia="Meiryo UI" w:hAnsi="Meiryo UI" w:cs="Meiryo UI"/>
        </w:rPr>
      </w:pPr>
      <w:r w:rsidRPr="00F70274">
        <w:rPr>
          <w:rFonts w:ascii="Meiryo UI" w:eastAsia="Meiryo UI" w:hAnsi="Meiryo UI" w:cs="Meiryo UI" w:hint="eastAsia"/>
        </w:rPr>
        <w:t>□</w:t>
      </w:r>
      <w:r w:rsidR="00AC1C45">
        <w:rPr>
          <w:rFonts w:ascii="Meiryo UI" w:eastAsia="Meiryo UI" w:hAnsi="Meiryo UI" w:cs="Meiryo UI" w:hint="eastAsia"/>
        </w:rPr>
        <w:t xml:space="preserve"> </w:t>
      </w:r>
      <w:r w:rsidR="00B63285" w:rsidRPr="00F70274">
        <w:rPr>
          <w:rFonts w:ascii="Meiryo UI" w:eastAsia="Meiryo UI" w:hAnsi="Meiryo UI" w:cs="Meiryo UI" w:hint="eastAsia"/>
        </w:rPr>
        <w:t>支払</w:t>
      </w:r>
      <w:r w:rsidRPr="00F70274">
        <w:rPr>
          <w:rFonts w:ascii="Meiryo UI" w:eastAsia="Meiryo UI" w:hAnsi="Meiryo UI" w:cs="Meiryo UI" w:hint="eastAsia"/>
        </w:rPr>
        <w:t>共益費</w:t>
      </w:r>
    </w:p>
    <w:p w14:paraId="4D79FDAC" w14:textId="77777777" w:rsidR="00C0098A" w:rsidRPr="00F70274" w:rsidRDefault="00AC1C45" w:rsidP="005B2987">
      <w:pPr>
        <w:pStyle w:val="3"/>
        <w:tabs>
          <w:tab w:val="left" w:pos="1260"/>
        </w:tabs>
        <w:autoSpaceDE w:val="0"/>
        <w:autoSpaceDN w:val="0"/>
        <w:spacing w:line="300" w:lineRule="atLeast"/>
        <w:ind w:leftChars="540" w:left="1291" w:hanging="211"/>
        <w:rPr>
          <w:rFonts w:ascii="Meiryo UI" w:eastAsia="Meiryo UI" w:hAnsi="Meiryo UI" w:cs="Meiryo UI"/>
        </w:rPr>
      </w:pPr>
      <w:r>
        <w:rPr>
          <w:rFonts w:ascii="Meiryo UI" w:eastAsia="Meiryo UI" w:hAnsi="Meiryo UI" w:cs="Meiryo UI" w:hint="eastAsia"/>
        </w:rPr>
        <w:t>＊</w:t>
      </w:r>
      <w:r>
        <w:rPr>
          <w:rFonts w:ascii="Meiryo UI" w:eastAsia="Meiryo UI" w:hAnsi="Meiryo UI" w:cs="Meiryo UI" w:hint="eastAsia"/>
        </w:rPr>
        <w:tab/>
      </w:r>
      <w:r w:rsidR="002025D4" w:rsidRPr="00F70274">
        <w:rPr>
          <w:rFonts w:ascii="Meiryo UI" w:eastAsia="Meiryo UI" w:hAnsi="Meiryo UI" w:cs="Meiryo UI" w:hint="eastAsia"/>
        </w:rPr>
        <w:t>共益費とは、共用部分の水道光熱費、</w:t>
      </w:r>
      <w:r w:rsidR="00270158" w:rsidRPr="00F70274">
        <w:rPr>
          <w:rFonts w:ascii="Meiryo UI" w:eastAsia="Meiryo UI" w:hAnsi="Meiryo UI" w:cs="Meiryo UI" w:hint="eastAsia"/>
        </w:rPr>
        <w:t>設備</w:t>
      </w:r>
      <w:r w:rsidR="002025D4" w:rsidRPr="00F70274">
        <w:rPr>
          <w:rFonts w:ascii="Meiryo UI" w:eastAsia="Meiryo UI" w:hAnsi="Meiryo UI" w:cs="Meiryo UI" w:hint="eastAsia"/>
        </w:rPr>
        <w:t>やエレベーターのメンテナンス費、清掃費、</w:t>
      </w:r>
      <w:r w:rsidR="00270158" w:rsidRPr="00F70274">
        <w:rPr>
          <w:rFonts w:ascii="Meiryo UI" w:eastAsia="Meiryo UI" w:hAnsi="Meiryo UI" w:cs="Meiryo UI" w:hint="eastAsia"/>
        </w:rPr>
        <w:t>法定点検費等をいいます｡</w:t>
      </w:r>
    </w:p>
    <w:p w14:paraId="5C0596CF" w14:textId="77777777" w:rsidR="00270158" w:rsidRPr="00F70274" w:rsidRDefault="00270158" w:rsidP="00F70274">
      <w:pPr>
        <w:pStyle w:val="3"/>
        <w:autoSpaceDE w:val="0"/>
        <w:autoSpaceDN w:val="0"/>
        <w:spacing w:line="300" w:lineRule="atLeast"/>
        <w:ind w:firstLine="800"/>
        <w:outlineLvl w:val="0"/>
        <w:rPr>
          <w:rFonts w:ascii="Meiryo UI" w:eastAsia="Meiryo UI" w:hAnsi="Meiryo UI" w:cs="Meiryo UI"/>
        </w:rPr>
      </w:pPr>
      <w:r w:rsidRPr="00F70274">
        <w:rPr>
          <w:rFonts w:ascii="Meiryo UI" w:eastAsia="Meiryo UI" w:hAnsi="Meiryo UI" w:cs="Meiryo UI" w:hint="eastAsia"/>
        </w:rPr>
        <w:lastRenderedPageBreak/>
        <w:t>住戸</w:t>
      </w:r>
    </w:p>
    <w:p w14:paraId="5D776F8B" w14:textId="77777777" w:rsidR="00E253DE" w:rsidRPr="00F70274" w:rsidRDefault="00F33FD8" w:rsidP="00F70274">
      <w:pPr>
        <w:pStyle w:val="3"/>
        <w:tabs>
          <w:tab w:val="left" w:pos="1260"/>
        </w:tabs>
        <w:autoSpaceDE w:val="0"/>
        <w:autoSpaceDN w:val="0"/>
        <w:spacing w:line="300" w:lineRule="atLeast"/>
        <w:ind w:left="1260" w:hanging="180"/>
        <w:rPr>
          <w:rFonts w:ascii="Meiryo UI" w:eastAsia="Meiryo UI" w:hAnsi="Meiryo UI" w:cs="Meiryo UI"/>
        </w:rPr>
      </w:pPr>
      <w:r w:rsidRPr="00F70274">
        <w:rPr>
          <w:rFonts w:ascii="Meiryo UI" w:eastAsia="Meiryo UI" w:hAnsi="Meiryo UI" w:cs="Meiryo UI" w:hint="eastAsia"/>
        </w:rPr>
        <w:tab/>
      </w:r>
      <w:r w:rsidR="00FD610B">
        <w:rPr>
          <w:rFonts w:ascii="Meiryo UI" w:eastAsia="Meiryo UI" w:hAnsi="Meiryo UI" w:cs="Meiryo UI" w:hint="eastAsia"/>
        </w:rPr>
        <w:t>『共益費元</w:t>
      </w:r>
      <w:r w:rsidRPr="00F70274">
        <w:rPr>
          <w:rFonts w:ascii="Meiryo UI" w:eastAsia="Meiryo UI" w:hAnsi="Meiryo UI" w:cs="Meiryo UI" w:hint="eastAsia"/>
        </w:rPr>
        <w:t>データ』 のシートで自動算定された金額を参照のうえ入力します。</w:t>
      </w:r>
    </w:p>
    <w:p w14:paraId="49FF1A5C" w14:textId="77777777" w:rsidR="00270158" w:rsidRPr="00F70274" w:rsidRDefault="00270158" w:rsidP="00F70274">
      <w:pPr>
        <w:pStyle w:val="3"/>
        <w:autoSpaceDE w:val="0"/>
        <w:autoSpaceDN w:val="0"/>
        <w:spacing w:line="300" w:lineRule="atLeast"/>
        <w:ind w:firstLine="800"/>
        <w:outlineLvl w:val="0"/>
        <w:rPr>
          <w:rFonts w:ascii="Meiryo UI" w:eastAsia="Meiryo UI" w:hAnsi="Meiryo UI" w:cs="Meiryo UI"/>
        </w:rPr>
      </w:pPr>
      <w:r w:rsidRPr="00F70274">
        <w:rPr>
          <w:rFonts w:ascii="Meiryo UI" w:eastAsia="Meiryo UI" w:hAnsi="Meiryo UI" w:cs="Meiryo UI" w:hint="eastAsia"/>
        </w:rPr>
        <w:t>駐車場</w:t>
      </w:r>
    </w:p>
    <w:p w14:paraId="5AA326B8" w14:textId="77777777" w:rsidR="00C0098A" w:rsidRPr="00F70274" w:rsidRDefault="00AC1C45" w:rsidP="005B2987">
      <w:pPr>
        <w:pStyle w:val="3"/>
        <w:tabs>
          <w:tab w:val="left" w:pos="1260"/>
        </w:tabs>
        <w:autoSpaceDE w:val="0"/>
        <w:autoSpaceDN w:val="0"/>
        <w:spacing w:line="300" w:lineRule="atLeast"/>
        <w:ind w:left="1260" w:hanging="210"/>
        <w:rPr>
          <w:rFonts w:ascii="Meiryo UI" w:eastAsia="Meiryo UI" w:hAnsi="Meiryo UI" w:cs="Meiryo UI"/>
        </w:rPr>
      </w:pPr>
      <w:r>
        <w:rPr>
          <w:rFonts w:ascii="Meiryo UI" w:eastAsia="Meiryo UI" w:hAnsi="Meiryo UI" w:cs="Meiryo UI" w:hint="eastAsia"/>
        </w:rPr>
        <w:t>＊</w:t>
      </w:r>
      <w:r w:rsidR="00E177B6" w:rsidRPr="00F70274">
        <w:rPr>
          <w:rFonts w:ascii="Meiryo UI" w:eastAsia="Meiryo UI" w:hAnsi="Meiryo UI" w:cs="Meiryo UI" w:hint="eastAsia"/>
        </w:rPr>
        <w:tab/>
      </w:r>
      <w:r>
        <w:rPr>
          <w:rFonts w:ascii="Meiryo UI" w:eastAsia="Meiryo UI" w:hAnsi="Meiryo UI" w:cs="Meiryo UI" w:hint="eastAsia"/>
        </w:rPr>
        <w:t>30～32</w:t>
      </w:r>
      <w:r w:rsidR="00B354AC">
        <w:rPr>
          <w:rFonts w:ascii="Meiryo UI" w:eastAsia="Meiryo UI" w:hAnsi="Meiryo UI" w:cs="Meiryo UI" w:hint="eastAsia"/>
        </w:rPr>
        <w:t>台収容のタワーパーキング1</w:t>
      </w:r>
      <w:r w:rsidR="00270158" w:rsidRPr="00F70274">
        <w:rPr>
          <w:rFonts w:ascii="Meiryo UI" w:eastAsia="Meiryo UI" w:hAnsi="Meiryo UI" w:cs="Meiryo UI" w:hint="eastAsia"/>
        </w:rPr>
        <w:t>基の場合は</w:t>
      </w:r>
      <w:r w:rsidR="002025D4" w:rsidRPr="00F70274">
        <w:rPr>
          <w:rFonts w:ascii="Meiryo UI" w:eastAsia="Meiryo UI" w:hAnsi="Meiryo UI" w:cs="Meiryo UI" w:hint="eastAsia"/>
        </w:rPr>
        <w:t>、</w:t>
      </w:r>
      <w:r w:rsidR="00FD610B">
        <w:rPr>
          <w:rFonts w:ascii="Meiryo UI" w:eastAsia="Meiryo UI" w:hAnsi="Meiryo UI" w:cs="Meiryo UI" w:hint="eastAsia"/>
        </w:rPr>
        <w:t>『共益費元</w:t>
      </w:r>
      <w:r w:rsidR="00356B33" w:rsidRPr="00F70274">
        <w:rPr>
          <w:rFonts w:ascii="Meiryo UI" w:eastAsia="Meiryo UI" w:hAnsi="Meiryo UI" w:cs="Meiryo UI" w:hint="eastAsia"/>
        </w:rPr>
        <w:t>データ』 のシートで自動算定された金額を参照のうえ入力します。</w:t>
      </w:r>
    </w:p>
    <w:p w14:paraId="40113EE1" w14:textId="77777777" w:rsidR="00270158" w:rsidRPr="00F70274" w:rsidRDefault="00270158" w:rsidP="00F70274">
      <w:pPr>
        <w:pStyle w:val="3"/>
        <w:autoSpaceDE w:val="0"/>
        <w:autoSpaceDN w:val="0"/>
        <w:spacing w:line="300" w:lineRule="atLeast"/>
        <w:ind w:firstLine="360"/>
        <w:rPr>
          <w:rFonts w:ascii="Meiryo UI" w:eastAsia="Meiryo UI" w:hAnsi="Meiryo UI" w:cs="Meiryo UI"/>
        </w:rPr>
      </w:pPr>
      <w:r w:rsidRPr="00F70274">
        <w:rPr>
          <w:rFonts w:ascii="Meiryo UI" w:eastAsia="Meiryo UI" w:hAnsi="Meiryo UI" w:cs="Meiryo UI" w:hint="eastAsia"/>
        </w:rPr>
        <w:t>□</w:t>
      </w:r>
      <w:r w:rsidR="00AC1C45">
        <w:rPr>
          <w:rFonts w:ascii="Meiryo UI" w:eastAsia="Meiryo UI" w:hAnsi="Meiryo UI" w:cs="Meiryo UI" w:hint="eastAsia"/>
        </w:rPr>
        <w:t xml:space="preserve"> </w:t>
      </w:r>
      <w:r w:rsidR="00B63285" w:rsidRPr="00F70274">
        <w:rPr>
          <w:rFonts w:ascii="Meiryo UI" w:eastAsia="Meiryo UI" w:hAnsi="Meiryo UI" w:cs="Meiryo UI" w:hint="eastAsia"/>
        </w:rPr>
        <w:t>管理</w:t>
      </w:r>
      <w:r w:rsidRPr="00F70274">
        <w:rPr>
          <w:rFonts w:ascii="Meiryo UI" w:eastAsia="Meiryo UI" w:hAnsi="Meiryo UI" w:cs="Meiryo UI" w:hint="eastAsia"/>
        </w:rPr>
        <w:t>業務委託費</w:t>
      </w:r>
    </w:p>
    <w:p w14:paraId="70A61600" w14:textId="77777777" w:rsidR="00C0098A" w:rsidRPr="00F70274" w:rsidRDefault="00AC1C45" w:rsidP="005B2987">
      <w:pPr>
        <w:pStyle w:val="3"/>
        <w:tabs>
          <w:tab w:val="left" w:pos="1260"/>
        </w:tabs>
        <w:autoSpaceDE w:val="0"/>
        <w:autoSpaceDN w:val="0"/>
        <w:spacing w:line="300" w:lineRule="atLeast"/>
        <w:ind w:left="1260" w:hanging="210"/>
        <w:rPr>
          <w:rFonts w:ascii="Meiryo UI" w:eastAsia="Meiryo UI" w:hAnsi="Meiryo UI" w:cs="Meiryo UI"/>
        </w:rPr>
      </w:pPr>
      <w:r>
        <w:rPr>
          <w:rFonts w:ascii="Meiryo UI" w:eastAsia="Meiryo UI" w:hAnsi="Meiryo UI" w:cs="Meiryo UI" w:hint="eastAsia"/>
        </w:rPr>
        <w:t>＊</w:t>
      </w:r>
      <w:r w:rsidR="00E177B6" w:rsidRPr="00F70274">
        <w:rPr>
          <w:rFonts w:ascii="Meiryo UI" w:eastAsia="Meiryo UI" w:hAnsi="Meiryo UI" w:cs="Meiryo UI" w:hint="eastAsia"/>
        </w:rPr>
        <w:tab/>
      </w:r>
      <w:r w:rsidR="002025D4" w:rsidRPr="00F70274">
        <w:rPr>
          <w:rFonts w:ascii="Meiryo UI" w:eastAsia="Meiryo UI" w:hAnsi="Meiryo UI" w:cs="Meiryo UI" w:hint="eastAsia"/>
        </w:rPr>
        <w:t>集金管理、</w:t>
      </w:r>
      <w:r w:rsidR="00270158" w:rsidRPr="00F70274">
        <w:rPr>
          <w:rFonts w:ascii="Meiryo UI" w:eastAsia="Meiryo UI" w:hAnsi="Meiryo UI" w:cs="Meiryo UI" w:hint="eastAsia"/>
        </w:rPr>
        <w:t>入退去管理業務を委託した場合</w:t>
      </w:r>
      <w:r w:rsidR="002025D4" w:rsidRPr="00F70274">
        <w:rPr>
          <w:rFonts w:ascii="Meiryo UI" w:eastAsia="Meiryo UI" w:hAnsi="Meiryo UI" w:cs="Meiryo UI" w:hint="eastAsia"/>
        </w:rPr>
        <w:t>は、</w:t>
      </w:r>
      <w:r w:rsidR="00270158" w:rsidRPr="00F70274">
        <w:rPr>
          <w:rFonts w:ascii="Meiryo UI" w:eastAsia="Meiryo UI" w:hAnsi="Meiryo UI" w:cs="Meiryo UI" w:hint="eastAsia"/>
        </w:rPr>
        <w:t>委託費の賃料に対する割合を入力します｡</w:t>
      </w:r>
    </w:p>
    <w:p w14:paraId="2EA6FD28" w14:textId="77777777" w:rsidR="00270158" w:rsidRPr="00F70274" w:rsidRDefault="00270158" w:rsidP="00F70274">
      <w:pPr>
        <w:pStyle w:val="3"/>
        <w:autoSpaceDE w:val="0"/>
        <w:autoSpaceDN w:val="0"/>
        <w:spacing w:line="300" w:lineRule="atLeast"/>
        <w:ind w:firstLine="800"/>
        <w:outlineLvl w:val="0"/>
        <w:rPr>
          <w:rFonts w:ascii="Meiryo UI" w:eastAsia="Meiryo UI" w:hAnsi="Meiryo UI" w:cs="Meiryo UI"/>
        </w:rPr>
      </w:pPr>
      <w:r w:rsidRPr="00F70274">
        <w:rPr>
          <w:rFonts w:ascii="Meiryo UI" w:eastAsia="Meiryo UI" w:hAnsi="Meiryo UI" w:cs="Meiryo UI" w:hint="eastAsia"/>
        </w:rPr>
        <w:t>住戸</w:t>
      </w:r>
    </w:p>
    <w:p w14:paraId="574AA472" w14:textId="77777777" w:rsidR="00270158" w:rsidRDefault="00AC1C45" w:rsidP="00AC1C45">
      <w:pPr>
        <w:pStyle w:val="3"/>
        <w:tabs>
          <w:tab w:val="left" w:pos="1260"/>
        </w:tabs>
        <w:autoSpaceDE w:val="0"/>
        <w:autoSpaceDN w:val="0"/>
        <w:spacing w:line="300" w:lineRule="atLeast"/>
        <w:ind w:left="1260" w:hanging="210"/>
        <w:rPr>
          <w:rFonts w:ascii="Meiryo UI" w:eastAsia="Meiryo UI" w:hAnsi="Meiryo UI" w:cs="Meiryo UI"/>
        </w:rPr>
      </w:pPr>
      <w:r>
        <w:rPr>
          <w:rFonts w:ascii="Meiryo UI" w:eastAsia="Meiryo UI" w:hAnsi="Meiryo UI" w:cs="Meiryo UI" w:hint="eastAsia"/>
        </w:rPr>
        <w:t>＊</w:t>
      </w:r>
      <w:r w:rsidR="00E177B6" w:rsidRPr="00F70274">
        <w:rPr>
          <w:rFonts w:ascii="Meiryo UI" w:eastAsia="Meiryo UI" w:hAnsi="Meiryo UI" w:cs="Meiryo UI" w:hint="eastAsia"/>
        </w:rPr>
        <w:tab/>
      </w:r>
      <w:r w:rsidR="002025D4" w:rsidRPr="00F70274">
        <w:rPr>
          <w:rFonts w:ascii="Meiryo UI" w:eastAsia="Meiryo UI" w:hAnsi="Meiryo UI" w:cs="Meiryo UI" w:hint="eastAsia"/>
        </w:rPr>
        <w:t>一括借上げの場合は通常、</w:t>
      </w:r>
      <w:r w:rsidR="00270158" w:rsidRPr="00F70274">
        <w:rPr>
          <w:rFonts w:ascii="Meiryo UI" w:eastAsia="Meiryo UI" w:hAnsi="Meiryo UI" w:cs="Meiryo UI" w:hint="eastAsia"/>
        </w:rPr>
        <w:t>借上げ経費に業務委託費が含まれるため</w:t>
      </w:r>
      <w:r w:rsidR="00CB6AF6" w:rsidRPr="00F70274">
        <w:rPr>
          <w:rFonts w:ascii="Meiryo UI" w:eastAsia="Meiryo UI" w:hAnsi="Meiryo UI" w:cs="Meiryo UI" w:hint="eastAsia"/>
        </w:rPr>
        <w:t xml:space="preserve"> </w:t>
      </w:r>
      <w:r>
        <w:rPr>
          <w:rFonts w:ascii="Meiryo UI" w:eastAsia="Meiryo UI" w:hAnsi="Meiryo UI" w:cs="Meiryo UI" w:hint="eastAsia"/>
        </w:rPr>
        <w:t>『0.00</w:t>
      </w:r>
      <w:r w:rsidR="002025D4" w:rsidRPr="00F70274">
        <w:rPr>
          <w:rFonts w:ascii="Meiryo UI" w:eastAsia="Meiryo UI" w:hAnsi="Meiryo UI" w:cs="Meiryo UI" w:hint="eastAsia"/>
        </w:rPr>
        <w:t xml:space="preserve">』 </w:t>
      </w:r>
      <w:r w:rsidR="00270158" w:rsidRPr="00F70274">
        <w:rPr>
          <w:rFonts w:ascii="Meiryo UI" w:eastAsia="Meiryo UI" w:hAnsi="Meiryo UI" w:cs="Meiryo UI" w:hint="eastAsia"/>
        </w:rPr>
        <w:t>％を入力します｡</w:t>
      </w:r>
    </w:p>
    <w:p w14:paraId="65939D1A" w14:textId="77777777" w:rsidR="00270158" w:rsidRPr="00F70274" w:rsidRDefault="00AC1C45" w:rsidP="000D5E1E">
      <w:pPr>
        <w:pStyle w:val="3"/>
        <w:autoSpaceDE w:val="0"/>
        <w:autoSpaceDN w:val="0"/>
        <w:spacing w:line="300" w:lineRule="atLeast"/>
        <w:ind w:left="1260" w:hanging="210"/>
        <w:rPr>
          <w:rFonts w:ascii="Meiryo UI" w:eastAsia="Meiryo UI" w:hAnsi="Meiryo UI" w:cs="Meiryo UI"/>
        </w:rPr>
      </w:pPr>
      <w:r>
        <w:rPr>
          <w:rFonts w:ascii="Meiryo UI" w:eastAsia="Meiryo UI" w:hAnsi="Meiryo UI" w:cs="Meiryo UI" w:hint="eastAsia"/>
        </w:rPr>
        <w:t>＊</w:t>
      </w:r>
      <w:r w:rsidR="00E177B6" w:rsidRPr="00F70274">
        <w:rPr>
          <w:rFonts w:ascii="Meiryo UI" w:eastAsia="Meiryo UI" w:hAnsi="Meiryo UI" w:cs="Meiryo UI" w:hint="eastAsia"/>
        </w:rPr>
        <w:tab/>
      </w:r>
      <w:r w:rsidR="00270158" w:rsidRPr="00F70274">
        <w:rPr>
          <w:rFonts w:ascii="Meiryo UI" w:eastAsia="Meiryo UI" w:hAnsi="Meiryo UI" w:cs="Meiryo UI" w:hint="eastAsia"/>
        </w:rPr>
        <w:t xml:space="preserve">募集賃料の場合は通常 </w:t>
      </w:r>
      <w:r>
        <w:rPr>
          <w:rFonts w:ascii="Meiryo UI" w:eastAsia="Meiryo UI" w:hAnsi="Meiryo UI" w:cs="Meiryo UI" w:hint="eastAsia"/>
        </w:rPr>
        <w:t>『5.00</w:t>
      </w:r>
      <w:r w:rsidR="002025D4" w:rsidRPr="00F70274">
        <w:rPr>
          <w:rFonts w:ascii="Meiryo UI" w:eastAsia="Meiryo UI" w:hAnsi="Meiryo UI" w:cs="Meiryo UI" w:hint="eastAsia"/>
        </w:rPr>
        <w:t xml:space="preserve">』 </w:t>
      </w:r>
      <w:r w:rsidR="00270158" w:rsidRPr="00F70274">
        <w:rPr>
          <w:rFonts w:ascii="Meiryo UI" w:eastAsia="Meiryo UI" w:hAnsi="Meiryo UI" w:cs="Meiryo UI" w:hint="eastAsia"/>
        </w:rPr>
        <w:t>％を入力します｡</w:t>
      </w:r>
    </w:p>
    <w:p w14:paraId="6AFED9AA" w14:textId="77777777" w:rsidR="00270158" w:rsidRPr="00F70274" w:rsidRDefault="003A0F24" w:rsidP="00F70274">
      <w:pPr>
        <w:pStyle w:val="3"/>
        <w:autoSpaceDE w:val="0"/>
        <w:autoSpaceDN w:val="0"/>
        <w:spacing w:line="300" w:lineRule="atLeast"/>
        <w:ind w:firstLine="800"/>
        <w:outlineLvl w:val="0"/>
        <w:rPr>
          <w:rFonts w:ascii="Meiryo UI" w:eastAsia="Meiryo UI" w:hAnsi="Meiryo UI" w:cs="Meiryo UI"/>
        </w:rPr>
      </w:pPr>
      <w:r w:rsidRPr="00F70274">
        <w:rPr>
          <w:rFonts w:ascii="Meiryo UI" w:eastAsia="Meiryo UI" w:hAnsi="Meiryo UI" w:cs="Meiryo UI" w:hint="eastAsia"/>
        </w:rPr>
        <w:t>住宅</w:t>
      </w:r>
      <w:r w:rsidR="00B0743B" w:rsidRPr="00F70274">
        <w:rPr>
          <w:rFonts w:ascii="Meiryo UI" w:eastAsia="Meiryo UI" w:hAnsi="Meiryo UI" w:cs="Meiryo UI" w:hint="eastAsia"/>
        </w:rPr>
        <w:t>附属</w:t>
      </w:r>
      <w:r w:rsidRPr="00F70274">
        <w:rPr>
          <w:rFonts w:ascii="Meiryo UI" w:eastAsia="Meiryo UI" w:hAnsi="Meiryo UI" w:cs="Meiryo UI" w:hint="eastAsia"/>
        </w:rPr>
        <w:t>賃貸施設</w:t>
      </w:r>
      <w:r w:rsidR="00EC64A9" w:rsidRPr="00F70274">
        <w:rPr>
          <w:rFonts w:ascii="Meiryo UI" w:eastAsia="Meiryo UI" w:hAnsi="Meiryo UI" w:cs="Meiryo UI" w:hint="eastAsia"/>
        </w:rPr>
        <w:t>、非住宅、</w:t>
      </w:r>
      <w:r w:rsidR="00270158" w:rsidRPr="00F70274">
        <w:rPr>
          <w:rFonts w:ascii="Meiryo UI" w:eastAsia="Meiryo UI" w:hAnsi="Meiryo UI" w:cs="Meiryo UI" w:hint="eastAsia"/>
        </w:rPr>
        <w:t>駐車場</w:t>
      </w:r>
    </w:p>
    <w:p w14:paraId="4DF14C30" w14:textId="77777777" w:rsidR="00270158" w:rsidRDefault="00AC1C45" w:rsidP="00B354AC">
      <w:pPr>
        <w:pStyle w:val="3"/>
        <w:tabs>
          <w:tab w:val="left" w:pos="1276"/>
        </w:tabs>
        <w:autoSpaceDE w:val="0"/>
        <w:autoSpaceDN w:val="0"/>
        <w:spacing w:line="300" w:lineRule="atLeast"/>
        <w:ind w:leftChars="525" w:left="1260" w:hanging="210"/>
        <w:rPr>
          <w:rFonts w:ascii="Meiryo UI" w:eastAsia="Meiryo UI" w:hAnsi="Meiryo UI" w:cs="Meiryo UI"/>
        </w:rPr>
      </w:pPr>
      <w:r>
        <w:rPr>
          <w:rFonts w:ascii="Meiryo UI" w:eastAsia="Meiryo UI" w:hAnsi="Meiryo UI" w:cs="Meiryo UI" w:hint="eastAsia"/>
        </w:rPr>
        <w:t>＊</w:t>
      </w:r>
      <w:r w:rsidR="00E177B6" w:rsidRPr="00F70274">
        <w:rPr>
          <w:rFonts w:ascii="Meiryo UI" w:eastAsia="Meiryo UI" w:hAnsi="Meiryo UI" w:cs="Meiryo UI" w:hint="eastAsia"/>
        </w:rPr>
        <w:tab/>
      </w:r>
      <w:r w:rsidR="00270158" w:rsidRPr="00F70274">
        <w:rPr>
          <w:rFonts w:ascii="Meiryo UI" w:eastAsia="Meiryo UI" w:hAnsi="Meiryo UI" w:cs="Meiryo UI" w:hint="eastAsia"/>
        </w:rPr>
        <w:t xml:space="preserve">一括借上げの場合は </w:t>
      </w:r>
      <w:r>
        <w:rPr>
          <w:rFonts w:ascii="Meiryo UI" w:eastAsia="Meiryo UI" w:hAnsi="Meiryo UI" w:cs="Meiryo UI" w:hint="eastAsia"/>
        </w:rPr>
        <w:t>『0.00</w:t>
      </w:r>
      <w:r w:rsidR="00EC64A9" w:rsidRPr="00F70274">
        <w:rPr>
          <w:rFonts w:ascii="Meiryo UI" w:eastAsia="Meiryo UI" w:hAnsi="Meiryo UI" w:cs="Meiryo UI" w:hint="eastAsia"/>
        </w:rPr>
        <w:t xml:space="preserve">』 </w:t>
      </w:r>
      <w:r w:rsidR="00270158" w:rsidRPr="00F70274">
        <w:rPr>
          <w:rFonts w:ascii="Meiryo UI" w:eastAsia="Meiryo UI" w:hAnsi="Meiryo UI" w:cs="Meiryo UI" w:hint="eastAsia"/>
        </w:rPr>
        <w:t>％を入力します｡</w:t>
      </w:r>
    </w:p>
    <w:p w14:paraId="3D04A9F9" w14:textId="77777777" w:rsidR="00C0098A" w:rsidRPr="00F70274" w:rsidRDefault="00B354AC" w:rsidP="00B354AC">
      <w:pPr>
        <w:pStyle w:val="3"/>
        <w:tabs>
          <w:tab w:val="left" w:pos="1260"/>
        </w:tabs>
        <w:autoSpaceDE w:val="0"/>
        <w:autoSpaceDN w:val="0"/>
        <w:spacing w:line="300" w:lineRule="atLeast"/>
        <w:ind w:leftChars="525" w:left="1260" w:hanging="210"/>
        <w:rPr>
          <w:rFonts w:ascii="Meiryo UI" w:eastAsia="Meiryo UI" w:hAnsi="Meiryo UI" w:cs="Meiryo UI"/>
        </w:rPr>
      </w:pPr>
      <w:r>
        <w:rPr>
          <w:rFonts w:ascii="Meiryo UI" w:eastAsia="Meiryo UI" w:hAnsi="Meiryo UI" w:cs="Meiryo UI" w:hint="eastAsia"/>
        </w:rPr>
        <w:t>＊</w:t>
      </w:r>
      <w:r>
        <w:rPr>
          <w:rFonts w:ascii="Meiryo UI" w:eastAsia="Meiryo UI" w:hAnsi="Meiryo UI" w:cs="Meiryo UI" w:hint="eastAsia"/>
        </w:rPr>
        <w:tab/>
      </w:r>
      <w:r w:rsidR="00270158" w:rsidRPr="00F70274">
        <w:rPr>
          <w:rFonts w:ascii="Meiryo UI" w:eastAsia="Meiryo UI" w:hAnsi="Meiryo UI" w:cs="Meiryo UI" w:hint="eastAsia"/>
        </w:rPr>
        <w:t xml:space="preserve">募集賃料の場合は通常 </w:t>
      </w:r>
      <w:r w:rsidR="00AC1C45">
        <w:rPr>
          <w:rFonts w:ascii="Meiryo UI" w:eastAsia="Meiryo UI" w:hAnsi="Meiryo UI" w:cs="Meiryo UI" w:hint="eastAsia"/>
        </w:rPr>
        <w:t>『5.00』～『10.00</w:t>
      </w:r>
      <w:r w:rsidR="00EC64A9" w:rsidRPr="00F70274">
        <w:rPr>
          <w:rFonts w:ascii="Meiryo UI" w:eastAsia="Meiryo UI" w:hAnsi="Meiryo UI" w:cs="Meiryo UI" w:hint="eastAsia"/>
        </w:rPr>
        <w:t xml:space="preserve">』 </w:t>
      </w:r>
      <w:r w:rsidR="00270158" w:rsidRPr="00F70274">
        <w:rPr>
          <w:rFonts w:ascii="Meiryo UI" w:eastAsia="Meiryo UI" w:hAnsi="Meiryo UI" w:cs="Meiryo UI" w:hint="eastAsia"/>
        </w:rPr>
        <w:t>％を入力します｡</w:t>
      </w:r>
    </w:p>
    <w:p w14:paraId="76F99BCE" w14:textId="77777777" w:rsidR="00270158" w:rsidRPr="00F70274" w:rsidRDefault="00270158" w:rsidP="00F70274">
      <w:pPr>
        <w:pStyle w:val="3"/>
        <w:autoSpaceDE w:val="0"/>
        <w:autoSpaceDN w:val="0"/>
        <w:spacing w:line="300" w:lineRule="atLeast"/>
        <w:ind w:firstLine="360"/>
        <w:rPr>
          <w:rFonts w:ascii="Meiryo UI" w:eastAsia="Meiryo UI" w:hAnsi="Meiryo UI" w:cs="Meiryo UI"/>
        </w:rPr>
      </w:pPr>
      <w:r w:rsidRPr="00F70274">
        <w:rPr>
          <w:rFonts w:ascii="Meiryo UI" w:eastAsia="Meiryo UI" w:hAnsi="Meiryo UI" w:cs="Meiryo UI" w:hint="eastAsia"/>
        </w:rPr>
        <w:t>□</w:t>
      </w:r>
      <w:r w:rsidR="002B2A3B">
        <w:rPr>
          <w:rFonts w:ascii="Meiryo UI" w:eastAsia="Meiryo UI" w:hAnsi="Meiryo UI" w:cs="Meiryo UI" w:hint="eastAsia"/>
        </w:rPr>
        <w:t xml:space="preserve"> </w:t>
      </w:r>
      <w:r w:rsidRPr="00F70274">
        <w:rPr>
          <w:rFonts w:ascii="Meiryo UI" w:eastAsia="Meiryo UI" w:hAnsi="Meiryo UI" w:cs="Meiryo UI" w:hint="eastAsia"/>
        </w:rPr>
        <w:t>募集費</w:t>
      </w:r>
    </w:p>
    <w:p w14:paraId="60DB32AF" w14:textId="77777777" w:rsidR="00B0743B" w:rsidRPr="00F70274" w:rsidRDefault="00270158" w:rsidP="00F70274">
      <w:pPr>
        <w:pStyle w:val="3"/>
        <w:autoSpaceDE w:val="0"/>
        <w:autoSpaceDN w:val="0"/>
        <w:spacing w:line="300" w:lineRule="atLeast"/>
        <w:ind w:left="1260" w:firstLine="0"/>
        <w:rPr>
          <w:rFonts w:ascii="Meiryo UI" w:eastAsia="Meiryo UI" w:hAnsi="Meiryo UI" w:cs="Meiryo UI"/>
        </w:rPr>
      </w:pPr>
      <w:r w:rsidRPr="00F70274">
        <w:rPr>
          <w:rFonts w:ascii="Meiryo UI" w:eastAsia="Meiryo UI" w:hAnsi="Meiryo UI" w:cs="Meiryo UI" w:hint="eastAsia"/>
        </w:rPr>
        <w:t>入居者やテ</w:t>
      </w:r>
      <w:r w:rsidR="00EC64A9" w:rsidRPr="00F70274">
        <w:rPr>
          <w:rFonts w:ascii="Meiryo UI" w:eastAsia="Meiryo UI" w:hAnsi="Meiryo UI" w:cs="Meiryo UI" w:hint="eastAsia"/>
        </w:rPr>
        <w:t>ナントの募集に</w:t>
      </w:r>
      <w:r w:rsidR="009C022A">
        <w:rPr>
          <w:rFonts w:ascii="Meiryo UI" w:eastAsia="Meiryo UI" w:hAnsi="Meiryo UI" w:cs="Meiryo UI" w:hint="eastAsia"/>
        </w:rPr>
        <w:t>係る</w:t>
      </w:r>
      <w:r w:rsidR="00EC64A9" w:rsidRPr="00F70274">
        <w:rPr>
          <w:rFonts w:ascii="Meiryo UI" w:eastAsia="Meiryo UI" w:hAnsi="Meiryo UI" w:cs="Meiryo UI" w:hint="eastAsia"/>
        </w:rPr>
        <w:t>費用の、</w:t>
      </w:r>
      <w:r w:rsidRPr="00F70274">
        <w:rPr>
          <w:rFonts w:ascii="Meiryo UI" w:eastAsia="Meiryo UI" w:hAnsi="Meiryo UI" w:cs="Meiryo UI" w:hint="eastAsia"/>
        </w:rPr>
        <w:t>月額賃料に対する月数を入力します｡</w:t>
      </w:r>
    </w:p>
    <w:p w14:paraId="54343F5C" w14:textId="77777777" w:rsidR="00270158" w:rsidRDefault="002B2A3B" w:rsidP="002B2A3B">
      <w:pPr>
        <w:pStyle w:val="3"/>
        <w:tabs>
          <w:tab w:val="left" w:pos="1260"/>
        </w:tabs>
        <w:autoSpaceDE w:val="0"/>
        <w:autoSpaceDN w:val="0"/>
        <w:spacing w:line="300" w:lineRule="atLeast"/>
        <w:ind w:left="1260" w:hanging="210"/>
        <w:rPr>
          <w:rFonts w:ascii="Meiryo UI" w:eastAsia="Meiryo UI" w:hAnsi="Meiryo UI" w:cs="Meiryo UI"/>
        </w:rPr>
      </w:pPr>
      <w:r>
        <w:rPr>
          <w:rFonts w:ascii="Meiryo UI" w:eastAsia="Meiryo UI" w:hAnsi="Meiryo UI" w:cs="Meiryo UI" w:hint="eastAsia"/>
        </w:rPr>
        <w:t>＊</w:t>
      </w:r>
      <w:r w:rsidR="00E177B6" w:rsidRPr="00F70274">
        <w:rPr>
          <w:rFonts w:ascii="Meiryo UI" w:eastAsia="Meiryo UI" w:hAnsi="Meiryo UI" w:cs="Meiryo UI" w:hint="eastAsia"/>
        </w:rPr>
        <w:tab/>
      </w:r>
      <w:r w:rsidR="00EC64A9" w:rsidRPr="00F70274">
        <w:rPr>
          <w:rFonts w:ascii="Meiryo UI" w:eastAsia="Meiryo UI" w:hAnsi="Meiryo UI" w:cs="Meiryo UI" w:hint="eastAsia"/>
        </w:rPr>
        <w:t>一括借上げの場合は通常、</w:t>
      </w:r>
      <w:r w:rsidR="00270158" w:rsidRPr="00F70274">
        <w:rPr>
          <w:rFonts w:ascii="Meiryo UI" w:eastAsia="Meiryo UI" w:hAnsi="Meiryo UI" w:cs="Meiryo UI" w:hint="eastAsia"/>
        </w:rPr>
        <w:t xml:space="preserve">借上げ経費に募集費が含まれるため </w:t>
      </w:r>
      <w:r>
        <w:rPr>
          <w:rFonts w:ascii="Meiryo UI" w:eastAsia="Meiryo UI" w:hAnsi="Meiryo UI" w:cs="Meiryo UI" w:hint="eastAsia"/>
        </w:rPr>
        <w:t>『0.00</w:t>
      </w:r>
      <w:r w:rsidR="00EC64A9" w:rsidRPr="00F70274">
        <w:rPr>
          <w:rFonts w:ascii="Meiryo UI" w:eastAsia="Meiryo UI" w:hAnsi="Meiryo UI" w:cs="Meiryo UI" w:hint="eastAsia"/>
        </w:rPr>
        <w:t>』</w:t>
      </w:r>
      <w:r w:rsidR="00B354AC">
        <w:rPr>
          <w:rFonts w:ascii="Meiryo UI" w:eastAsia="Meiryo UI" w:hAnsi="Meiryo UI" w:cs="Meiryo UI" w:hint="eastAsia"/>
        </w:rPr>
        <w:t xml:space="preserve"> </w:t>
      </w:r>
      <w:r w:rsidR="00EC64A9" w:rsidRPr="00F70274">
        <w:rPr>
          <w:rFonts w:ascii="Meiryo UI" w:eastAsia="Meiryo UI" w:hAnsi="Meiryo UI" w:cs="Meiryo UI" w:hint="eastAsia"/>
        </w:rPr>
        <w:t>ヵ月</w:t>
      </w:r>
      <w:r w:rsidR="00270158" w:rsidRPr="00F70274">
        <w:rPr>
          <w:rFonts w:ascii="Meiryo UI" w:eastAsia="Meiryo UI" w:hAnsi="Meiryo UI" w:cs="Meiryo UI" w:hint="eastAsia"/>
        </w:rPr>
        <w:t>を入力します｡</w:t>
      </w:r>
    </w:p>
    <w:p w14:paraId="736F99D0" w14:textId="77777777" w:rsidR="00C0098A" w:rsidRPr="00F70274" w:rsidRDefault="002B2A3B" w:rsidP="005B2987">
      <w:pPr>
        <w:pStyle w:val="3"/>
        <w:tabs>
          <w:tab w:val="left" w:pos="1260"/>
        </w:tabs>
        <w:autoSpaceDE w:val="0"/>
        <w:autoSpaceDN w:val="0"/>
        <w:spacing w:line="300" w:lineRule="atLeast"/>
        <w:ind w:left="1260" w:hanging="210"/>
        <w:rPr>
          <w:rFonts w:ascii="Meiryo UI" w:eastAsia="Meiryo UI" w:hAnsi="Meiryo UI" w:cs="Meiryo UI"/>
        </w:rPr>
      </w:pPr>
      <w:r>
        <w:rPr>
          <w:rFonts w:ascii="Meiryo UI" w:eastAsia="Meiryo UI" w:hAnsi="Meiryo UI" w:cs="Meiryo UI" w:hint="eastAsia"/>
        </w:rPr>
        <w:t>＊</w:t>
      </w:r>
      <w:r w:rsidR="00E177B6" w:rsidRPr="00F70274">
        <w:rPr>
          <w:rFonts w:ascii="Meiryo UI" w:eastAsia="Meiryo UI" w:hAnsi="Meiryo UI" w:cs="Meiryo UI" w:hint="eastAsia"/>
        </w:rPr>
        <w:tab/>
      </w:r>
      <w:r w:rsidR="00270158" w:rsidRPr="00F70274">
        <w:rPr>
          <w:rFonts w:ascii="Meiryo UI" w:eastAsia="Meiryo UI" w:hAnsi="Meiryo UI" w:cs="Meiryo UI" w:hint="eastAsia"/>
        </w:rPr>
        <w:t xml:space="preserve">募集賃料の場合は通常 </w:t>
      </w:r>
      <w:r>
        <w:rPr>
          <w:rFonts w:ascii="Meiryo UI" w:eastAsia="Meiryo UI" w:hAnsi="Meiryo UI" w:cs="Meiryo UI" w:hint="eastAsia"/>
        </w:rPr>
        <w:t>『1.00</w:t>
      </w:r>
      <w:r w:rsidR="00EC64A9" w:rsidRPr="00F70274">
        <w:rPr>
          <w:rFonts w:ascii="Meiryo UI" w:eastAsia="Meiryo UI" w:hAnsi="Meiryo UI" w:cs="Meiryo UI" w:hint="eastAsia"/>
        </w:rPr>
        <w:t xml:space="preserve">』 </w:t>
      </w:r>
      <w:r w:rsidR="00270158" w:rsidRPr="00F70274">
        <w:rPr>
          <w:rFonts w:ascii="Meiryo UI" w:eastAsia="Meiryo UI" w:hAnsi="Meiryo UI" w:cs="Meiryo UI" w:hint="eastAsia"/>
        </w:rPr>
        <w:t>ヵ月を入力します｡</w:t>
      </w:r>
    </w:p>
    <w:p w14:paraId="1B6CC843" w14:textId="77777777" w:rsidR="00270158" w:rsidRPr="00F70274" w:rsidRDefault="00270158" w:rsidP="00F70274">
      <w:pPr>
        <w:pStyle w:val="3"/>
        <w:autoSpaceDE w:val="0"/>
        <w:autoSpaceDN w:val="0"/>
        <w:spacing w:line="300" w:lineRule="atLeast"/>
        <w:ind w:firstLine="360"/>
        <w:rPr>
          <w:rFonts w:ascii="Meiryo UI" w:eastAsia="Meiryo UI" w:hAnsi="Meiryo UI" w:cs="Meiryo UI"/>
        </w:rPr>
      </w:pPr>
      <w:r w:rsidRPr="00F70274">
        <w:rPr>
          <w:rFonts w:ascii="Meiryo UI" w:eastAsia="Meiryo UI" w:hAnsi="Meiryo UI" w:cs="Meiryo UI" w:hint="eastAsia"/>
        </w:rPr>
        <w:t>□</w:t>
      </w:r>
      <w:r w:rsidR="002B2A3B">
        <w:rPr>
          <w:rFonts w:ascii="Meiryo UI" w:eastAsia="Meiryo UI" w:hAnsi="Meiryo UI" w:cs="Meiryo UI" w:hint="eastAsia"/>
        </w:rPr>
        <w:t xml:space="preserve"> </w:t>
      </w:r>
      <w:r w:rsidRPr="00F70274">
        <w:rPr>
          <w:rFonts w:ascii="Meiryo UI" w:eastAsia="Meiryo UI" w:hAnsi="Meiryo UI" w:cs="Meiryo UI" w:hint="eastAsia"/>
        </w:rPr>
        <w:t>住戸更新手数料</w:t>
      </w:r>
    </w:p>
    <w:p w14:paraId="374B6405" w14:textId="77777777" w:rsidR="00270158" w:rsidRDefault="002B2A3B" w:rsidP="002B2A3B">
      <w:pPr>
        <w:pStyle w:val="3"/>
        <w:tabs>
          <w:tab w:val="left" w:pos="1260"/>
        </w:tabs>
        <w:autoSpaceDE w:val="0"/>
        <w:autoSpaceDN w:val="0"/>
        <w:spacing w:line="300" w:lineRule="atLeast"/>
        <w:ind w:left="1260" w:hanging="210"/>
        <w:rPr>
          <w:rFonts w:ascii="Meiryo UI" w:eastAsia="Meiryo UI" w:hAnsi="Meiryo UI" w:cs="Meiryo UI"/>
        </w:rPr>
      </w:pPr>
      <w:r>
        <w:rPr>
          <w:rFonts w:ascii="Meiryo UI" w:eastAsia="Meiryo UI" w:hAnsi="Meiryo UI" w:cs="Meiryo UI" w:hint="eastAsia"/>
        </w:rPr>
        <w:t>＊</w:t>
      </w:r>
      <w:r w:rsidR="00E177B6" w:rsidRPr="00F70274">
        <w:rPr>
          <w:rFonts w:ascii="Meiryo UI" w:eastAsia="Meiryo UI" w:hAnsi="Meiryo UI" w:cs="Meiryo UI" w:hint="eastAsia"/>
        </w:rPr>
        <w:tab/>
      </w:r>
      <w:r w:rsidR="00EC64A9" w:rsidRPr="00F70274">
        <w:rPr>
          <w:rFonts w:ascii="Meiryo UI" w:eastAsia="Meiryo UI" w:hAnsi="Meiryo UI" w:cs="Meiryo UI" w:hint="eastAsia"/>
        </w:rPr>
        <w:t>住戸の更新契約時に、</w:t>
      </w:r>
      <w:r w:rsidR="00270158" w:rsidRPr="00F70274">
        <w:rPr>
          <w:rFonts w:ascii="Meiryo UI" w:eastAsia="Meiryo UI" w:hAnsi="Meiryo UI" w:cs="Meiryo UI" w:hint="eastAsia"/>
        </w:rPr>
        <w:t>管理委託業者に更新手数料を支払う場合があります｡</w:t>
      </w:r>
    </w:p>
    <w:p w14:paraId="6248D7B3" w14:textId="77777777" w:rsidR="00C0098A" w:rsidRPr="00F70274" w:rsidRDefault="002B2A3B" w:rsidP="005B2987">
      <w:pPr>
        <w:pStyle w:val="3"/>
        <w:tabs>
          <w:tab w:val="left" w:pos="1260"/>
        </w:tabs>
        <w:autoSpaceDE w:val="0"/>
        <w:autoSpaceDN w:val="0"/>
        <w:spacing w:line="300" w:lineRule="atLeast"/>
        <w:ind w:left="1260" w:hanging="210"/>
        <w:rPr>
          <w:rFonts w:ascii="Meiryo UI" w:eastAsia="Meiryo UI" w:hAnsi="Meiryo UI" w:cs="Meiryo UI"/>
        </w:rPr>
      </w:pPr>
      <w:r>
        <w:rPr>
          <w:rFonts w:ascii="Meiryo UI" w:eastAsia="Meiryo UI" w:hAnsi="Meiryo UI" w:cs="Meiryo UI" w:hint="eastAsia"/>
        </w:rPr>
        <w:t>＊</w:t>
      </w:r>
      <w:r w:rsidR="00E177B6" w:rsidRPr="00F70274">
        <w:rPr>
          <w:rFonts w:ascii="Meiryo UI" w:eastAsia="Meiryo UI" w:hAnsi="Meiryo UI" w:cs="Meiryo UI" w:hint="eastAsia"/>
        </w:rPr>
        <w:tab/>
      </w:r>
      <w:r w:rsidR="00EC64A9" w:rsidRPr="00F70274">
        <w:rPr>
          <w:rFonts w:ascii="Meiryo UI" w:eastAsia="Meiryo UI" w:hAnsi="Meiryo UI" w:cs="Meiryo UI" w:hint="eastAsia"/>
        </w:rPr>
        <w:t>更新賃料比で算定された額と、</w:t>
      </w:r>
      <w:r w:rsidR="00270158" w:rsidRPr="00F70274">
        <w:rPr>
          <w:rFonts w:ascii="Meiryo UI" w:eastAsia="Meiryo UI" w:hAnsi="Meiryo UI" w:cs="Meiryo UI" w:hint="eastAsia"/>
        </w:rPr>
        <w:t>定額部分で算定された額との合計額が計上されます｡</w:t>
      </w:r>
    </w:p>
    <w:p w14:paraId="1F87DD99" w14:textId="77777777" w:rsidR="00270158" w:rsidRPr="00F70274" w:rsidRDefault="00270158" w:rsidP="00F70274">
      <w:pPr>
        <w:pStyle w:val="3"/>
        <w:autoSpaceDE w:val="0"/>
        <w:autoSpaceDN w:val="0"/>
        <w:spacing w:line="300" w:lineRule="atLeast"/>
        <w:ind w:firstLine="800"/>
        <w:outlineLvl w:val="0"/>
        <w:rPr>
          <w:rFonts w:ascii="Meiryo UI" w:eastAsia="Meiryo UI" w:hAnsi="Meiryo UI" w:cs="Meiryo UI"/>
        </w:rPr>
      </w:pPr>
      <w:r w:rsidRPr="00F70274">
        <w:rPr>
          <w:rFonts w:ascii="Meiryo UI" w:eastAsia="Meiryo UI" w:hAnsi="Meiryo UI" w:cs="Meiryo UI" w:hint="eastAsia"/>
        </w:rPr>
        <w:t>更新賃料比</w:t>
      </w:r>
    </w:p>
    <w:p w14:paraId="3A4CFBD1" w14:textId="77777777" w:rsidR="00E253DE" w:rsidRDefault="00270158" w:rsidP="005B2987">
      <w:pPr>
        <w:pStyle w:val="3"/>
        <w:autoSpaceDE w:val="0"/>
        <w:autoSpaceDN w:val="0"/>
        <w:spacing w:line="300" w:lineRule="atLeast"/>
        <w:ind w:left="1260" w:firstLine="0"/>
        <w:rPr>
          <w:rFonts w:ascii="Meiryo UI" w:eastAsia="Meiryo UI" w:hAnsi="Meiryo UI" w:cs="Meiryo UI"/>
        </w:rPr>
      </w:pPr>
      <w:r w:rsidRPr="00F70274">
        <w:rPr>
          <w:rFonts w:ascii="Meiryo UI" w:eastAsia="Meiryo UI" w:hAnsi="Meiryo UI" w:cs="Meiryo UI" w:hint="eastAsia"/>
        </w:rPr>
        <w:t>更新手</w:t>
      </w:r>
      <w:r w:rsidR="00EC64A9" w:rsidRPr="00F70274">
        <w:rPr>
          <w:rFonts w:ascii="Meiryo UI" w:eastAsia="Meiryo UI" w:hAnsi="Meiryo UI" w:cs="Meiryo UI" w:hint="eastAsia"/>
        </w:rPr>
        <w:t>数料が更新する住戸の月額賃料に対する月数で定められている場合は、</w:t>
      </w:r>
      <w:r w:rsidRPr="00F70274">
        <w:rPr>
          <w:rFonts w:ascii="Meiryo UI" w:eastAsia="Meiryo UI" w:hAnsi="Meiryo UI" w:cs="Meiryo UI" w:hint="eastAsia"/>
        </w:rPr>
        <w:t>その月数を入力します｡</w:t>
      </w:r>
    </w:p>
    <w:p w14:paraId="36655479" w14:textId="77777777" w:rsidR="00147821" w:rsidRPr="00F966C1" w:rsidRDefault="00147821" w:rsidP="00147821">
      <w:pPr>
        <w:pStyle w:val="3"/>
        <w:tabs>
          <w:tab w:val="left" w:pos="1260"/>
        </w:tabs>
        <w:autoSpaceDE w:val="0"/>
        <w:autoSpaceDN w:val="0"/>
        <w:spacing w:line="300" w:lineRule="atLeast"/>
        <w:ind w:left="1260" w:hanging="210"/>
        <w:rPr>
          <w:rFonts w:ascii="Meiryo UI" w:eastAsia="Meiryo UI" w:hAnsi="Meiryo UI" w:cs="Meiryo UI"/>
        </w:rPr>
      </w:pPr>
      <w:r w:rsidRPr="00F966C1">
        <w:rPr>
          <w:rFonts w:ascii="Meiryo UI" w:eastAsia="Meiryo UI" w:hAnsi="Meiryo UI" w:cs="Meiryo UI" w:hint="eastAsia"/>
        </w:rPr>
        <w:t>＊</w:t>
      </w:r>
      <w:r w:rsidRPr="00F966C1">
        <w:rPr>
          <w:rFonts w:ascii="Meiryo UI" w:eastAsia="Meiryo UI" w:hAnsi="Meiryo UI" w:cs="Meiryo UI" w:hint="eastAsia"/>
        </w:rPr>
        <w:tab/>
        <w:t>入居者から更新料を徴収しない場合は</w:t>
      </w:r>
      <w:r w:rsidR="007D7166">
        <w:rPr>
          <w:rFonts w:ascii="Meiryo UI" w:eastAsia="Meiryo UI" w:hAnsi="Meiryo UI" w:cs="Meiryo UI" w:hint="eastAsia"/>
        </w:rPr>
        <w:t xml:space="preserve"> </w:t>
      </w:r>
      <w:r w:rsidRPr="00F966C1">
        <w:rPr>
          <w:rFonts w:ascii="Meiryo UI" w:eastAsia="Meiryo UI" w:hAnsi="Meiryo UI" w:cs="Meiryo UI" w:hint="eastAsia"/>
        </w:rPr>
        <w:t>『0』</w:t>
      </w:r>
      <w:r w:rsidR="007D7166">
        <w:rPr>
          <w:rFonts w:ascii="Meiryo UI" w:eastAsia="Meiryo UI" w:hAnsi="Meiryo UI" w:cs="Meiryo UI" w:hint="eastAsia"/>
        </w:rPr>
        <w:t xml:space="preserve"> </w:t>
      </w:r>
      <w:r w:rsidRPr="00F966C1">
        <w:rPr>
          <w:rFonts w:ascii="Meiryo UI" w:eastAsia="Meiryo UI" w:hAnsi="Meiryo UI" w:cs="Meiryo UI" w:hint="eastAsia"/>
        </w:rPr>
        <w:t>ヵ月を入力します｡</w:t>
      </w:r>
    </w:p>
    <w:p w14:paraId="68666DBC" w14:textId="77777777" w:rsidR="00270158" w:rsidRPr="00F966C1" w:rsidRDefault="00270158" w:rsidP="00F70274">
      <w:pPr>
        <w:pStyle w:val="3"/>
        <w:autoSpaceDE w:val="0"/>
        <w:autoSpaceDN w:val="0"/>
        <w:spacing w:line="300" w:lineRule="atLeast"/>
        <w:ind w:firstLine="800"/>
        <w:outlineLvl w:val="0"/>
        <w:rPr>
          <w:rFonts w:ascii="Meiryo UI" w:eastAsia="Meiryo UI" w:hAnsi="Meiryo UI" w:cs="Meiryo UI"/>
        </w:rPr>
      </w:pPr>
      <w:r w:rsidRPr="00F966C1">
        <w:rPr>
          <w:rFonts w:ascii="Meiryo UI" w:eastAsia="Meiryo UI" w:hAnsi="Meiryo UI" w:cs="Meiryo UI" w:hint="eastAsia"/>
        </w:rPr>
        <w:t>定額部分</w:t>
      </w:r>
    </w:p>
    <w:p w14:paraId="3C8CC5F3" w14:textId="77777777" w:rsidR="00270158" w:rsidRPr="00F966C1" w:rsidRDefault="002B2A3B" w:rsidP="00F70274">
      <w:pPr>
        <w:pStyle w:val="3"/>
        <w:autoSpaceDE w:val="0"/>
        <w:autoSpaceDN w:val="0"/>
        <w:spacing w:line="300" w:lineRule="atLeast"/>
        <w:ind w:leftChars="630" w:left="1260" w:firstLine="0"/>
        <w:rPr>
          <w:rFonts w:ascii="Meiryo UI" w:eastAsia="Meiryo UI" w:hAnsi="Meiryo UI" w:cs="Meiryo UI"/>
        </w:rPr>
      </w:pPr>
      <w:r w:rsidRPr="00F966C1">
        <w:rPr>
          <w:rFonts w:ascii="Meiryo UI" w:eastAsia="Meiryo UI" w:hAnsi="Meiryo UI" w:cs="Meiryo UI" w:hint="eastAsia"/>
        </w:rPr>
        <w:t>更新契約する住戸1</w:t>
      </w:r>
      <w:r w:rsidR="00EC64A9" w:rsidRPr="00F966C1">
        <w:rPr>
          <w:rFonts w:ascii="Meiryo UI" w:eastAsia="Meiryo UI" w:hAnsi="Meiryo UI" w:cs="Meiryo UI" w:hint="eastAsia"/>
        </w:rPr>
        <w:t>戸あたりに対して定められている場合の</w:t>
      </w:r>
      <w:r w:rsidR="00270158" w:rsidRPr="00F966C1">
        <w:rPr>
          <w:rFonts w:ascii="Meiryo UI" w:eastAsia="Meiryo UI" w:hAnsi="Meiryo UI" w:cs="Meiryo UI" w:hint="eastAsia"/>
        </w:rPr>
        <w:t>更新料額を入力します｡</w:t>
      </w:r>
    </w:p>
    <w:p w14:paraId="7F92D064" w14:textId="77777777" w:rsidR="00C0098A" w:rsidRPr="00F966C1" w:rsidRDefault="002B2A3B" w:rsidP="005B2987">
      <w:pPr>
        <w:pStyle w:val="3"/>
        <w:tabs>
          <w:tab w:val="left" w:pos="1260"/>
        </w:tabs>
        <w:autoSpaceDE w:val="0"/>
        <w:autoSpaceDN w:val="0"/>
        <w:spacing w:line="300" w:lineRule="atLeast"/>
        <w:ind w:left="1260" w:hanging="210"/>
        <w:rPr>
          <w:rFonts w:ascii="Meiryo UI" w:eastAsia="Meiryo UI" w:hAnsi="Meiryo UI" w:cs="Meiryo UI"/>
        </w:rPr>
      </w:pPr>
      <w:r w:rsidRPr="00F966C1">
        <w:rPr>
          <w:rFonts w:ascii="Meiryo UI" w:eastAsia="Meiryo UI" w:hAnsi="Meiryo UI" w:cs="Meiryo UI" w:hint="eastAsia"/>
        </w:rPr>
        <w:lastRenderedPageBreak/>
        <w:t>＊</w:t>
      </w:r>
      <w:r w:rsidR="00E177B6" w:rsidRPr="00F966C1">
        <w:rPr>
          <w:rFonts w:ascii="Meiryo UI" w:eastAsia="Meiryo UI" w:hAnsi="Meiryo UI" w:cs="Meiryo UI" w:hint="eastAsia"/>
        </w:rPr>
        <w:tab/>
      </w:r>
      <w:r w:rsidR="00270158" w:rsidRPr="00F966C1">
        <w:rPr>
          <w:rFonts w:ascii="Meiryo UI" w:eastAsia="Meiryo UI" w:hAnsi="Meiryo UI" w:cs="Meiryo UI" w:hint="eastAsia"/>
        </w:rPr>
        <w:t>更</w:t>
      </w:r>
      <w:r w:rsidRPr="00F966C1">
        <w:rPr>
          <w:rFonts w:ascii="Meiryo UI" w:eastAsia="Meiryo UI" w:hAnsi="Meiryo UI" w:cs="Meiryo UI" w:hint="eastAsia"/>
        </w:rPr>
        <w:t>新賃料比による更新手数料が1戸あたり3～5</w:t>
      </w:r>
      <w:r w:rsidR="00EC64A9" w:rsidRPr="00F966C1">
        <w:rPr>
          <w:rFonts w:ascii="Meiryo UI" w:eastAsia="Meiryo UI" w:hAnsi="Meiryo UI" w:cs="Meiryo UI" w:hint="eastAsia"/>
        </w:rPr>
        <w:t>万円に満たない場合に、</w:t>
      </w:r>
      <w:r w:rsidRPr="00F966C1">
        <w:rPr>
          <w:rFonts w:ascii="Meiryo UI" w:eastAsia="Meiryo UI" w:hAnsi="Meiryo UI" w:cs="Meiryo UI" w:hint="eastAsia"/>
        </w:rPr>
        <w:t>1戸あたり3～5</w:t>
      </w:r>
      <w:r w:rsidR="00270158" w:rsidRPr="00F966C1">
        <w:rPr>
          <w:rFonts w:ascii="Meiryo UI" w:eastAsia="Meiryo UI" w:hAnsi="Meiryo UI" w:cs="Meiryo UI" w:hint="eastAsia"/>
        </w:rPr>
        <w:t>万円と定める場合があります｡</w:t>
      </w:r>
    </w:p>
    <w:p w14:paraId="3E5199B8" w14:textId="77777777" w:rsidR="00147821" w:rsidRPr="00147821" w:rsidRDefault="00147821" w:rsidP="005B2987">
      <w:pPr>
        <w:pStyle w:val="3"/>
        <w:tabs>
          <w:tab w:val="left" w:pos="1260"/>
        </w:tabs>
        <w:autoSpaceDE w:val="0"/>
        <w:autoSpaceDN w:val="0"/>
        <w:spacing w:line="300" w:lineRule="atLeast"/>
        <w:ind w:left="1260" w:hanging="210"/>
        <w:rPr>
          <w:rFonts w:ascii="Meiryo UI" w:eastAsia="Meiryo UI" w:hAnsi="Meiryo UI" w:cs="Meiryo UI"/>
        </w:rPr>
      </w:pPr>
      <w:r w:rsidRPr="00F966C1">
        <w:rPr>
          <w:rFonts w:ascii="Meiryo UI" w:eastAsia="Meiryo UI" w:hAnsi="Meiryo UI" w:cs="Meiryo UI" w:hint="eastAsia"/>
        </w:rPr>
        <w:t>＊</w:t>
      </w:r>
      <w:r w:rsidRPr="00F966C1">
        <w:rPr>
          <w:rFonts w:ascii="Meiryo UI" w:eastAsia="Meiryo UI" w:hAnsi="Meiryo UI" w:cs="Meiryo UI" w:hint="eastAsia"/>
        </w:rPr>
        <w:tab/>
        <w:t>入居者から更新料を徴収しない場合であっても更新契約事務手数料として入力できます</w:t>
      </w:r>
      <w:r w:rsidR="00A0158B" w:rsidRPr="00F966C1">
        <w:rPr>
          <w:rFonts w:ascii="Meiryo UI" w:eastAsia="Meiryo UI" w:hAnsi="Meiryo UI" w:cs="Meiryo UI" w:hint="eastAsia"/>
        </w:rPr>
        <w:t>が、その場合はK)経常収入等の□更新料の契約期間を入力します。</w:t>
      </w:r>
    </w:p>
    <w:p w14:paraId="5B82F864" w14:textId="77777777" w:rsidR="00270158" w:rsidRPr="00F70274" w:rsidRDefault="00270158" w:rsidP="00F70274">
      <w:pPr>
        <w:pStyle w:val="3"/>
        <w:autoSpaceDE w:val="0"/>
        <w:autoSpaceDN w:val="0"/>
        <w:spacing w:line="300" w:lineRule="atLeast"/>
        <w:ind w:firstLine="360"/>
        <w:rPr>
          <w:rFonts w:ascii="Meiryo UI" w:eastAsia="Meiryo UI" w:hAnsi="Meiryo UI" w:cs="Meiryo UI"/>
        </w:rPr>
      </w:pPr>
      <w:r w:rsidRPr="00F70274">
        <w:rPr>
          <w:rFonts w:ascii="Meiryo UI" w:eastAsia="Meiryo UI" w:hAnsi="Meiryo UI" w:cs="Meiryo UI" w:hint="eastAsia"/>
        </w:rPr>
        <w:t>□</w:t>
      </w:r>
      <w:r w:rsidR="002B2A3B">
        <w:rPr>
          <w:rFonts w:ascii="Meiryo UI" w:eastAsia="Meiryo UI" w:hAnsi="Meiryo UI" w:cs="Meiryo UI" w:hint="eastAsia"/>
        </w:rPr>
        <w:t xml:space="preserve"> </w:t>
      </w:r>
      <w:r w:rsidRPr="00F70274">
        <w:rPr>
          <w:rFonts w:ascii="Meiryo UI" w:eastAsia="Meiryo UI" w:hAnsi="Meiryo UI" w:cs="Meiryo UI" w:hint="eastAsia"/>
        </w:rPr>
        <w:t>住戸入替リフォーム費</w:t>
      </w:r>
    </w:p>
    <w:p w14:paraId="4A7FF848" w14:textId="77777777" w:rsidR="00270158" w:rsidRPr="00F70274" w:rsidRDefault="00EC64A9" w:rsidP="00F70274">
      <w:pPr>
        <w:pStyle w:val="3"/>
        <w:autoSpaceDE w:val="0"/>
        <w:autoSpaceDN w:val="0"/>
        <w:spacing w:line="300" w:lineRule="atLeast"/>
        <w:ind w:left="1260" w:firstLine="0"/>
        <w:rPr>
          <w:rFonts w:ascii="Meiryo UI" w:eastAsia="Meiryo UI" w:hAnsi="Meiryo UI" w:cs="Meiryo UI"/>
        </w:rPr>
      </w:pPr>
      <w:r w:rsidRPr="00F70274">
        <w:rPr>
          <w:rFonts w:ascii="Meiryo UI" w:eastAsia="Meiryo UI" w:hAnsi="Meiryo UI" w:cs="Meiryo UI" w:hint="eastAsia"/>
        </w:rPr>
        <w:t>入替入居のためのリフォーム工事に</w:t>
      </w:r>
      <w:r w:rsidR="009C022A">
        <w:rPr>
          <w:rFonts w:ascii="Meiryo UI" w:eastAsia="Meiryo UI" w:hAnsi="Meiryo UI" w:cs="Meiryo UI" w:hint="eastAsia"/>
        </w:rPr>
        <w:t>係る</w:t>
      </w:r>
      <w:r w:rsidRPr="00F70274">
        <w:rPr>
          <w:rFonts w:ascii="Meiryo UI" w:eastAsia="Meiryo UI" w:hAnsi="Meiryo UI" w:cs="Meiryo UI" w:hint="eastAsia"/>
        </w:rPr>
        <w:t>費用の、</w:t>
      </w:r>
      <w:r w:rsidR="00270158" w:rsidRPr="00F70274">
        <w:rPr>
          <w:rFonts w:ascii="Meiryo UI" w:eastAsia="Meiryo UI" w:hAnsi="Meiryo UI" w:cs="Meiryo UI" w:hint="eastAsia"/>
        </w:rPr>
        <w:t>入替賃料月額に対する月数を入力します｡</w:t>
      </w:r>
    </w:p>
    <w:p w14:paraId="2A64C7D6" w14:textId="77777777" w:rsidR="00270158" w:rsidRPr="00F70274" w:rsidRDefault="00270158" w:rsidP="00F70274">
      <w:pPr>
        <w:pStyle w:val="3"/>
        <w:autoSpaceDE w:val="0"/>
        <w:autoSpaceDN w:val="0"/>
        <w:spacing w:line="300" w:lineRule="atLeast"/>
        <w:ind w:left="1260" w:firstLine="0"/>
        <w:rPr>
          <w:rFonts w:ascii="Meiryo UI" w:eastAsia="Meiryo UI" w:hAnsi="Meiryo UI" w:cs="Meiryo UI"/>
        </w:rPr>
      </w:pPr>
      <w:r w:rsidRPr="00F70274">
        <w:rPr>
          <w:rFonts w:ascii="Meiryo UI" w:eastAsia="Meiryo UI" w:hAnsi="Meiryo UI" w:cs="Meiryo UI" w:hint="eastAsia"/>
        </w:rPr>
        <w:t xml:space="preserve">通常は </w:t>
      </w:r>
      <w:r w:rsidR="002B2A3B" w:rsidRPr="00650FC1">
        <w:rPr>
          <w:rFonts w:ascii="Meiryo UI" w:eastAsia="Meiryo UI" w:hAnsi="Meiryo UI" w:cs="Meiryo UI" w:hint="eastAsia"/>
        </w:rPr>
        <w:t>『</w:t>
      </w:r>
      <w:r w:rsidR="00481481" w:rsidRPr="00650FC1">
        <w:rPr>
          <w:rFonts w:ascii="Meiryo UI" w:eastAsia="Meiryo UI" w:hAnsi="Meiryo UI" w:cs="Meiryo UI"/>
        </w:rPr>
        <w:t>1.50</w:t>
      </w:r>
      <w:r w:rsidR="00EC64A9" w:rsidRPr="00650FC1">
        <w:rPr>
          <w:rFonts w:ascii="Meiryo UI" w:eastAsia="Meiryo UI" w:hAnsi="Meiryo UI" w:cs="Meiryo UI" w:hint="eastAsia"/>
        </w:rPr>
        <w:t>』</w:t>
      </w:r>
      <w:r w:rsidR="00EC64A9" w:rsidRPr="00F70274">
        <w:rPr>
          <w:rFonts w:ascii="Meiryo UI" w:eastAsia="Meiryo UI" w:hAnsi="Meiryo UI" w:cs="Meiryo UI" w:hint="eastAsia"/>
        </w:rPr>
        <w:t xml:space="preserve"> </w:t>
      </w:r>
      <w:r w:rsidRPr="00F70274">
        <w:rPr>
          <w:rFonts w:ascii="Meiryo UI" w:eastAsia="Meiryo UI" w:hAnsi="Meiryo UI" w:cs="Meiryo UI" w:hint="eastAsia"/>
        </w:rPr>
        <w:t>ヵ月程度を入力します｡</w:t>
      </w:r>
    </w:p>
    <w:p w14:paraId="775322DF" w14:textId="77777777" w:rsidR="00270158" w:rsidRDefault="002B2A3B" w:rsidP="00DD2C11">
      <w:pPr>
        <w:pStyle w:val="3"/>
        <w:tabs>
          <w:tab w:val="left" w:pos="1260"/>
        </w:tabs>
        <w:autoSpaceDE w:val="0"/>
        <w:autoSpaceDN w:val="0"/>
        <w:spacing w:line="300" w:lineRule="atLeast"/>
        <w:ind w:left="1260" w:hanging="210"/>
        <w:rPr>
          <w:rFonts w:ascii="Meiryo UI" w:eastAsia="Meiryo UI" w:hAnsi="Meiryo UI" w:cs="Meiryo UI"/>
        </w:rPr>
      </w:pPr>
      <w:r>
        <w:rPr>
          <w:rFonts w:ascii="Meiryo UI" w:eastAsia="Meiryo UI" w:hAnsi="Meiryo UI" w:cs="Meiryo UI" w:hint="eastAsia"/>
        </w:rPr>
        <w:t>＊</w:t>
      </w:r>
      <w:r w:rsidR="00E177B6" w:rsidRPr="00F70274">
        <w:rPr>
          <w:rFonts w:ascii="Meiryo UI" w:eastAsia="Meiryo UI" w:hAnsi="Meiryo UI" w:cs="Meiryo UI" w:hint="eastAsia"/>
        </w:rPr>
        <w:tab/>
      </w:r>
      <w:r w:rsidR="00270158" w:rsidRPr="00F70274">
        <w:rPr>
          <w:rFonts w:ascii="Meiryo UI" w:eastAsia="Meiryo UI" w:hAnsi="Meiryo UI" w:cs="Meiryo UI" w:hint="eastAsia"/>
        </w:rPr>
        <w:t>空室リスク軽減のために費用計上することが必須となりつつあります｡</w:t>
      </w:r>
    </w:p>
    <w:p w14:paraId="4B6DC5D0" w14:textId="77777777" w:rsidR="00C0098A" w:rsidRPr="00F70274" w:rsidRDefault="002B2A3B" w:rsidP="005B2987">
      <w:pPr>
        <w:pStyle w:val="3"/>
        <w:tabs>
          <w:tab w:val="left" w:pos="1260"/>
        </w:tabs>
        <w:autoSpaceDE w:val="0"/>
        <w:autoSpaceDN w:val="0"/>
        <w:spacing w:line="300" w:lineRule="atLeast"/>
        <w:ind w:left="1260" w:hanging="210"/>
        <w:rPr>
          <w:rFonts w:ascii="Meiryo UI" w:eastAsia="Meiryo UI" w:hAnsi="Meiryo UI" w:cs="Meiryo UI"/>
        </w:rPr>
      </w:pPr>
      <w:r>
        <w:rPr>
          <w:rFonts w:ascii="Meiryo UI" w:eastAsia="Meiryo UI" w:hAnsi="Meiryo UI" w:cs="Meiryo UI" w:hint="eastAsia"/>
        </w:rPr>
        <w:t>＊</w:t>
      </w:r>
      <w:r w:rsidR="00E177B6" w:rsidRPr="00F70274">
        <w:rPr>
          <w:rFonts w:ascii="Meiryo UI" w:eastAsia="Meiryo UI" w:hAnsi="Meiryo UI" w:cs="Meiryo UI" w:hint="eastAsia"/>
        </w:rPr>
        <w:tab/>
      </w:r>
      <w:r>
        <w:rPr>
          <w:rFonts w:ascii="Meiryo UI" w:eastAsia="Meiryo UI" w:hAnsi="Meiryo UI" w:cs="Meiryo UI" w:hint="eastAsia"/>
        </w:rPr>
        <w:t>開業後3</w:t>
      </w:r>
      <w:r w:rsidR="00EC64A9" w:rsidRPr="00F70274">
        <w:rPr>
          <w:rFonts w:ascii="Meiryo UI" w:eastAsia="Meiryo UI" w:hAnsi="Meiryo UI" w:cs="Meiryo UI" w:hint="eastAsia"/>
        </w:rPr>
        <w:t>年以内の費用発生は少ないため、</w:t>
      </w:r>
      <w:r>
        <w:rPr>
          <w:rFonts w:ascii="Meiryo UI" w:eastAsia="Meiryo UI" w:hAnsi="Meiryo UI" w:cs="Meiryo UI" w:hint="eastAsia"/>
        </w:rPr>
        <w:t>4</w:t>
      </w:r>
      <w:r w:rsidR="00270158" w:rsidRPr="00F70274">
        <w:rPr>
          <w:rFonts w:ascii="Meiryo UI" w:eastAsia="Meiryo UI" w:hAnsi="Meiryo UI" w:cs="Meiryo UI" w:hint="eastAsia"/>
        </w:rPr>
        <w:t>年目以降に計上されます｡</w:t>
      </w:r>
    </w:p>
    <w:p w14:paraId="4D4A9FB1" w14:textId="77777777" w:rsidR="00270158" w:rsidRPr="00F70274" w:rsidRDefault="00270158" w:rsidP="00F70274">
      <w:pPr>
        <w:pStyle w:val="3"/>
        <w:autoSpaceDE w:val="0"/>
        <w:autoSpaceDN w:val="0"/>
        <w:spacing w:line="300" w:lineRule="atLeast"/>
        <w:ind w:firstLine="360"/>
        <w:rPr>
          <w:rFonts w:ascii="Meiryo UI" w:eastAsia="Meiryo UI" w:hAnsi="Meiryo UI" w:cs="Meiryo UI"/>
        </w:rPr>
      </w:pPr>
      <w:r w:rsidRPr="00F70274">
        <w:rPr>
          <w:rFonts w:ascii="Meiryo UI" w:eastAsia="Meiryo UI" w:hAnsi="Meiryo UI" w:cs="Meiryo UI" w:hint="eastAsia"/>
        </w:rPr>
        <w:t>□</w:t>
      </w:r>
      <w:r w:rsidR="002B2A3B">
        <w:rPr>
          <w:rFonts w:ascii="Meiryo UI" w:eastAsia="Meiryo UI" w:hAnsi="Meiryo UI" w:cs="Meiryo UI" w:hint="eastAsia"/>
        </w:rPr>
        <w:t xml:space="preserve"> </w:t>
      </w:r>
      <w:r w:rsidRPr="00F70274">
        <w:rPr>
          <w:rFonts w:ascii="Meiryo UI" w:eastAsia="Meiryo UI" w:hAnsi="Meiryo UI" w:cs="Meiryo UI" w:hint="eastAsia"/>
        </w:rPr>
        <w:t>機械保守費</w:t>
      </w:r>
      <w:r w:rsidR="002B2A3B">
        <w:rPr>
          <w:rFonts w:ascii="Meiryo UI" w:eastAsia="Meiryo UI" w:hAnsi="Meiryo UI" w:cs="Meiryo UI" w:hint="eastAsia"/>
        </w:rPr>
        <w:t>(</w:t>
      </w:r>
      <w:r w:rsidR="00A7476B" w:rsidRPr="00F70274">
        <w:rPr>
          <w:rFonts w:ascii="Meiryo UI" w:eastAsia="Meiryo UI" w:hAnsi="Meiryo UI" w:cs="Meiryo UI" w:hint="eastAsia"/>
        </w:rPr>
        <w:t>月額</w:t>
      </w:r>
      <w:r w:rsidR="002B2A3B">
        <w:rPr>
          <w:rFonts w:ascii="Meiryo UI" w:eastAsia="Meiryo UI" w:hAnsi="Meiryo UI" w:cs="Meiryo UI" w:hint="eastAsia"/>
        </w:rPr>
        <w:t>)</w:t>
      </w:r>
    </w:p>
    <w:p w14:paraId="1DDEEE4B" w14:textId="347DA016" w:rsidR="00333560" w:rsidRDefault="00270158" w:rsidP="00EE13C2">
      <w:pPr>
        <w:pStyle w:val="3"/>
        <w:autoSpaceDE w:val="0"/>
        <w:autoSpaceDN w:val="0"/>
        <w:spacing w:line="300" w:lineRule="atLeast"/>
        <w:ind w:firstLine="1260"/>
        <w:rPr>
          <w:rFonts w:ascii="Meiryo UI" w:eastAsia="Meiryo UI" w:hAnsi="Meiryo UI" w:cs="Meiryo UI"/>
        </w:rPr>
      </w:pPr>
      <w:r w:rsidRPr="003D3A7B">
        <w:rPr>
          <w:rFonts w:ascii="Meiryo UI" w:eastAsia="Meiryo UI" w:hAnsi="Meiryo UI" w:cs="Meiryo UI" w:hint="eastAsia"/>
        </w:rPr>
        <w:t>機械式駐車設備が</w:t>
      </w:r>
      <w:r w:rsidR="00DC159E" w:rsidRPr="003D3A7B">
        <w:rPr>
          <w:rFonts w:ascii="Meiryo UI" w:eastAsia="Meiryo UI" w:hAnsi="Meiryo UI" w:cs="Meiryo UI" w:hint="eastAsia"/>
        </w:rPr>
        <w:t>ある</w:t>
      </w:r>
      <w:r w:rsidR="00EC64A9" w:rsidRPr="003D3A7B">
        <w:rPr>
          <w:rFonts w:ascii="Meiryo UI" w:eastAsia="Meiryo UI" w:hAnsi="Meiryo UI" w:cs="Meiryo UI" w:hint="eastAsia"/>
        </w:rPr>
        <w:t>場合は、</w:t>
      </w:r>
      <w:r w:rsidRPr="003D3A7B">
        <w:rPr>
          <w:rFonts w:ascii="Meiryo UI" w:eastAsia="Meiryo UI" w:hAnsi="Meiryo UI" w:cs="Meiryo UI" w:hint="eastAsia"/>
        </w:rPr>
        <w:t>保守費を入力します｡</w:t>
      </w:r>
    </w:p>
    <w:p w14:paraId="3A62F930" w14:textId="5D5841BE" w:rsidR="00270158" w:rsidRPr="003D3A7B" w:rsidRDefault="002B2A3B" w:rsidP="002B2A3B">
      <w:pPr>
        <w:pStyle w:val="3"/>
        <w:tabs>
          <w:tab w:val="left" w:pos="1260"/>
        </w:tabs>
        <w:autoSpaceDE w:val="0"/>
        <w:autoSpaceDN w:val="0"/>
        <w:spacing w:line="300" w:lineRule="atLeast"/>
        <w:ind w:leftChars="525" w:left="1260" w:hangingChars="105" w:hanging="210"/>
        <w:rPr>
          <w:rFonts w:ascii="Meiryo UI" w:eastAsia="Meiryo UI" w:hAnsi="Meiryo UI" w:cs="Meiryo UI"/>
        </w:rPr>
      </w:pPr>
      <w:r w:rsidRPr="003D3A7B">
        <w:rPr>
          <w:rFonts w:ascii="Meiryo UI" w:eastAsia="Meiryo UI" w:hAnsi="Meiryo UI" w:cs="Meiryo UI" w:hint="eastAsia"/>
        </w:rPr>
        <w:t>＊</w:t>
      </w:r>
      <w:r w:rsidR="00E177B6" w:rsidRPr="003D3A7B">
        <w:rPr>
          <w:rFonts w:ascii="Meiryo UI" w:eastAsia="Meiryo UI" w:hAnsi="Meiryo UI" w:cs="Meiryo UI" w:hint="eastAsia"/>
        </w:rPr>
        <w:tab/>
      </w:r>
      <w:r w:rsidR="00270158" w:rsidRPr="003D3A7B">
        <w:rPr>
          <w:rFonts w:ascii="Meiryo UI" w:eastAsia="Meiryo UI" w:hAnsi="Meiryo UI" w:cs="Meiryo UI" w:hint="eastAsia"/>
        </w:rPr>
        <w:t>タワーパーキング</w:t>
      </w:r>
      <w:r w:rsidR="009B4CAB" w:rsidRPr="003D3A7B">
        <w:rPr>
          <w:rFonts w:ascii="Meiryo UI" w:eastAsia="Meiryo UI" w:hAnsi="Meiryo UI" w:cs="Meiryo UI" w:hint="eastAsia"/>
        </w:rPr>
        <w:t>の機械式駐車設備</w:t>
      </w:r>
      <w:r w:rsidR="00270158" w:rsidRPr="003D3A7B">
        <w:rPr>
          <w:rFonts w:ascii="Meiryo UI" w:eastAsia="Meiryo UI" w:hAnsi="Meiryo UI" w:cs="Meiryo UI" w:hint="eastAsia"/>
        </w:rPr>
        <w:t>の保守費は</w:t>
      </w:r>
      <w:r w:rsidR="003640B7" w:rsidRPr="003D3A7B">
        <w:rPr>
          <w:rFonts w:ascii="Meiryo UI" w:eastAsia="Meiryo UI" w:hAnsi="Meiryo UI" w:cs="Meiryo UI" w:hint="eastAsia"/>
        </w:rPr>
        <w:t>支払共益費</w:t>
      </w:r>
      <w:r w:rsidR="00270158" w:rsidRPr="003D3A7B">
        <w:rPr>
          <w:rFonts w:ascii="Meiryo UI" w:eastAsia="Meiryo UI" w:hAnsi="Meiryo UI" w:cs="Meiryo UI" w:hint="eastAsia"/>
        </w:rPr>
        <w:t>の駐車場欄に入力します｡</w:t>
      </w:r>
    </w:p>
    <w:p w14:paraId="01FE7CC2" w14:textId="77777777" w:rsidR="00C0098A" w:rsidRPr="00F70274" w:rsidRDefault="002B2A3B" w:rsidP="008F1DAD">
      <w:pPr>
        <w:pStyle w:val="3"/>
        <w:tabs>
          <w:tab w:val="left" w:pos="1260"/>
        </w:tabs>
        <w:autoSpaceDE w:val="0"/>
        <w:autoSpaceDN w:val="0"/>
        <w:spacing w:line="300" w:lineRule="atLeast"/>
        <w:ind w:leftChars="525" w:left="1260" w:hangingChars="105" w:hanging="210"/>
        <w:rPr>
          <w:rFonts w:ascii="Meiryo UI" w:eastAsia="Meiryo UI" w:hAnsi="Meiryo UI" w:cs="Meiryo UI"/>
        </w:rPr>
      </w:pPr>
      <w:r w:rsidRPr="003D3A7B">
        <w:rPr>
          <w:rFonts w:ascii="Meiryo UI" w:eastAsia="Meiryo UI" w:hAnsi="Meiryo UI" w:cs="Meiryo UI" w:hint="eastAsia"/>
        </w:rPr>
        <w:t>＊</w:t>
      </w:r>
      <w:r w:rsidR="007044DF" w:rsidRPr="003D3A7B">
        <w:rPr>
          <w:rFonts w:ascii="Meiryo UI" w:eastAsia="Meiryo UI" w:hAnsi="Meiryo UI" w:cs="Meiryo UI" w:hint="eastAsia"/>
        </w:rPr>
        <w:tab/>
      </w:r>
      <w:r w:rsidR="008F1DAD" w:rsidRPr="003D3A7B">
        <w:rPr>
          <w:rFonts w:ascii="Meiryo UI" w:eastAsia="Meiryo UI" w:hAnsi="Meiryo UI" w:cs="Meiryo UI" w:hint="eastAsia"/>
        </w:rPr>
        <w:t>自宅がある場合であっても機械保守費は</w:t>
      </w:r>
      <w:r w:rsidR="007044DF" w:rsidRPr="003D3A7B">
        <w:rPr>
          <w:rFonts w:ascii="Meiryo UI" w:eastAsia="Meiryo UI" w:hAnsi="Meiryo UI" w:cs="Meiryo UI" w:hint="eastAsia"/>
        </w:rPr>
        <w:t>家事費に</w:t>
      </w:r>
      <w:r w:rsidR="009C022A" w:rsidRPr="003D3A7B">
        <w:rPr>
          <w:rFonts w:ascii="Meiryo UI" w:eastAsia="Meiryo UI" w:hAnsi="Meiryo UI" w:cs="Meiryo UI" w:hint="eastAsia"/>
        </w:rPr>
        <w:t>按分</w:t>
      </w:r>
      <w:r w:rsidR="008F1DAD" w:rsidRPr="003D3A7B">
        <w:rPr>
          <w:rFonts w:ascii="Meiryo UI" w:eastAsia="Meiryo UI" w:hAnsi="Meiryo UI" w:cs="Meiryo UI" w:hint="eastAsia"/>
        </w:rPr>
        <w:t>されず</w:t>
      </w:r>
      <w:r w:rsidR="007044DF" w:rsidRPr="003D3A7B">
        <w:rPr>
          <w:rFonts w:ascii="Meiryo UI" w:eastAsia="Meiryo UI" w:hAnsi="Meiryo UI" w:cs="Meiryo UI" w:hint="eastAsia"/>
        </w:rPr>
        <w:t>、</w:t>
      </w:r>
      <w:r w:rsidR="008F1DAD" w:rsidRPr="003D3A7B">
        <w:rPr>
          <w:rFonts w:ascii="Meiryo UI" w:eastAsia="Meiryo UI" w:hAnsi="Meiryo UI" w:cs="Meiryo UI" w:hint="eastAsia"/>
        </w:rPr>
        <w:t>全額を費用計上します。</w:t>
      </w:r>
    </w:p>
    <w:p w14:paraId="1B04DB8C" w14:textId="77777777" w:rsidR="00270158" w:rsidRPr="00F70274" w:rsidRDefault="00270158" w:rsidP="00F70274">
      <w:pPr>
        <w:pStyle w:val="3"/>
        <w:autoSpaceDE w:val="0"/>
        <w:autoSpaceDN w:val="0"/>
        <w:spacing w:line="300" w:lineRule="atLeast"/>
        <w:ind w:firstLine="360"/>
        <w:rPr>
          <w:rFonts w:ascii="Meiryo UI" w:eastAsia="Meiryo UI" w:hAnsi="Meiryo UI" w:cs="Meiryo UI"/>
        </w:rPr>
      </w:pPr>
      <w:r w:rsidRPr="00F70274">
        <w:rPr>
          <w:rFonts w:ascii="Meiryo UI" w:eastAsia="Meiryo UI" w:hAnsi="Meiryo UI" w:cs="Meiryo UI" w:hint="eastAsia"/>
        </w:rPr>
        <w:t>□</w:t>
      </w:r>
      <w:r w:rsidR="002B2A3B">
        <w:rPr>
          <w:rFonts w:ascii="Meiryo UI" w:eastAsia="Meiryo UI" w:hAnsi="Meiryo UI" w:cs="Meiryo UI" w:hint="eastAsia"/>
        </w:rPr>
        <w:t xml:space="preserve"> </w:t>
      </w:r>
      <w:r w:rsidRPr="00F70274">
        <w:rPr>
          <w:rFonts w:ascii="Meiryo UI" w:eastAsia="Meiryo UI" w:hAnsi="Meiryo UI" w:cs="Meiryo UI" w:hint="eastAsia"/>
        </w:rPr>
        <w:t>修繕維持費</w:t>
      </w:r>
      <w:r w:rsidR="002B2A3B">
        <w:rPr>
          <w:rFonts w:ascii="Meiryo UI" w:eastAsia="Meiryo UI" w:hAnsi="Meiryo UI" w:cs="Meiryo UI" w:hint="eastAsia"/>
        </w:rPr>
        <w:t>(</w:t>
      </w:r>
      <w:r w:rsidR="00A7476B" w:rsidRPr="00F70274">
        <w:rPr>
          <w:rFonts w:ascii="Meiryo UI" w:eastAsia="Meiryo UI" w:hAnsi="Meiryo UI" w:cs="Meiryo UI" w:hint="eastAsia"/>
        </w:rPr>
        <w:t>年額</w:t>
      </w:r>
      <w:r w:rsidR="002B2A3B">
        <w:rPr>
          <w:rFonts w:ascii="Meiryo UI" w:eastAsia="Meiryo UI" w:hAnsi="Meiryo UI" w:cs="Meiryo UI" w:hint="eastAsia"/>
        </w:rPr>
        <w:t>)</w:t>
      </w:r>
    </w:p>
    <w:p w14:paraId="24673EC3" w14:textId="77777777" w:rsidR="00C0098A" w:rsidRPr="00F70274" w:rsidRDefault="00270158" w:rsidP="005B2987">
      <w:pPr>
        <w:pStyle w:val="3"/>
        <w:autoSpaceDE w:val="0"/>
        <w:autoSpaceDN w:val="0"/>
        <w:spacing w:line="300" w:lineRule="atLeast"/>
        <w:ind w:firstLine="1260"/>
        <w:rPr>
          <w:rFonts w:ascii="Meiryo UI" w:eastAsia="Meiryo UI" w:hAnsi="Meiryo UI" w:cs="Meiryo UI"/>
        </w:rPr>
      </w:pPr>
      <w:r w:rsidRPr="00F70274">
        <w:rPr>
          <w:rFonts w:ascii="Meiryo UI" w:eastAsia="Meiryo UI" w:hAnsi="Meiryo UI" w:cs="Meiryo UI" w:hint="eastAsia"/>
        </w:rPr>
        <w:t xml:space="preserve">通常は建築工事費の </w:t>
      </w:r>
      <w:r w:rsidR="002B2A3B">
        <w:rPr>
          <w:rFonts w:ascii="Meiryo UI" w:eastAsia="Meiryo UI" w:hAnsi="Meiryo UI" w:cs="Meiryo UI" w:hint="eastAsia"/>
        </w:rPr>
        <w:t>『0.25</w:t>
      </w:r>
      <w:r w:rsidR="00EC64A9" w:rsidRPr="00F70274">
        <w:rPr>
          <w:rFonts w:ascii="Meiryo UI" w:eastAsia="Meiryo UI" w:hAnsi="Meiryo UI" w:cs="Meiryo UI" w:hint="eastAsia"/>
        </w:rPr>
        <w:t>』</w:t>
      </w:r>
      <w:r w:rsidR="002B2A3B">
        <w:rPr>
          <w:rFonts w:ascii="Meiryo UI" w:eastAsia="Meiryo UI" w:hAnsi="Meiryo UI" w:cs="Meiryo UI" w:hint="eastAsia"/>
        </w:rPr>
        <w:t>～『0.75</w:t>
      </w:r>
      <w:r w:rsidR="00EC64A9" w:rsidRPr="00F70274">
        <w:rPr>
          <w:rFonts w:ascii="Meiryo UI" w:eastAsia="Meiryo UI" w:hAnsi="Meiryo UI" w:cs="Meiryo UI" w:hint="eastAsia"/>
        </w:rPr>
        <w:t xml:space="preserve">』 </w:t>
      </w:r>
      <w:r w:rsidRPr="00F70274">
        <w:rPr>
          <w:rFonts w:ascii="Meiryo UI" w:eastAsia="Meiryo UI" w:hAnsi="Meiryo UI" w:cs="Meiryo UI" w:hint="eastAsia"/>
        </w:rPr>
        <w:t>％/</w:t>
      </w:r>
      <w:r w:rsidR="00EC64A9" w:rsidRPr="00F70274">
        <w:rPr>
          <w:rFonts w:ascii="Meiryo UI" w:eastAsia="Meiryo UI" w:hAnsi="Meiryo UI" w:cs="Meiryo UI" w:hint="eastAsia"/>
        </w:rPr>
        <w:t>年</w:t>
      </w:r>
      <w:r w:rsidRPr="00F70274">
        <w:rPr>
          <w:rFonts w:ascii="Meiryo UI" w:eastAsia="Meiryo UI" w:hAnsi="Meiryo UI" w:cs="Meiryo UI" w:hint="eastAsia"/>
        </w:rPr>
        <w:t>を入力します｡</w:t>
      </w:r>
    </w:p>
    <w:p w14:paraId="27DF9276" w14:textId="585A7AFD" w:rsidR="00270158" w:rsidRPr="007D4A27" w:rsidRDefault="00270158" w:rsidP="00F70274">
      <w:pPr>
        <w:pStyle w:val="3"/>
        <w:autoSpaceDE w:val="0"/>
        <w:autoSpaceDN w:val="0"/>
        <w:spacing w:line="300" w:lineRule="atLeast"/>
        <w:ind w:firstLine="360"/>
        <w:rPr>
          <w:rFonts w:ascii="Meiryo UI" w:eastAsia="Meiryo UI" w:hAnsi="Meiryo UI" w:cs="Meiryo UI"/>
        </w:rPr>
      </w:pPr>
      <w:r w:rsidRPr="00F70274">
        <w:rPr>
          <w:rFonts w:ascii="Meiryo UI" w:eastAsia="Meiryo UI" w:hAnsi="Meiryo UI" w:cs="Meiryo UI" w:hint="eastAsia"/>
        </w:rPr>
        <w:t>□</w:t>
      </w:r>
      <w:r w:rsidR="002B2A3B">
        <w:rPr>
          <w:rFonts w:ascii="Meiryo UI" w:eastAsia="Meiryo UI" w:hAnsi="Meiryo UI" w:cs="Meiryo UI" w:hint="eastAsia"/>
        </w:rPr>
        <w:t xml:space="preserve"> </w:t>
      </w:r>
      <w:r w:rsidRPr="00F70274">
        <w:rPr>
          <w:rFonts w:ascii="Meiryo UI" w:eastAsia="Meiryo UI" w:hAnsi="Meiryo UI" w:cs="Meiryo UI" w:hint="eastAsia"/>
        </w:rPr>
        <w:t>火災保険料</w:t>
      </w:r>
      <w:r w:rsidR="002B2A3B">
        <w:rPr>
          <w:rFonts w:ascii="Meiryo UI" w:eastAsia="Meiryo UI" w:hAnsi="Meiryo UI" w:cs="Meiryo UI" w:hint="eastAsia"/>
        </w:rPr>
        <w:t>(</w:t>
      </w:r>
      <w:r w:rsidR="009E19A6" w:rsidRPr="007D4A27">
        <w:rPr>
          <w:rFonts w:ascii="Meiryo UI" w:eastAsia="Meiryo UI" w:hAnsi="Meiryo UI" w:cs="Meiryo UI" w:hint="eastAsia"/>
        </w:rPr>
        <w:t>年</w:t>
      </w:r>
      <w:r w:rsidR="00A7476B" w:rsidRPr="007D4A27">
        <w:rPr>
          <w:rFonts w:ascii="Meiryo UI" w:eastAsia="Meiryo UI" w:hAnsi="Meiryo UI" w:cs="Meiryo UI" w:hint="eastAsia"/>
        </w:rPr>
        <w:t>額</w:t>
      </w:r>
      <w:r w:rsidR="002B2A3B" w:rsidRPr="007D4A27">
        <w:rPr>
          <w:rFonts w:ascii="Meiryo UI" w:eastAsia="Meiryo UI" w:hAnsi="Meiryo UI" w:cs="Meiryo UI" w:hint="eastAsia"/>
        </w:rPr>
        <w:t>)</w:t>
      </w:r>
    </w:p>
    <w:p w14:paraId="4702879E" w14:textId="6228BB85" w:rsidR="00270158" w:rsidRPr="007D4A27" w:rsidRDefault="002B2A3B" w:rsidP="002B2A3B">
      <w:pPr>
        <w:pStyle w:val="3"/>
        <w:tabs>
          <w:tab w:val="left" w:pos="1260"/>
        </w:tabs>
        <w:autoSpaceDE w:val="0"/>
        <w:autoSpaceDN w:val="0"/>
        <w:spacing w:line="300" w:lineRule="atLeast"/>
        <w:ind w:left="1260" w:hanging="210"/>
        <w:rPr>
          <w:rFonts w:ascii="Meiryo UI" w:eastAsia="Meiryo UI" w:hAnsi="Meiryo UI" w:cs="Meiryo UI"/>
        </w:rPr>
      </w:pPr>
      <w:r w:rsidRPr="007D4A27">
        <w:rPr>
          <w:rFonts w:ascii="Meiryo UI" w:eastAsia="Meiryo UI" w:hAnsi="Meiryo UI" w:cs="Meiryo UI" w:hint="eastAsia"/>
        </w:rPr>
        <w:t>＊</w:t>
      </w:r>
      <w:r w:rsidR="00E177B6" w:rsidRPr="007D4A27">
        <w:rPr>
          <w:rFonts w:ascii="Meiryo UI" w:eastAsia="Meiryo UI" w:hAnsi="Meiryo UI" w:cs="Meiryo UI" w:hint="eastAsia"/>
        </w:rPr>
        <w:tab/>
      </w:r>
      <w:r w:rsidR="00041BCD" w:rsidRPr="007D4A27">
        <w:rPr>
          <w:rFonts w:ascii="Meiryo UI" w:eastAsia="Meiryo UI" w:hAnsi="Meiryo UI" w:cs="Meiryo UI" w:hint="eastAsia"/>
        </w:rPr>
        <w:t>『入力(</w:t>
      </w:r>
      <w:r w:rsidR="001A6BEB" w:rsidRPr="007D4A27">
        <w:rPr>
          <w:rFonts w:ascii="Meiryo UI" w:eastAsia="Meiryo UI" w:hAnsi="Meiryo UI" w:cs="Meiryo UI" w:hint="eastAsia"/>
        </w:rPr>
        <w:t>2</w:t>
      </w:r>
      <w:r w:rsidR="00041BCD" w:rsidRPr="007D4A27">
        <w:rPr>
          <w:rFonts w:ascii="Meiryo UI" w:eastAsia="Meiryo UI" w:hAnsi="Meiryo UI" w:cs="Meiryo UI"/>
        </w:rPr>
        <w:t>)</w:t>
      </w:r>
      <w:r w:rsidR="00EC64A9" w:rsidRPr="007D4A27">
        <w:rPr>
          <w:rFonts w:ascii="Meiryo UI" w:eastAsia="Meiryo UI" w:hAnsi="Meiryo UI" w:cs="Meiryo UI" w:hint="eastAsia"/>
        </w:rPr>
        <w:t xml:space="preserve">』 </w:t>
      </w:r>
      <w:r w:rsidR="001A6BEB" w:rsidRPr="007D4A27">
        <w:rPr>
          <w:rFonts w:ascii="Meiryo UI" w:eastAsia="Meiryo UI" w:hAnsi="Meiryo UI" w:cs="Meiryo UI" w:hint="eastAsia"/>
        </w:rPr>
        <w:t>のJ)</w:t>
      </w:r>
      <w:r w:rsidR="00270158" w:rsidRPr="007D4A27">
        <w:rPr>
          <w:rFonts w:ascii="Meiryo UI" w:eastAsia="Meiryo UI" w:hAnsi="Meiryo UI" w:cs="Meiryo UI" w:hint="eastAsia"/>
        </w:rPr>
        <w:t xml:space="preserve">の火災保険料欄で </w:t>
      </w:r>
      <w:r w:rsidR="00356B33" w:rsidRPr="007D4A27">
        <w:rPr>
          <w:rFonts w:ascii="Meiryo UI" w:eastAsia="Meiryo UI" w:hAnsi="Meiryo UI" w:cs="Meiryo UI" w:hint="eastAsia"/>
        </w:rPr>
        <w:t>『</w:t>
      </w:r>
      <w:r w:rsidR="009E19A6" w:rsidRPr="007D4A27">
        <w:rPr>
          <w:rFonts w:ascii="Meiryo UI" w:eastAsia="Meiryo UI" w:hAnsi="Meiryo UI" w:cs="Meiryo UI" w:hint="eastAsia"/>
        </w:rPr>
        <w:t>1年更新</w:t>
      </w:r>
      <w:r w:rsidR="00270158" w:rsidRPr="007D4A27">
        <w:rPr>
          <w:rFonts w:ascii="Meiryo UI" w:eastAsia="Meiryo UI" w:hAnsi="Meiryo UI" w:cs="Meiryo UI" w:hint="eastAsia"/>
        </w:rPr>
        <w:t>』 を選択した場合は自動算定されます｡</w:t>
      </w:r>
    </w:p>
    <w:p w14:paraId="47198E91" w14:textId="77777777" w:rsidR="00270158" w:rsidRPr="007D4A27" w:rsidRDefault="001A6BEB" w:rsidP="001A6BEB">
      <w:pPr>
        <w:pStyle w:val="3"/>
        <w:tabs>
          <w:tab w:val="left" w:pos="1260"/>
        </w:tabs>
        <w:autoSpaceDE w:val="0"/>
        <w:autoSpaceDN w:val="0"/>
        <w:spacing w:line="300" w:lineRule="atLeast"/>
        <w:ind w:left="1260" w:hanging="210"/>
        <w:rPr>
          <w:rFonts w:ascii="Meiryo UI" w:eastAsia="Meiryo UI" w:hAnsi="Meiryo UI" w:cs="Meiryo UI"/>
        </w:rPr>
      </w:pPr>
      <w:r w:rsidRPr="007D4A27">
        <w:rPr>
          <w:rFonts w:ascii="Meiryo UI" w:eastAsia="Meiryo UI" w:hAnsi="Meiryo UI" w:cs="Meiryo UI" w:hint="eastAsia"/>
        </w:rPr>
        <w:t>＊</w:t>
      </w:r>
      <w:r w:rsidR="00E177B6" w:rsidRPr="007D4A27">
        <w:rPr>
          <w:rFonts w:ascii="Meiryo UI" w:eastAsia="Meiryo UI" w:hAnsi="Meiryo UI" w:cs="Meiryo UI" w:hint="eastAsia"/>
        </w:rPr>
        <w:tab/>
      </w:r>
      <w:r w:rsidR="00041BCD" w:rsidRPr="007D4A27">
        <w:rPr>
          <w:rFonts w:ascii="Meiryo UI" w:eastAsia="Meiryo UI" w:hAnsi="Meiryo UI" w:cs="Meiryo UI" w:hint="eastAsia"/>
        </w:rPr>
        <w:t>『入力(</w:t>
      </w:r>
      <w:r w:rsidRPr="007D4A27">
        <w:rPr>
          <w:rFonts w:ascii="Meiryo UI" w:eastAsia="Meiryo UI" w:hAnsi="Meiryo UI" w:cs="Meiryo UI" w:hint="eastAsia"/>
        </w:rPr>
        <w:t>2</w:t>
      </w:r>
      <w:r w:rsidR="00041BCD" w:rsidRPr="007D4A27">
        <w:rPr>
          <w:rFonts w:ascii="Meiryo UI" w:eastAsia="Meiryo UI" w:hAnsi="Meiryo UI" w:cs="Meiryo UI"/>
        </w:rPr>
        <w:t>)</w:t>
      </w:r>
      <w:r w:rsidR="00EC64A9" w:rsidRPr="007D4A27">
        <w:rPr>
          <w:rFonts w:ascii="Meiryo UI" w:eastAsia="Meiryo UI" w:hAnsi="Meiryo UI" w:cs="Meiryo UI" w:hint="eastAsia"/>
        </w:rPr>
        <w:t xml:space="preserve">』 </w:t>
      </w:r>
      <w:r w:rsidRPr="007D4A27">
        <w:rPr>
          <w:rFonts w:ascii="Meiryo UI" w:eastAsia="Meiryo UI" w:hAnsi="Meiryo UI" w:cs="Meiryo UI" w:hint="eastAsia"/>
        </w:rPr>
        <w:t>のJ)</w:t>
      </w:r>
      <w:r w:rsidR="00270158" w:rsidRPr="007D4A27">
        <w:rPr>
          <w:rFonts w:ascii="Meiryo UI" w:eastAsia="Meiryo UI" w:hAnsi="Meiryo UI" w:cs="Meiryo UI" w:hint="eastAsia"/>
        </w:rPr>
        <w:t>の火災保険料欄で 『一括</w:t>
      </w:r>
      <w:r w:rsidR="00356B33" w:rsidRPr="007D4A27">
        <w:rPr>
          <w:rFonts w:ascii="Meiryo UI" w:eastAsia="Meiryo UI" w:hAnsi="Meiryo UI" w:cs="Meiryo UI" w:hint="eastAsia"/>
        </w:rPr>
        <w:t>前</w:t>
      </w:r>
      <w:r w:rsidR="00270158" w:rsidRPr="007D4A27">
        <w:rPr>
          <w:rFonts w:ascii="Meiryo UI" w:eastAsia="Meiryo UI" w:hAnsi="Meiryo UI" w:cs="Meiryo UI" w:hint="eastAsia"/>
        </w:rPr>
        <w:t>払』 を選択した場合は前払費に</w:t>
      </w:r>
      <w:r w:rsidR="00585BA9" w:rsidRPr="007D4A27">
        <w:rPr>
          <w:rFonts w:ascii="Meiryo UI" w:eastAsia="Meiryo UI" w:hAnsi="Meiryo UI" w:cs="Meiryo UI" w:hint="eastAsia"/>
        </w:rPr>
        <w:t>仕分け</w:t>
      </w:r>
      <w:r w:rsidR="00EC64A9" w:rsidRPr="007D4A27">
        <w:rPr>
          <w:rFonts w:ascii="Meiryo UI" w:eastAsia="Meiryo UI" w:hAnsi="Meiryo UI" w:cs="Meiryo UI" w:hint="eastAsia"/>
        </w:rPr>
        <w:t>られ，</w:t>
      </w:r>
      <w:r w:rsidR="00270158" w:rsidRPr="007D4A27">
        <w:rPr>
          <w:rFonts w:ascii="Meiryo UI" w:eastAsia="Meiryo UI" w:hAnsi="Meiryo UI" w:cs="Meiryo UI" w:hint="eastAsia"/>
        </w:rPr>
        <w:t>均等償却されます｡</w:t>
      </w:r>
    </w:p>
    <w:p w14:paraId="3A7F262B" w14:textId="01D539D9" w:rsidR="00C0098A" w:rsidRPr="00F70274" w:rsidRDefault="0039779D" w:rsidP="005B2987">
      <w:pPr>
        <w:pStyle w:val="3"/>
        <w:tabs>
          <w:tab w:val="left" w:pos="1260"/>
        </w:tabs>
        <w:autoSpaceDE w:val="0"/>
        <w:autoSpaceDN w:val="0"/>
        <w:spacing w:line="300" w:lineRule="atLeast"/>
        <w:ind w:left="1260" w:hanging="180"/>
        <w:rPr>
          <w:rFonts w:ascii="Meiryo UI" w:eastAsia="Meiryo UI" w:hAnsi="Meiryo UI" w:cs="Meiryo UI"/>
        </w:rPr>
      </w:pPr>
      <w:r w:rsidRPr="007D4A27">
        <w:rPr>
          <w:rFonts w:ascii="Meiryo UI" w:eastAsia="Meiryo UI" w:hAnsi="Meiryo UI" w:cs="Meiryo UI" w:hint="eastAsia"/>
        </w:rPr>
        <w:tab/>
      </w:r>
      <w:r w:rsidR="00017493" w:rsidRPr="007D4A27">
        <w:rPr>
          <w:rFonts w:ascii="Meiryo UI" w:eastAsia="Meiryo UI" w:hAnsi="Meiryo UI" w:cs="Meiryo UI" w:hint="eastAsia"/>
        </w:rPr>
        <w:t>但し、契約満了</w:t>
      </w:r>
      <w:r w:rsidRPr="007D4A27">
        <w:rPr>
          <w:rFonts w:ascii="Meiryo UI" w:eastAsia="Meiryo UI" w:hAnsi="Meiryo UI" w:cs="Meiryo UI" w:hint="eastAsia"/>
        </w:rPr>
        <w:t>以降は</w:t>
      </w:r>
      <w:r w:rsidR="009E19A6" w:rsidRPr="007D4A27">
        <w:rPr>
          <w:rFonts w:ascii="Meiryo UI" w:eastAsia="Meiryo UI" w:hAnsi="Meiryo UI" w:cs="Meiryo UI" w:hint="eastAsia"/>
        </w:rPr>
        <w:t>1年更新</w:t>
      </w:r>
      <w:r w:rsidRPr="007D4A27">
        <w:rPr>
          <w:rFonts w:ascii="Meiryo UI" w:eastAsia="Meiryo UI" w:hAnsi="Meiryo UI" w:cs="Meiryo UI" w:hint="eastAsia"/>
        </w:rPr>
        <w:t>とみなして経</w:t>
      </w:r>
      <w:r w:rsidRPr="00F70274">
        <w:rPr>
          <w:rFonts w:ascii="Meiryo UI" w:eastAsia="Meiryo UI" w:hAnsi="Meiryo UI" w:cs="Meiryo UI" w:hint="eastAsia"/>
        </w:rPr>
        <w:t>常費用に計上されます。</w:t>
      </w:r>
    </w:p>
    <w:p w14:paraId="3AE82320" w14:textId="77777777" w:rsidR="00270158" w:rsidRPr="00F70274" w:rsidRDefault="00B0743B" w:rsidP="00F70274">
      <w:pPr>
        <w:pStyle w:val="3"/>
        <w:autoSpaceDE w:val="0"/>
        <w:autoSpaceDN w:val="0"/>
        <w:spacing w:line="300" w:lineRule="atLeast"/>
        <w:ind w:firstLine="360"/>
        <w:rPr>
          <w:rFonts w:ascii="Meiryo UI" w:eastAsia="Meiryo UI" w:hAnsi="Meiryo UI" w:cs="Meiryo UI"/>
        </w:rPr>
      </w:pPr>
      <w:r w:rsidRPr="00F70274">
        <w:rPr>
          <w:rFonts w:ascii="Meiryo UI" w:eastAsia="Meiryo UI" w:hAnsi="Meiryo UI" w:cs="Meiryo UI" w:hint="eastAsia"/>
        </w:rPr>
        <w:t>□</w:t>
      </w:r>
      <w:r w:rsidR="001A6BEB">
        <w:rPr>
          <w:rFonts w:ascii="Meiryo UI" w:eastAsia="Meiryo UI" w:hAnsi="Meiryo UI" w:cs="Meiryo UI" w:hint="eastAsia"/>
        </w:rPr>
        <w:t xml:space="preserve"> </w:t>
      </w:r>
      <w:r w:rsidRPr="00F70274">
        <w:rPr>
          <w:rFonts w:ascii="Meiryo UI" w:eastAsia="Meiryo UI" w:hAnsi="Meiryo UI" w:cs="Meiryo UI" w:hint="eastAsia"/>
        </w:rPr>
        <w:t>本体工事費の</w:t>
      </w:r>
      <w:r w:rsidR="009C022A">
        <w:rPr>
          <w:rFonts w:ascii="Meiryo UI" w:eastAsia="Meiryo UI" w:hAnsi="Meiryo UI" w:cs="Meiryo UI" w:hint="eastAsia"/>
        </w:rPr>
        <w:t>按分</w:t>
      </w:r>
      <w:r w:rsidR="00270158" w:rsidRPr="00F70274">
        <w:rPr>
          <w:rFonts w:ascii="Meiryo UI" w:eastAsia="Meiryo UI" w:hAnsi="Meiryo UI" w:cs="Meiryo UI" w:hint="eastAsia"/>
        </w:rPr>
        <w:t>:減価償却費算定用</w:t>
      </w:r>
    </w:p>
    <w:p w14:paraId="769864DA" w14:textId="77777777" w:rsidR="00270158" w:rsidRDefault="001A6BEB" w:rsidP="001A6BEB">
      <w:pPr>
        <w:pStyle w:val="3"/>
        <w:tabs>
          <w:tab w:val="left" w:pos="1260"/>
        </w:tabs>
        <w:autoSpaceDE w:val="0"/>
        <w:autoSpaceDN w:val="0"/>
        <w:spacing w:line="300" w:lineRule="atLeast"/>
        <w:ind w:left="1260" w:hanging="210"/>
        <w:rPr>
          <w:rFonts w:ascii="Meiryo UI" w:eastAsia="Meiryo UI" w:hAnsi="Meiryo UI" w:cs="Meiryo UI"/>
        </w:rPr>
      </w:pPr>
      <w:r>
        <w:rPr>
          <w:rFonts w:ascii="Meiryo UI" w:eastAsia="Meiryo UI" w:hAnsi="Meiryo UI" w:cs="Meiryo UI" w:hint="eastAsia"/>
        </w:rPr>
        <w:t>＊</w:t>
      </w:r>
      <w:r w:rsidR="00E177B6" w:rsidRPr="00F70274">
        <w:rPr>
          <w:rFonts w:ascii="Meiryo UI" w:eastAsia="Meiryo UI" w:hAnsi="Meiryo UI" w:cs="Meiryo UI" w:hint="eastAsia"/>
        </w:rPr>
        <w:tab/>
      </w:r>
      <w:r w:rsidR="00270158" w:rsidRPr="00F70274">
        <w:rPr>
          <w:rFonts w:ascii="Meiryo UI" w:eastAsia="Meiryo UI" w:hAnsi="Meiryo UI" w:cs="Meiryo UI" w:hint="eastAsia"/>
        </w:rPr>
        <w:t>本体工事費は</w:t>
      </w:r>
      <w:r w:rsidR="00421FFD" w:rsidRPr="00F70274">
        <w:rPr>
          <w:rFonts w:ascii="Meiryo UI" w:eastAsia="Meiryo UI" w:hAnsi="Meiryo UI" w:cs="Meiryo UI" w:hint="eastAsia"/>
        </w:rPr>
        <w:t xml:space="preserve"> [</w:t>
      </w:r>
      <w:r w:rsidR="00270158" w:rsidRPr="00F70274">
        <w:rPr>
          <w:rFonts w:ascii="Meiryo UI" w:eastAsia="Meiryo UI" w:hAnsi="Meiryo UI" w:cs="Meiryo UI" w:hint="eastAsia"/>
        </w:rPr>
        <w:t>躯体</w:t>
      </w:r>
      <w:r w:rsidR="00B0743B" w:rsidRPr="00F70274">
        <w:rPr>
          <w:rFonts w:ascii="Meiryo UI" w:eastAsia="Meiryo UI" w:hAnsi="Meiryo UI" w:cs="Meiryo UI" w:hint="eastAsia"/>
        </w:rPr>
        <w:t>＋内装</w:t>
      </w:r>
      <w:r w:rsidR="00421FFD" w:rsidRPr="00F70274">
        <w:rPr>
          <w:rFonts w:ascii="Meiryo UI" w:eastAsia="Meiryo UI" w:hAnsi="Meiryo UI" w:cs="Meiryo UI" w:hint="eastAsia"/>
        </w:rPr>
        <w:t xml:space="preserve">] </w:t>
      </w:r>
      <w:r w:rsidR="00B0743B" w:rsidRPr="00F70274">
        <w:rPr>
          <w:rFonts w:ascii="Meiryo UI" w:eastAsia="Meiryo UI" w:hAnsi="Meiryo UI" w:cs="Meiryo UI" w:hint="eastAsia"/>
        </w:rPr>
        <w:t>と</w:t>
      </w:r>
      <w:r w:rsidR="00421FFD" w:rsidRPr="00F70274">
        <w:rPr>
          <w:rFonts w:ascii="Meiryo UI" w:eastAsia="Meiryo UI" w:hAnsi="Meiryo UI" w:cs="Meiryo UI" w:hint="eastAsia"/>
        </w:rPr>
        <w:t xml:space="preserve"> [</w:t>
      </w:r>
      <w:r w:rsidR="00E253DE" w:rsidRPr="00F70274">
        <w:rPr>
          <w:rFonts w:ascii="Meiryo UI" w:eastAsia="Meiryo UI" w:hAnsi="Meiryo UI" w:cs="Meiryo UI" w:hint="eastAsia"/>
        </w:rPr>
        <w:t>附属</w:t>
      </w:r>
      <w:r w:rsidR="00270158" w:rsidRPr="00F70274">
        <w:rPr>
          <w:rFonts w:ascii="Meiryo UI" w:eastAsia="Meiryo UI" w:hAnsi="Meiryo UI" w:cs="Meiryo UI" w:hint="eastAsia"/>
        </w:rPr>
        <w:t>設備＋外構</w:t>
      </w:r>
      <w:r w:rsidR="00421FFD" w:rsidRPr="00F70274">
        <w:rPr>
          <w:rFonts w:ascii="Meiryo UI" w:eastAsia="Meiryo UI" w:hAnsi="Meiryo UI" w:cs="Meiryo UI" w:hint="eastAsia"/>
        </w:rPr>
        <w:t xml:space="preserve">] </w:t>
      </w:r>
      <w:r w:rsidR="00EC64A9" w:rsidRPr="00F70274">
        <w:rPr>
          <w:rFonts w:ascii="Meiryo UI" w:eastAsia="Meiryo UI" w:hAnsi="Meiryo UI" w:cs="Meiryo UI" w:hint="eastAsia"/>
        </w:rPr>
        <w:t>に区分され，</w:t>
      </w:r>
      <w:r w:rsidR="00270158" w:rsidRPr="00F70274">
        <w:rPr>
          <w:rFonts w:ascii="Meiryo UI" w:eastAsia="Meiryo UI" w:hAnsi="Meiryo UI" w:cs="Meiryo UI" w:hint="eastAsia"/>
        </w:rPr>
        <w:t>耐用年数に応じて減価償却されます｡</w:t>
      </w:r>
    </w:p>
    <w:p w14:paraId="4F62046B" w14:textId="77777777" w:rsidR="00FE7E4E" w:rsidRPr="003D3A7B" w:rsidRDefault="001A6BEB" w:rsidP="005B2987">
      <w:pPr>
        <w:pStyle w:val="3"/>
        <w:tabs>
          <w:tab w:val="left" w:pos="1260"/>
        </w:tabs>
        <w:autoSpaceDE w:val="0"/>
        <w:autoSpaceDN w:val="0"/>
        <w:spacing w:line="300" w:lineRule="atLeast"/>
        <w:ind w:left="1260" w:hanging="210"/>
        <w:rPr>
          <w:rFonts w:ascii="Meiryo UI" w:eastAsia="Meiryo UI" w:hAnsi="Meiryo UI" w:cs="Meiryo UI"/>
        </w:rPr>
      </w:pPr>
      <w:r w:rsidRPr="003D3A7B">
        <w:rPr>
          <w:rFonts w:ascii="Meiryo UI" w:eastAsia="Meiryo UI" w:hAnsi="Meiryo UI" w:cs="Meiryo UI" w:hint="eastAsia"/>
        </w:rPr>
        <w:t>＊</w:t>
      </w:r>
      <w:r w:rsidR="00B53610" w:rsidRPr="003D3A7B">
        <w:rPr>
          <w:rFonts w:ascii="Meiryo UI" w:eastAsia="Meiryo UI" w:hAnsi="Meiryo UI" w:cs="Meiryo UI" w:hint="eastAsia"/>
        </w:rPr>
        <w:tab/>
      </w:r>
      <w:r w:rsidR="00F56FBC" w:rsidRPr="003D3A7B">
        <w:rPr>
          <w:rFonts w:ascii="Meiryo UI" w:eastAsia="Meiryo UI" w:hAnsi="Meiryo UI" w:cs="Meiryo UI" w:hint="eastAsia"/>
        </w:rPr>
        <w:t>本体附属の機械</w:t>
      </w:r>
      <w:r w:rsidR="009201A7" w:rsidRPr="003D3A7B">
        <w:rPr>
          <w:rFonts w:ascii="Meiryo UI" w:eastAsia="Meiryo UI" w:hAnsi="Meiryo UI" w:cs="Meiryo UI" w:hint="eastAsia"/>
        </w:rPr>
        <w:t>式</w:t>
      </w:r>
      <w:r w:rsidR="00F56FBC" w:rsidRPr="003D3A7B">
        <w:rPr>
          <w:rFonts w:ascii="Meiryo UI" w:eastAsia="Meiryo UI" w:hAnsi="Meiryo UI" w:cs="Meiryo UI" w:hint="eastAsia"/>
        </w:rPr>
        <w:t>駐車設備費</w:t>
      </w:r>
      <w:r w:rsidR="00FE7E4E" w:rsidRPr="003D3A7B">
        <w:rPr>
          <w:rFonts w:ascii="Meiryo UI" w:eastAsia="Meiryo UI" w:hAnsi="Meiryo UI" w:cs="Meiryo UI" w:hint="eastAsia"/>
        </w:rPr>
        <w:t>は</w:t>
      </w:r>
      <w:r w:rsidR="009201A7" w:rsidRPr="003D3A7B">
        <w:rPr>
          <w:rFonts w:ascii="Meiryo UI" w:eastAsia="Meiryo UI" w:hAnsi="Meiryo UI" w:cs="Meiryo UI" w:hint="eastAsia"/>
        </w:rPr>
        <w:t>本体建物</w:t>
      </w:r>
      <w:r w:rsidR="00FE7E4E" w:rsidRPr="003D3A7B">
        <w:rPr>
          <w:rFonts w:ascii="Meiryo UI" w:eastAsia="Meiryo UI" w:hAnsi="Meiryo UI" w:cs="Meiryo UI" w:hint="eastAsia"/>
        </w:rPr>
        <w:t>附属設備</w:t>
      </w:r>
      <w:r w:rsidR="009201A7" w:rsidRPr="003D3A7B">
        <w:rPr>
          <w:rFonts w:ascii="Meiryo UI" w:eastAsia="Meiryo UI" w:hAnsi="Meiryo UI" w:cs="Meiryo UI" w:hint="eastAsia"/>
        </w:rPr>
        <w:t>とは別途に</w:t>
      </w:r>
      <w:r w:rsidR="00FE7E4E" w:rsidRPr="003D3A7B">
        <w:rPr>
          <w:rFonts w:ascii="Meiryo UI" w:eastAsia="Meiryo UI" w:hAnsi="Meiryo UI" w:cs="Meiryo UI" w:hint="eastAsia"/>
        </w:rPr>
        <w:t>減価償却されます。</w:t>
      </w:r>
    </w:p>
    <w:p w14:paraId="7E505535" w14:textId="77777777" w:rsidR="00C0098A" w:rsidRPr="003D3A7B" w:rsidRDefault="00FE7E4E" w:rsidP="005537D2">
      <w:pPr>
        <w:pStyle w:val="3"/>
        <w:tabs>
          <w:tab w:val="left" w:pos="1260"/>
        </w:tabs>
        <w:autoSpaceDE w:val="0"/>
        <w:autoSpaceDN w:val="0"/>
        <w:spacing w:line="300" w:lineRule="atLeast"/>
        <w:ind w:left="1260" w:hanging="210"/>
        <w:rPr>
          <w:rFonts w:ascii="Meiryo UI" w:eastAsia="Meiryo UI" w:hAnsi="Meiryo UI" w:cs="Meiryo UI"/>
        </w:rPr>
      </w:pPr>
      <w:r w:rsidRPr="003D3A7B">
        <w:rPr>
          <w:rFonts w:ascii="Meiryo UI" w:eastAsia="Meiryo UI" w:hAnsi="Meiryo UI" w:cs="Meiryo UI" w:hint="eastAsia"/>
        </w:rPr>
        <w:t>＊</w:t>
      </w:r>
      <w:r w:rsidRPr="003D3A7B">
        <w:rPr>
          <w:rFonts w:ascii="Meiryo UI" w:eastAsia="Meiryo UI" w:hAnsi="Meiryo UI" w:cs="Meiryo UI" w:hint="eastAsia"/>
        </w:rPr>
        <w:tab/>
      </w:r>
      <w:r w:rsidR="00F56FBC" w:rsidRPr="003D3A7B">
        <w:rPr>
          <w:rFonts w:ascii="Meiryo UI" w:eastAsia="Meiryo UI" w:hAnsi="Meiryo UI" w:cs="Meiryo UI" w:hint="eastAsia"/>
        </w:rPr>
        <w:t>タワーパーキング工事費は</w:t>
      </w:r>
      <w:r w:rsidRPr="003D3A7B">
        <w:rPr>
          <w:rFonts w:ascii="Meiryo UI" w:eastAsia="Meiryo UI" w:hAnsi="Meiryo UI" w:cs="Meiryo UI" w:hint="eastAsia"/>
        </w:rPr>
        <w:t>本体工事費とは</w:t>
      </w:r>
      <w:r w:rsidR="00F56FBC" w:rsidRPr="003D3A7B">
        <w:rPr>
          <w:rFonts w:ascii="Meiryo UI" w:eastAsia="Meiryo UI" w:hAnsi="Meiryo UI" w:cs="Meiryo UI" w:hint="eastAsia"/>
        </w:rPr>
        <w:t>別途に減価償却されます。</w:t>
      </w:r>
    </w:p>
    <w:p w14:paraId="6AE1D860" w14:textId="77777777" w:rsidR="00270158" w:rsidRPr="003D3A7B" w:rsidRDefault="00023C15" w:rsidP="00F70274">
      <w:pPr>
        <w:pStyle w:val="3"/>
        <w:autoSpaceDE w:val="0"/>
        <w:autoSpaceDN w:val="0"/>
        <w:spacing w:line="300" w:lineRule="atLeast"/>
        <w:ind w:left="856" w:hanging="496"/>
        <w:rPr>
          <w:rFonts w:ascii="Meiryo UI" w:eastAsia="Meiryo UI" w:hAnsi="Meiryo UI" w:cs="Meiryo UI"/>
          <w:color w:val="FF0000"/>
        </w:rPr>
      </w:pPr>
      <w:r w:rsidRPr="003D3A7B">
        <w:rPr>
          <w:rFonts w:ascii="Meiryo UI" w:eastAsia="Meiryo UI" w:hAnsi="Meiryo UI" w:cs="Meiryo UI" w:hint="eastAsia"/>
        </w:rPr>
        <w:t>□</w:t>
      </w:r>
      <w:r w:rsidR="001A6BEB" w:rsidRPr="003D3A7B">
        <w:rPr>
          <w:rFonts w:ascii="Meiryo UI" w:eastAsia="Meiryo UI" w:hAnsi="Meiryo UI" w:cs="Meiryo UI" w:hint="eastAsia"/>
        </w:rPr>
        <w:t xml:space="preserve"> </w:t>
      </w:r>
      <w:r w:rsidR="009201A7" w:rsidRPr="003D3A7B">
        <w:rPr>
          <w:rFonts w:ascii="Meiryo UI" w:eastAsia="Meiryo UI" w:hAnsi="Meiryo UI" w:cs="Meiryo UI" w:hint="eastAsia"/>
        </w:rPr>
        <w:t>機械式駐車設備</w:t>
      </w:r>
      <w:r w:rsidR="00270158" w:rsidRPr="003D3A7B">
        <w:rPr>
          <w:rFonts w:ascii="Meiryo UI" w:eastAsia="Meiryo UI" w:hAnsi="Meiryo UI" w:cs="Meiryo UI" w:hint="eastAsia"/>
        </w:rPr>
        <w:t>の減価償却の方法</w:t>
      </w:r>
    </w:p>
    <w:p w14:paraId="7536BA1B" w14:textId="77777777" w:rsidR="00270158" w:rsidRPr="003D3A7B" w:rsidRDefault="00270158" w:rsidP="00F70274">
      <w:pPr>
        <w:pStyle w:val="3"/>
        <w:autoSpaceDE w:val="0"/>
        <w:autoSpaceDN w:val="0"/>
        <w:spacing w:line="300" w:lineRule="atLeast"/>
        <w:ind w:leftChars="630" w:left="1260" w:firstLine="0"/>
        <w:rPr>
          <w:rFonts w:ascii="Meiryo UI" w:eastAsia="Meiryo UI" w:hAnsi="Meiryo UI" w:cs="Meiryo UI"/>
        </w:rPr>
      </w:pPr>
      <w:r w:rsidRPr="003D3A7B">
        <w:rPr>
          <w:rFonts w:ascii="Meiryo UI" w:eastAsia="Meiryo UI" w:hAnsi="Meiryo UI" w:cs="Meiryo UI" w:hint="eastAsia"/>
        </w:rPr>
        <w:lastRenderedPageBreak/>
        <w:t>『定率』 『定額』 のいずれかを選択します｡</w:t>
      </w:r>
    </w:p>
    <w:p w14:paraId="4F8E98EA" w14:textId="77777777" w:rsidR="00270158" w:rsidRPr="00F70274" w:rsidRDefault="00434DC4" w:rsidP="00F70274">
      <w:pPr>
        <w:pStyle w:val="3"/>
        <w:autoSpaceDE w:val="0"/>
        <w:autoSpaceDN w:val="0"/>
        <w:spacing w:line="300" w:lineRule="atLeast"/>
        <w:ind w:leftChars="630" w:left="1260" w:firstLine="0"/>
        <w:rPr>
          <w:rFonts w:ascii="Meiryo UI" w:eastAsia="Meiryo UI" w:hAnsi="Meiryo UI" w:cs="Meiryo UI"/>
        </w:rPr>
      </w:pPr>
      <w:r w:rsidRPr="003D3A7B">
        <w:rPr>
          <w:rFonts w:ascii="Meiryo UI" w:eastAsia="Meiryo UI" w:hAnsi="Meiryo UI" w:cs="Meiryo UI" w:hint="eastAsia"/>
        </w:rPr>
        <w:t>個人オーナーの場合、</w:t>
      </w:r>
      <w:r w:rsidR="00270158" w:rsidRPr="003D3A7B">
        <w:rPr>
          <w:rFonts w:ascii="Meiryo UI" w:eastAsia="Meiryo UI" w:hAnsi="Meiryo UI" w:cs="Meiryo UI" w:hint="eastAsia"/>
        </w:rPr>
        <w:t>通常は 『定額』 を選択します｡</w:t>
      </w:r>
    </w:p>
    <w:p w14:paraId="2C8D33A2" w14:textId="77777777" w:rsidR="00270158" w:rsidRPr="00F70274" w:rsidRDefault="00270158" w:rsidP="00F70274">
      <w:pPr>
        <w:pStyle w:val="3"/>
        <w:autoSpaceDE w:val="0"/>
        <w:autoSpaceDN w:val="0"/>
        <w:spacing w:line="300" w:lineRule="atLeast"/>
        <w:ind w:firstLine="360"/>
        <w:rPr>
          <w:rFonts w:ascii="Meiryo UI" w:eastAsia="Meiryo UI" w:hAnsi="Meiryo UI" w:cs="Meiryo UI"/>
        </w:rPr>
      </w:pPr>
      <w:r w:rsidRPr="00F70274">
        <w:rPr>
          <w:rFonts w:ascii="Meiryo UI" w:eastAsia="Meiryo UI" w:hAnsi="Meiryo UI" w:cs="Meiryo UI" w:hint="eastAsia"/>
        </w:rPr>
        <w:t>□</w:t>
      </w:r>
      <w:r w:rsidR="001A6BEB">
        <w:rPr>
          <w:rFonts w:ascii="Meiryo UI" w:eastAsia="Meiryo UI" w:hAnsi="Meiryo UI" w:cs="Meiryo UI" w:hint="eastAsia"/>
        </w:rPr>
        <w:t xml:space="preserve"> </w:t>
      </w:r>
      <w:r w:rsidRPr="00F70274">
        <w:rPr>
          <w:rFonts w:ascii="Meiryo UI" w:eastAsia="Meiryo UI" w:hAnsi="Meiryo UI" w:cs="Meiryo UI" w:hint="eastAsia"/>
        </w:rPr>
        <w:t>法人税(所得税)､住民税､事業税</w:t>
      </w:r>
      <w:r w:rsidR="001A3D54" w:rsidRPr="00F70274">
        <w:rPr>
          <w:rFonts w:ascii="Meiryo UI" w:eastAsia="Meiryo UI" w:hAnsi="Meiryo UI" w:cs="Meiryo UI" w:hint="eastAsia"/>
        </w:rPr>
        <w:t>、不動産譲渡所得</w:t>
      </w:r>
      <w:r w:rsidR="003A0F24" w:rsidRPr="00F70274">
        <w:rPr>
          <w:rFonts w:ascii="Meiryo UI" w:eastAsia="Meiryo UI" w:hAnsi="Meiryo UI" w:cs="Meiryo UI" w:hint="eastAsia"/>
        </w:rPr>
        <w:t>税</w:t>
      </w:r>
    </w:p>
    <w:p w14:paraId="40029389" w14:textId="77777777" w:rsidR="00270158" w:rsidRPr="00F70274" w:rsidRDefault="00270158" w:rsidP="00F70274">
      <w:pPr>
        <w:pStyle w:val="3"/>
        <w:autoSpaceDE w:val="0"/>
        <w:autoSpaceDN w:val="0"/>
        <w:spacing w:line="300" w:lineRule="atLeast"/>
        <w:ind w:left="1200" w:firstLine="60"/>
        <w:rPr>
          <w:rFonts w:ascii="Meiryo UI" w:eastAsia="Meiryo UI" w:hAnsi="Meiryo UI" w:cs="Meiryo UI"/>
        </w:rPr>
      </w:pPr>
      <w:r w:rsidRPr="00F70274">
        <w:rPr>
          <w:rFonts w:ascii="Meiryo UI" w:eastAsia="Meiryo UI" w:hAnsi="Meiryo UI" w:cs="Meiryo UI" w:hint="eastAsia"/>
        </w:rPr>
        <w:t>収支計画への反映の有無を選択します｡</w:t>
      </w:r>
    </w:p>
    <w:p w14:paraId="3DE2C5C3" w14:textId="77777777" w:rsidR="00E177B6" w:rsidRPr="00F70274" w:rsidRDefault="00270158" w:rsidP="00F70274">
      <w:pPr>
        <w:pStyle w:val="3"/>
        <w:autoSpaceDE w:val="0"/>
        <w:autoSpaceDN w:val="0"/>
        <w:spacing w:line="300" w:lineRule="atLeast"/>
        <w:ind w:left="1200" w:firstLine="60"/>
        <w:rPr>
          <w:rFonts w:ascii="Meiryo UI" w:eastAsia="Meiryo UI" w:hAnsi="Meiryo UI" w:cs="Meiryo UI"/>
        </w:rPr>
      </w:pPr>
      <w:r w:rsidRPr="00F70274">
        <w:rPr>
          <w:rFonts w:ascii="Meiryo UI" w:eastAsia="Meiryo UI" w:hAnsi="Meiryo UI" w:cs="Meiryo UI" w:hint="eastAsia"/>
        </w:rPr>
        <w:t>通常は 『計上する』 を選択します｡</w:t>
      </w:r>
    </w:p>
    <w:p w14:paraId="3FC99F42" w14:textId="77777777" w:rsidR="00356B33" w:rsidRPr="00F70274" w:rsidRDefault="00356B33" w:rsidP="00F70274">
      <w:pPr>
        <w:pStyle w:val="3"/>
        <w:autoSpaceDE w:val="0"/>
        <w:autoSpaceDN w:val="0"/>
        <w:spacing w:line="300" w:lineRule="atLeast"/>
        <w:ind w:left="1200" w:firstLine="60"/>
        <w:rPr>
          <w:rFonts w:ascii="Meiryo UI" w:eastAsia="Meiryo UI" w:hAnsi="Meiryo UI" w:cs="Meiryo UI"/>
        </w:rPr>
      </w:pPr>
      <w:r w:rsidRPr="00F70274">
        <w:rPr>
          <w:rFonts w:ascii="Meiryo UI" w:eastAsia="Meiryo UI" w:hAnsi="Meiryo UI" w:cs="Meiryo UI" w:hint="eastAsia"/>
        </w:rPr>
        <w:t>税額を計上することが不都合な場合は 『計上しない』 を選択します｡</w:t>
      </w:r>
    </w:p>
    <w:p w14:paraId="34EF8384" w14:textId="77777777" w:rsidR="00270158" w:rsidRDefault="001A6BEB" w:rsidP="001A6BEB">
      <w:pPr>
        <w:pStyle w:val="3"/>
        <w:tabs>
          <w:tab w:val="left" w:pos="1260"/>
        </w:tabs>
        <w:autoSpaceDE w:val="0"/>
        <w:autoSpaceDN w:val="0"/>
        <w:spacing w:line="300" w:lineRule="atLeast"/>
        <w:ind w:left="1260" w:hanging="210"/>
        <w:rPr>
          <w:rFonts w:ascii="Meiryo UI" w:eastAsia="Meiryo UI" w:hAnsi="Meiryo UI" w:cs="Meiryo UI"/>
        </w:rPr>
      </w:pPr>
      <w:r>
        <w:rPr>
          <w:rFonts w:ascii="Meiryo UI" w:eastAsia="Meiryo UI" w:hAnsi="Meiryo UI" w:cs="Meiryo UI" w:hint="eastAsia"/>
        </w:rPr>
        <w:t>＊</w:t>
      </w:r>
      <w:r w:rsidR="00E177B6" w:rsidRPr="00F70274">
        <w:rPr>
          <w:rFonts w:ascii="Meiryo UI" w:eastAsia="Meiryo UI" w:hAnsi="Meiryo UI" w:cs="Meiryo UI" w:hint="eastAsia"/>
        </w:rPr>
        <w:tab/>
      </w:r>
      <w:r w:rsidR="00270158" w:rsidRPr="00F70274">
        <w:rPr>
          <w:rFonts w:ascii="Meiryo UI" w:eastAsia="Meiryo UI" w:hAnsi="Meiryo UI" w:cs="Meiryo UI" w:hint="eastAsia"/>
        </w:rPr>
        <w:t>プロジェクト単独の収支を算定する場合は 『計上する』 を選択します｡</w:t>
      </w:r>
    </w:p>
    <w:p w14:paraId="63951EF1" w14:textId="77777777" w:rsidR="00270158" w:rsidRDefault="001A6BEB" w:rsidP="001A6BEB">
      <w:pPr>
        <w:pStyle w:val="3"/>
        <w:tabs>
          <w:tab w:val="left" w:pos="1260"/>
        </w:tabs>
        <w:autoSpaceDE w:val="0"/>
        <w:autoSpaceDN w:val="0"/>
        <w:spacing w:line="300" w:lineRule="atLeast"/>
        <w:ind w:left="1260" w:hanging="210"/>
        <w:rPr>
          <w:rFonts w:ascii="Meiryo UI" w:eastAsia="Meiryo UI" w:hAnsi="Meiryo UI" w:cs="Meiryo UI"/>
        </w:rPr>
      </w:pPr>
      <w:r>
        <w:rPr>
          <w:rFonts w:ascii="Meiryo UI" w:eastAsia="Meiryo UI" w:hAnsi="Meiryo UI" w:cs="Meiryo UI" w:hint="eastAsia"/>
        </w:rPr>
        <w:t>＊</w:t>
      </w:r>
      <w:r w:rsidR="00E177B6" w:rsidRPr="00F70274">
        <w:rPr>
          <w:rFonts w:ascii="Meiryo UI" w:eastAsia="Meiryo UI" w:hAnsi="Meiryo UI" w:cs="Meiryo UI" w:hint="eastAsia"/>
        </w:rPr>
        <w:tab/>
      </w:r>
      <w:r w:rsidR="00EC64A9" w:rsidRPr="00F70274">
        <w:rPr>
          <w:rFonts w:ascii="Meiryo UI" w:eastAsia="Meiryo UI" w:hAnsi="Meiryo UI" w:cs="Meiryo UI" w:hint="eastAsia"/>
        </w:rPr>
        <w:t>収支計画はプロジェクト単独の収支が前提のため，</w:t>
      </w:r>
      <w:r w:rsidR="00270158" w:rsidRPr="00F70274">
        <w:rPr>
          <w:rFonts w:ascii="Meiryo UI" w:eastAsia="Meiryo UI" w:hAnsi="Meiryo UI" w:cs="Meiryo UI" w:hint="eastAsia"/>
        </w:rPr>
        <w:t>他の所得が</w:t>
      </w:r>
      <w:r w:rsidR="00DC159E" w:rsidRPr="00F70274">
        <w:rPr>
          <w:rFonts w:ascii="Meiryo UI" w:eastAsia="Meiryo UI" w:hAnsi="Meiryo UI" w:cs="Meiryo UI" w:hint="eastAsia"/>
        </w:rPr>
        <w:t>ある</w:t>
      </w:r>
      <w:r w:rsidR="00270158" w:rsidRPr="00F70274">
        <w:rPr>
          <w:rFonts w:ascii="Meiryo UI" w:eastAsia="Meiryo UI" w:hAnsi="Meiryo UI" w:cs="Meiryo UI" w:hint="eastAsia"/>
        </w:rPr>
        <w:t>場合は税額が正確に算定されません｡</w:t>
      </w:r>
    </w:p>
    <w:p w14:paraId="6AD0E208" w14:textId="77777777" w:rsidR="00C605BE" w:rsidRDefault="001A6BEB" w:rsidP="001A6BEB">
      <w:pPr>
        <w:pStyle w:val="3"/>
        <w:tabs>
          <w:tab w:val="left" w:pos="1260"/>
        </w:tabs>
        <w:autoSpaceDE w:val="0"/>
        <w:autoSpaceDN w:val="0"/>
        <w:spacing w:line="300" w:lineRule="atLeast"/>
        <w:ind w:left="1260" w:hanging="210"/>
        <w:rPr>
          <w:rFonts w:ascii="Meiryo UI" w:eastAsia="Meiryo UI" w:hAnsi="Meiryo UI" w:cs="Meiryo UI"/>
        </w:rPr>
      </w:pPr>
      <w:r>
        <w:rPr>
          <w:rFonts w:ascii="Meiryo UI" w:eastAsia="Meiryo UI" w:hAnsi="Meiryo UI" w:cs="Meiryo UI" w:hint="eastAsia"/>
        </w:rPr>
        <w:t>＊</w:t>
      </w:r>
      <w:r w:rsidR="00C605BE" w:rsidRPr="00F70274">
        <w:rPr>
          <w:rFonts w:ascii="Meiryo UI" w:eastAsia="Meiryo UI" w:hAnsi="Meiryo UI" w:cs="Meiryo UI" w:hint="eastAsia"/>
        </w:rPr>
        <w:tab/>
        <w:t>個人事業主の場合で</w:t>
      </w:r>
      <w:r w:rsidR="00EC64A9" w:rsidRPr="00F70274">
        <w:rPr>
          <w:rFonts w:ascii="Meiryo UI" w:eastAsia="Meiryo UI" w:hAnsi="Meiryo UI" w:cs="Meiryo UI" w:hint="eastAsia"/>
        </w:rPr>
        <w:t xml:space="preserve"> </w:t>
      </w:r>
      <w:r w:rsidR="00C605BE" w:rsidRPr="00F70274">
        <w:rPr>
          <w:rFonts w:ascii="Meiryo UI" w:eastAsia="Meiryo UI" w:hAnsi="Meiryo UI" w:cs="Meiryo UI" w:hint="eastAsia"/>
        </w:rPr>
        <w:t>『計上しない』</w:t>
      </w:r>
      <w:r w:rsidR="00EC64A9" w:rsidRPr="00F70274">
        <w:rPr>
          <w:rFonts w:ascii="Meiryo UI" w:eastAsia="Meiryo UI" w:hAnsi="Meiryo UI" w:cs="Meiryo UI" w:hint="eastAsia"/>
        </w:rPr>
        <w:t xml:space="preserve"> を選択した場合は、不</w:t>
      </w:r>
      <w:r w:rsidR="00C605BE" w:rsidRPr="00F70274">
        <w:rPr>
          <w:rFonts w:ascii="Meiryo UI" w:eastAsia="Meiryo UI" w:hAnsi="Meiryo UI" w:cs="Meiryo UI" w:hint="eastAsia"/>
        </w:rPr>
        <w:t>動産譲渡所得税も計上されません。</w:t>
      </w:r>
    </w:p>
    <w:p w14:paraId="6A7C4EFB" w14:textId="77777777" w:rsidR="00C0098A" w:rsidRPr="00F70274" w:rsidRDefault="001A6BEB" w:rsidP="005B2987">
      <w:pPr>
        <w:pStyle w:val="3"/>
        <w:tabs>
          <w:tab w:val="left" w:pos="1260"/>
        </w:tabs>
        <w:autoSpaceDE w:val="0"/>
        <w:autoSpaceDN w:val="0"/>
        <w:spacing w:line="300" w:lineRule="atLeast"/>
        <w:ind w:left="1260" w:hanging="210"/>
        <w:rPr>
          <w:rFonts w:ascii="Meiryo UI" w:eastAsia="Meiryo UI" w:hAnsi="Meiryo UI" w:cs="Meiryo UI"/>
        </w:rPr>
      </w:pPr>
      <w:r>
        <w:rPr>
          <w:rFonts w:ascii="Meiryo UI" w:eastAsia="Meiryo UI" w:hAnsi="Meiryo UI" w:cs="Meiryo UI" w:hint="eastAsia"/>
        </w:rPr>
        <w:t>＊</w:t>
      </w:r>
      <w:r w:rsidR="00273A2D" w:rsidRPr="00F70274">
        <w:rPr>
          <w:rFonts w:ascii="Meiryo UI" w:eastAsia="Meiryo UI" w:hAnsi="Meiryo UI" w:cs="Meiryo UI" w:hint="eastAsia"/>
        </w:rPr>
        <w:tab/>
        <w:t>個人事業主の事業税の算定は、本ソフトでは損益通算のうえ、入力された税率で一律に算定します。</w:t>
      </w:r>
    </w:p>
    <w:p w14:paraId="3DEED99C" w14:textId="77777777" w:rsidR="00270158" w:rsidRPr="00F70274" w:rsidRDefault="003A0F24" w:rsidP="00F70274">
      <w:pPr>
        <w:pStyle w:val="3"/>
        <w:autoSpaceDE w:val="0"/>
        <w:autoSpaceDN w:val="0"/>
        <w:spacing w:line="300" w:lineRule="atLeast"/>
        <w:ind w:firstLine="540"/>
        <w:outlineLvl w:val="0"/>
        <w:rPr>
          <w:rFonts w:ascii="Meiryo UI" w:eastAsia="Meiryo UI" w:hAnsi="Meiryo UI" w:cs="Meiryo UI"/>
        </w:rPr>
      </w:pPr>
      <w:r w:rsidRPr="00F70274">
        <w:rPr>
          <w:rFonts w:ascii="Meiryo UI" w:eastAsia="Meiryo UI" w:hAnsi="Meiryo UI" w:cs="Meiryo UI" w:hint="eastAsia"/>
        </w:rPr>
        <w:t>・</w:t>
      </w:r>
      <w:r w:rsidR="001A6BEB">
        <w:rPr>
          <w:rFonts w:ascii="Meiryo UI" w:eastAsia="Meiryo UI" w:hAnsi="Meiryo UI" w:cs="Meiryo UI" w:hint="eastAsia"/>
        </w:rPr>
        <w:t xml:space="preserve"> </w:t>
      </w:r>
      <w:r w:rsidR="00270158" w:rsidRPr="00F70274">
        <w:rPr>
          <w:rFonts w:ascii="Meiryo UI" w:eastAsia="Meiryo UI" w:hAnsi="Meiryo UI" w:cs="Meiryo UI" w:hint="eastAsia"/>
        </w:rPr>
        <w:t>青色申告特別控除</w:t>
      </w:r>
      <w:r w:rsidR="00AF43B1" w:rsidRPr="00F70274">
        <w:rPr>
          <w:rFonts w:ascii="Meiryo UI" w:eastAsia="Meiryo UI" w:hAnsi="Meiryo UI" w:cs="Meiryo UI" w:hint="eastAsia"/>
        </w:rPr>
        <w:t>、基礎控除、事業主控除</w:t>
      </w:r>
      <w:r w:rsidRPr="00F70274">
        <w:rPr>
          <w:rFonts w:ascii="Meiryo UI" w:eastAsia="Meiryo UI" w:hAnsi="Meiryo UI" w:cs="Meiryo UI" w:hint="eastAsia"/>
        </w:rPr>
        <w:t>の計上有無</w:t>
      </w:r>
    </w:p>
    <w:p w14:paraId="0F1F1B21" w14:textId="77777777" w:rsidR="00AF43B1" w:rsidRPr="00F70274" w:rsidRDefault="00AF43B1" w:rsidP="00F70274">
      <w:pPr>
        <w:pStyle w:val="3"/>
        <w:autoSpaceDE w:val="0"/>
        <w:autoSpaceDN w:val="0"/>
        <w:spacing w:line="300" w:lineRule="atLeast"/>
        <w:ind w:left="1276" w:firstLine="0"/>
        <w:rPr>
          <w:rFonts w:ascii="Meiryo UI" w:eastAsia="Meiryo UI" w:hAnsi="Meiryo UI" w:cs="Meiryo UI"/>
        </w:rPr>
      </w:pPr>
      <w:r w:rsidRPr="00F70274">
        <w:rPr>
          <w:rFonts w:ascii="Meiryo UI" w:eastAsia="Meiryo UI" w:hAnsi="Meiryo UI" w:cs="Meiryo UI" w:hint="eastAsia"/>
        </w:rPr>
        <w:t>個人事業主の場合、所得税の青色申告特別控除</w:t>
      </w:r>
      <w:r w:rsidR="007F69E3" w:rsidRPr="00F70274">
        <w:rPr>
          <w:rFonts w:ascii="Meiryo UI" w:eastAsia="Meiryo UI" w:hAnsi="Meiryo UI" w:cs="Meiryo UI" w:hint="eastAsia"/>
        </w:rPr>
        <w:t>、</w:t>
      </w:r>
      <w:r w:rsidRPr="00F70274">
        <w:rPr>
          <w:rFonts w:ascii="Meiryo UI" w:eastAsia="Meiryo UI" w:hAnsi="Meiryo UI" w:cs="Meiryo UI" w:hint="eastAsia"/>
        </w:rPr>
        <w:t>所得税の基礎控除</w:t>
      </w:r>
      <w:r w:rsidR="007F69E3" w:rsidRPr="00F70274">
        <w:rPr>
          <w:rFonts w:ascii="Meiryo UI" w:eastAsia="Meiryo UI" w:hAnsi="Meiryo UI" w:cs="Meiryo UI" w:hint="eastAsia"/>
        </w:rPr>
        <w:t>、</w:t>
      </w:r>
      <w:r w:rsidRPr="00F70274">
        <w:rPr>
          <w:rFonts w:ascii="Meiryo UI" w:eastAsia="Meiryo UI" w:hAnsi="Meiryo UI" w:cs="Meiryo UI" w:hint="eastAsia"/>
        </w:rPr>
        <w:t>住民税の基礎控除</w:t>
      </w:r>
      <w:r w:rsidR="007F69E3" w:rsidRPr="00F70274">
        <w:rPr>
          <w:rFonts w:ascii="Meiryo UI" w:eastAsia="Meiryo UI" w:hAnsi="Meiryo UI" w:cs="Meiryo UI" w:hint="eastAsia"/>
        </w:rPr>
        <w:t>、</w:t>
      </w:r>
      <w:r w:rsidR="001A6BEB">
        <w:rPr>
          <w:rFonts w:ascii="Meiryo UI" w:eastAsia="Meiryo UI" w:hAnsi="Meiryo UI" w:cs="Meiryo UI" w:hint="eastAsia"/>
        </w:rPr>
        <w:t>事業税の事業主控除(290</w:t>
      </w:r>
      <w:r w:rsidR="00B45E16" w:rsidRPr="00F70274">
        <w:rPr>
          <w:rFonts w:ascii="Meiryo UI" w:eastAsia="Meiryo UI" w:hAnsi="Meiryo UI" w:cs="Meiryo UI" w:hint="eastAsia"/>
        </w:rPr>
        <w:t>万</w:t>
      </w:r>
      <w:r w:rsidR="001A6BEB">
        <w:rPr>
          <w:rFonts w:ascii="Meiryo UI" w:eastAsia="Meiryo UI" w:hAnsi="Meiryo UI" w:cs="Meiryo UI" w:hint="eastAsia"/>
        </w:rPr>
        <w:t>円)</w:t>
      </w:r>
      <w:r w:rsidRPr="00F70274">
        <w:rPr>
          <w:rFonts w:ascii="Meiryo UI" w:eastAsia="Meiryo UI" w:hAnsi="Meiryo UI" w:cs="Meiryo UI" w:hint="eastAsia"/>
        </w:rPr>
        <w:t>の</w:t>
      </w:r>
      <w:r w:rsidR="007F69E3" w:rsidRPr="00F70274">
        <w:rPr>
          <w:rFonts w:ascii="Meiryo UI" w:eastAsia="Meiryo UI" w:hAnsi="Meiryo UI" w:cs="Meiryo UI" w:hint="eastAsia"/>
        </w:rPr>
        <w:t>、収支計画への反映の</w:t>
      </w:r>
      <w:r w:rsidRPr="00F70274">
        <w:rPr>
          <w:rFonts w:ascii="Meiryo UI" w:eastAsia="Meiryo UI" w:hAnsi="Meiryo UI" w:cs="Meiryo UI" w:hint="eastAsia"/>
        </w:rPr>
        <w:t>有無</w:t>
      </w:r>
      <w:r w:rsidR="007F69E3" w:rsidRPr="00F70274">
        <w:rPr>
          <w:rFonts w:ascii="Meiryo UI" w:eastAsia="Meiryo UI" w:hAnsi="Meiryo UI" w:cs="Meiryo UI" w:hint="eastAsia"/>
        </w:rPr>
        <w:t>を</w:t>
      </w:r>
      <w:r w:rsidRPr="00F70274">
        <w:rPr>
          <w:rFonts w:ascii="Meiryo UI" w:eastAsia="Meiryo UI" w:hAnsi="Meiryo UI" w:cs="Meiryo UI" w:hint="eastAsia"/>
        </w:rPr>
        <w:t>選択します。</w:t>
      </w:r>
    </w:p>
    <w:p w14:paraId="37607238" w14:textId="77777777" w:rsidR="00270158" w:rsidRPr="00F70274" w:rsidRDefault="00270158" w:rsidP="00F70274">
      <w:pPr>
        <w:pStyle w:val="3"/>
        <w:autoSpaceDE w:val="0"/>
        <w:autoSpaceDN w:val="0"/>
        <w:spacing w:line="300" w:lineRule="atLeast"/>
        <w:ind w:left="1200" w:firstLine="60"/>
        <w:rPr>
          <w:rFonts w:ascii="Meiryo UI" w:eastAsia="Meiryo UI" w:hAnsi="Meiryo UI" w:cs="Meiryo UI"/>
        </w:rPr>
      </w:pPr>
      <w:r w:rsidRPr="00F70274">
        <w:rPr>
          <w:rFonts w:ascii="Meiryo UI" w:eastAsia="Meiryo UI" w:hAnsi="Meiryo UI" w:cs="Meiryo UI" w:hint="eastAsia"/>
        </w:rPr>
        <w:t>通常は 『見込む』 を選択します｡</w:t>
      </w:r>
    </w:p>
    <w:p w14:paraId="0A0A8EC9" w14:textId="77777777" w:rsidR="00E177B6" w:rsidRDefault="001A6BEB" w:rsidP="005B2987">
      <w:pPr>
        <w:pStyle w:val="3"/>
        <w:tabs>
          <w:tab w:val="left" w:pos="1260"/>
        </w:tabs>
        <w:autoSpaceDE w:val="0"/>
        <w:autoSpaceDN w:val="0"/>
        <w:spacing w:line="300" w:lineRule="atLeast"/>
        <w:ind w:left="1260" w:hanging="210"/>
        <w:rPr>
          <w:rFonts w:ascii="Meiryo UI" w:eastAsia="Meiryo UI" w:hAnsi="Meiryo UI" w:cs="Meiryo UI"/>
        </w:rPr>
      </w:pPr>
      <w:r>
        <w:rPr>
          <w:rFonts w:ascii="Meiryo UI" w:eastAsia="Meiryo UI" w:hAnsi="Meiryo UI" w:cs="Meiryo UI" w:hint="eastAsia"/>
        </w:rPr>
        <w:t>＊</w:t>
      </w:r>
      <w:r w:rsidR="00E177B6" w:rsidRPr="00F70274">
        <w:rPr>
          <w:rFonts w:ascii="Meiryo UI" w:eastAsia="Meiryo UI" w:hAnsi="Meiryo UI" w:cs="Meiryo UI" w:hint="eastAsia"/>
        </w:rPr>
        <w:tab/>
      </w:r>
      <w:r w:rsidR="007F69E3" w:rsidRPr="00F70274">
        <w:rPr>
          <w:rFonts w:ascii="Meiryo UI" w:eastAsia="Meiryo UI" w:hAnsi="Meiryo UI" w:cs="Meiryo UI" w:hint="eastAsia"/>
        </w:rPr>
        <w:t>本件以外に所得があるため、収支計画上、各種控除を見込むことが適切でない場合は</w:t>
      </w:r>
      <w:r w:rsidR="00CB6AF6" w:rsidRPr="00F70274">
        <w:rPr>
          <w:rFonts w:ascii="Meiryo UI" w:eastAsia="Meiryo UI" w:hAnsi="Meiryo UI" w:cs="Meiryo UI" w:hint="eastAsia"/>
        </w:rPr>
        <w:t xml:space="preserve"> </w:t>
      </w:r>
      <w:r w:rsidR="007F69E3" w:rsidRPr="00F70274">
        <w:rPr>
          <w:rFonts w:ascii="Meiryo UI" w:eastAsia="Meiryo UI" w:hAnsi="Meiryo UI" w:cs="Meiryo UI" w:hint="eastAsia"/>
        </w:rPr>
        <w:t>『見込まない』</w:t>
      </w:r>
      <w:r w:rsidR="00CB6AF6" w:rsidRPr="00F70274">
        <w:rPr>
          <w:rFonts w:ascii="Meiryo UI" w:eastAsia="Meiryo UI" w:hAnsi="Meiryo UI" w:cs="Meiryo UI" w:hint="eastAsia"/>
        </w:rPr>
        <w:t xml:space="preserve"> </w:t>
      </w:r>
      <w:r w:rsidR="007F69E3" w:rsidRPr="00F70274">
        <w:rPr>
          <w:rFonts w:ascii="Meiryo UI" w:eastAsia="Meiryo UI" w:hAnsi="Meiryo UI" w:cs="Meiryo UI" w:hint="eastAsia"/>
        </w:rPr>
        <w:t>を選択します。</w:t>
      </w:r>
    </w:p>
    <w:p w14:paraId="52147096" w14:textId="4C672097" w:rsidR="00726A2D" w:rsidRPr="00F70274" w:rsidRDefault="00726A2D" w:rsidP="00726A2D">
      <w:pPr>
        <w:pStyle w:val="3"/>
        <w:tabs>
          <w:tab w:val="left" w:pos="1260"/>
        </w:tabs>
        <w:autoSpaceDE w:val="0"/>
        <w:autoSpaceDN w:val="0"/>
        <w:spacing w:line="300" w:lineRule="atLeast"/>
        <w:ind w:left="1260" w:hanging="210"/>
        <w:rPr>
          <w:rFonts w:ascii="Meiryo UI" w:eastAsia="Meiryo UI" w:hAnsi="Meiryo UI" w:cs="Meiryo UI"/>
        </w:rPr>
      </w:pPr>
      <w:r w:rsidRPr="00EB1F83">
        <w:rPr>
          <w:rFonts w:ascii="Meiryo UI" w:eastAsia="Meiryo UI" w:hAnsi="Meiryo UI" w:cs="Meiryo UI" w:hint="eastAsia"/>
        </w:rPr>
        <w:t>＊</w:t>
      </w:r>
      <w:r w:rsidRPr="00EB1F83">
        <w:rPr>
          <w:rFonts w:ascii="Meiryo UI" w:eastAsia="Meiryo UI" w:hAnsi="Meiryo UI" w:cs="Meiryo UI"/>
        </w:rPr>
        <w:tab/>
      </w:r>
      <w:r w:rsidRPr="00EB1F83">
        <w:rPr>
          <w:rFonts w:ascii="Meiryo UI" w:eastAsia="Meiryo UI" w:hAnsi="Meiryo UI" w:cs="Meiryo UI" w:hint="eastAsia"/>
        </w:rPr>
        <w:t>本ソフトではe-Taxで電子申告を行うもの等とみな</w:t>
      </w:r>
      <w:r w:rsidR="00A87C8E" w:rsidRPr="00EB1F83">
        <w:rPr>
          <w:rFonts w:ascii="Meiryo UI" w:eastAsia="Meiryo UI" w:hAnsi="Meiryo UI" w:cs="Meiryo UI" w:hint="eastAsia"/>
        </w:rPr>
        <w:t>し</w:t>
      </w:r>
      <w:r w:rsidR="00A87C8E" w:rsidRPr="001B6F46">
        <w:rPr>
          <w:rFonts w:ascii="Meiryo UI" w:eastAsia="Meiryo UI" w:hAnsi="Meiryo UI" w:cs="Meiryo UI" w:hint="eastAsia"/>
        </w:rPr>
        <w:t>て</w:t>
      </w:r>
      <w:r w:rsidRPr="001B6F46">
        <w:rPr>
          <w:rFonts w:ascii="Meiryo UI" w:eastAsia="Meiryo UI" w:hAnsi="Meiryo UI" w:cs="Meiryo UI" w:hint="eastAsia"/>
        </w:rPr>
        <w:t>青</w:t>
      </w:r>
      <w:r w:rsidRPr="00EB1F83">
        <w:rPr>
          <w:rFonts w:ascii="Meiryo UI" w:eastAsia="Meiryo UI" w:hAnsi="Meiryo UI" w:cs="Meiryo UI" w:hint="eastAsia"/>
        </w:rPr>
        <w:t>色申告特別控除の控除額を65</w:t>
      </w:r>
      <w:r w:rsidR="00A87C8E" w:rsidRPr="00EB1F83">
        <w:rPr>
          <w:rFonts w:ascii="Meiryo UI" w:eastAsia="Meiryo UI" w:hAnsi="Meiryo UI" w:cs="Meiryo UI" w:hint="eastAsia"/>
        </w:rPr>
        <w:t>万円とし、個人事業税が課税されない場合は控除額を10万円とします。</w:t>
      </w:r>
    </w:p>
    <w:p w14:paraId="753013D7" w14:textId="77777777" w:rsidR="00270158" w:rsidRPr="00F70274" w:rsidRDefault="00270158" w:rsidP="00F70274">
      <w:pPr>
        <w:pStyle w:val="3"/>
        <w:autoSpaceDE w:val="0"/>
        <w:autoSpaceDN w:val="0"/>
        <w:spacing w:line="300" w:lineRule="atLeast"/>
        <w:ind w:firstLine="360"/>
        <w:rPr>
          <w:rFonts w:ascii="Meiryo UI" w:eastAsia="Meiryo UI" w:hAnsi="Meiryo UI" w:cs="Meiryo UI"/>
        </w:rPr>
      </w:pPr>
      <w:r w:rsidRPr="00F70274">
        <w:rPr>
          <w:rFonts w:ascii="Meiryo UI" w:eastAsia="Meiryo UI" w:hAnsi="Meiryo UI" w:cs="Meiryo UI" w:hint="eastAsia"/>
        </w:rPr>
        <w:t>□</w:t>
      </w:r>
      <w:r w:rsidR="001A6BEB">
        <w:rPr>
          <w:rFonts w:ascii="Meiryo UI" w:eastAsia="Meiryo UI" w:hAnsi="Meiryo UI" w:cs="Meiryo UI" w:hint="eastAsia"/>
        </w:rPr>
        <w:t xml:space="preserve"> </w:t>
      </w:r>
      <w:r w:rsidRPr="00F70274">
        <w:rPr>
          <w:rFonts w:ascii="Meiryo UI" w:eastAsia="Meiryo UI" w:hAnsi="Meiryo UI" w:cs="Meiryo UI" w:hint="eastAsia"/>
        </w:rPr>
        <w:t>追加投資</w:t>
      </w:r>
      <w:r w:rsidR="00421FFD" w:rsidRPr="00F70274">
        <w:rPr>
          <w:rFonts w:ascii="Meiryo UI" w:eastAsia="Meiryo UI" w:hAnsi="Meiryo UI" w:cs="Meiryo UI" w:hint="eastAsia"/>
        </w:rPr>
        <w:t>積立金</w:t>
      </w:r>
    </w:p>
    <w:p w14:paraId="507607C8" w14:textId="77777777" w:rsidR="0057094D" w:rsidRDefault="00961281" w:rsidP="00081BBD">
      <w:pPr>
        <w:pStyle w:val="3"/>
        <w:autoSpaceDE w:val="0"/>
        <w:autoSpaceDN w:val="0"/>
        <w:spacing w:line="300" w:lineRule="atLeast"/>
        <w:ind w:leftChars="630" w:left="1260" w:firstLine="0"/>
        <w:rPr>
          <w:rFonts w:ascii="Meiryo UI" w:eastAsia="Meiryo UI" w:hAnsi="Meiryo UI" w:cs="Meiryo UI"/>
        </w:rPr>
      </w:pPr>
      <w:r w:rsidRPr="00F70274">
        <w:rPr>
          <w:rFonts w:ascii="Meiryo UI" w:eastAsia="Meiryo UI" w:hAnsi="Meiryo UI" w:cs="Meiryo UI" w:hint="eastAsia"/>
        </w:rPr>
        <w:t>大規模改修</w:t>
      </w:r>
      <w:r w:rsidR="00C3683C" w:rsidRPr="00F70274">
        <w:rPr>
          <w:rFonts w:ascii="Meiryo UI" w:eastAsia="Meiryo UI" w:hAnsi="Meiryo UI" w:cs="Meiryo UI" w:hint="eastAsia"/>
        </w:rPr>
        <w:t>に備える積立金で</w:t>
      </w:r>
      <w:r w:rsidR="00500C03" w:rsidRPr="00F70274">
        <w:rPr>
          <w:rFonts w:ascii="Meiryo UI" w:eastAsia="Meiryo UI" w:hAnsi="Meiryo UI" w:cs="Meiryo UI" w:hint="eastAsia"/>
        </w:rPr>
        <w:t>す。</w:t>
      </w:r>
    </w:p>
    <w:p w14:paraId="5B15540E" w14:textId="77777777" w:rsidR="00F10790" w:rsidRDefault="001A6BEB" w:rsidP="00081BBD">
      <w:pPr>
        <w:pStyle w:val="3"/>
        <w:autoSpaceDE w:val="0"/>
        <w:autoSpaceDN w:val="0"/>
        <w:spacing w:line="300" w:lineRule="atLeast"/>
        <w:ind w:leftChars="630" w:left="1260" w:firstLine="0"/>
        <w:rPr>
          <w:rFonts w:ascii="Meiryo UI" w:eastAsia="Meiryo UI" w:hAnsi="Meiryo UI" w:cs="Meiryo UI"/>
        </w:rPr>
      </w:pPr>
      <w:r>
        <w:rPr>
          <w:rFonts w:ascii="Meiryo UI" w:eastAsia="Meiryo UI" w:hAnsi="Meiryo UI" w:cs="Meiryo UI" w:hint="eastAsia"/>
        </w:rPr>
        <w:t>本ソフトでは15</w:t>
      </w:r>
      <w:r w:rsidR="00F10790" w:rsidRPr="00F70274">
        <w:rPr>
          <w:rFonts w:ascii="Meiryo UI" w:eastAsia="Meiryo UI" w:hAnsi="Meiryo UI" w:cs="Meiryo UI" w:hint="eastAsia"/>
        </w:rPr>
        <w:t>年度</w:t>
      </w:r>
      <w:r w:rsidR="00266711" w:rsidRPr="00F70274">
        <w:rPr>
          <w:rFonts w:ascii="Meiryo UI" w:eastAsia="Meiryo UI" w:hAnsi="Meiryo UI" w:cs="Meiryo UI" w:hint="eastAsia"/>
        </w:rPr>
        <w:t>に追加投資を実施し、</w:t>
      </w:r>
      <w:r>
        <w:rPr>
          <w:rFonts w:ascii="Meiryo UI" w:eastAsia="Meiryo UI" w:hAnsi="Meiryo UI" w:cs="Meiryo UI" w:hint="eastAsia"/>
        </w:rPr>
        <w:t>30</w:t>
      </w:r>
      <w:r w:rsidR="00961281" w:rsidRPr="00F70274">
        <w:rPr>
          <w:rFonts w:ascii="Meiryo UI" w:eastAsia="Meiryo UI" w:hAnsi="Meiryo UI" w:cs="Meiryo UI" w:hint="eastAsia"/>
        </w:rPr>
        <w:t>年度の追加投資の実施は選択可能と</w:t>
      </w:r>
      <w:r w:rsidR="00F10790" w:rsidRPr="00F70274">
        <w:rPr>
          <w:rFonts w:ascii="Meiryo UI" w:eastAsia="Meiryo UI" w:hAnsi="Meiryo UI" w:cs="Meiryo UI" w:hint="eastAsia"/>
        </w:rPr>
        <w:t>しています。</w:t>
      </w:r>
    </w:p>
    <w:p w14:paraId="5C46731A" w14:textId="77777777" w:rsidR="00E20CAF" w:rsidRDefault="00E20CAF" w:rsidP="00081BBD">
      <w:pPr>
        <w:pStyle w:val="3"/>
        <w:autoSpaceDE w:val="0"/>
        <w:autoSpaceDN w:val="0"/>
        <w:spacing w:line="300" w:lineRule="atLeast"/>
        <w:ind w:leftChars="630" w:left="1260" w:firstLine="0"/>
        <w:rPr>
          <w:rFonts w:ascii="Meiryo UI" w:eastAsia="Meiryo UI" w:hAnsi="Meiryo UI" w:cs="Meiryo UI"/>
        </w:rPr>
      </w:pPr>
      <w:r w:rsidRPr="00F70274">
        <w:rPr>
          <w:rFonts w:ascii="Meiryo UI" w:eastAsia="Meiryo UI" w:hAnsi="Meiryo UI" w:cs="Meiryo UI" w:hint="eastAsia"/>
        </w:rPr>
        <w:t>追加投資を実施しない場合は</w:t>
      </w:r>
      <w:r w:rsidR="00266711" w:rsidRPr="00F70274">
        <w:rPr>
          <w:rFonts w:ascii="Meiryo UI" w:eastAsia="Meiryo UI" w:hAnsi="Meiryo UI" w:cs="Meiryo UI" w:hint="eastAsia"/>
        </w:rPr>
        <w:t xml:space="preserve"> </w:t>
      </w:r>
      <w:r w:rsidR="001A6BEB">
        <w:rPr>
          <w:rFonts w:ascii="Meiryo UI" w:eastAsia="Meiryo UI" w:hAnsi="Meiryo UI" w:cs="Meiryo UI" w:hint="eastAsia"/>
        </w:rPr>
        <w:t>『0.00</w:t>
      </w:r>
      <w:r w:rsidRPr="00F70274">
        <w:rPr>
          <w:rFonts w:ascii="Meiryo UI" w:eastAsia="Meiryo UI" w:hAnsi="Meiryo UI" w:cs="Meiryo UI" w:hint="eastAsia"/>
        </w:rPr>
        <w:t>』</w:t>
      </w:r>
      <w:r w:rsidR="00266711" w:rsidRPr="00F70274">
        <w:rPr>
          <w:rFonts w:ascii="Meiryo UI" w:eastAsia="Meiryo UI" w:hAnsi="Meiryo UI" w:cs="Meiryo UI" w:hint="eastAsia"/>
        </w:rPr>
        <w:t xml:space="preserve"> </w:t>
      </w:r>
      <w:r w:rsidRPr="00F70274">
        <w:rPr>
          <w:rFonts w:ascii="Meiryo UI" w:eastAsia="Meiryo UI" w:hAnsi="Meiryo UI" w:cs="Meiryo UI" w:hint="eastAsia"/>
        </w:rPr>
        <w:t>％/年を入力します。</w:t>
      </w:r>
    </w:p>
    <w:p w14:paraId="15BA9A5E" w14:textId="77777777" w:rsidR="00961281" w:rsidRPr="00F70274" w:rsidRDefault="001A6BEB" w:rsidP="00081BBD">
      <w:pPr>
        <w:pStyle w:val="3"/>
        <w:autoSpaceDE w:val="0"/>
        <w:autoSpaceDN w:val="0"/>
        <w:spacing w:line="300" w:lineRule="atLeast"/>
        <w:ind w:leftChars="630" w:left="1260" w:firstLine="0"/>
        <w:rPr>
          <w:rFonts w:ascii="Meiryo UI" w:eastAsia="Meiryo UI" w:hAnsi="Meiryo UI" w:cs="Meiryo UI"/>
        </w:rPr>
      </w:pPr>
      <w:r>
        <w:rPr>
          <w:rFonts w:ascii="Meiryo UI" w:eastAsia="Meiryo UI" w:hAnsi="Meiryo UI" w:cs="Meiryo UI" w:hint="eastAsia"/>
        </w:rPr>
        <w:t>15年度の追加投資は1年目から15</w:t>
      </w:r>
      <w:r w:rsidR="00266711" w:rsidRPr="00F70274">
        <w:rPr>
          <w:rFonts w:ascii="Meiryo UI" w:eastAsia="Meiryo UI" w:hAnsi="Meiryo UI" w:cs="Meiryo UI" w:hint="eastAsia"/>
        </w:rPr>
        <w:t>年目までの積立金を充当し、</w:t>
      </w:r>
      <w:r>
        <w:rPr>
          <w:rFonts w:ascii="Meiryo UI" w:eastAsia="Meiryo UI" w:hAnsi="Meiryo UI" w:cs="Meiryo UI" w:hint="eastAsia"/>
        </w:rPr>
        <w:t>30年度の追加投資は16年目から30</w:t>
      </w:r>
      <w:r w:rsidR="00961281" w:rsidRPr="00F70274">
        <w:rPr>
          <w:rFonts w:ascii="Meiryo UI" w:eastAsia="Meiryo UI" w:hAnsi="Meiryo UI" w:cs="Meiryo UI" w:hint="eastAsia"/>
        </w:rPr>
        <w:t>年目までの積立金を充当します。</w:t>
      </w:r>
    </w:p>
    <w:p w14:paraId="32C0CD88" w14:textId="77777777" w:rsidR="00E20CAF" w:rsidRPr="00F70274" w:rsidRDefault="001A6BEB" w:rsidP="00081BBD">
      <w:pPr>
        <w:pStyle w:val="3"/>
        <w:autoSpaceDE w:val="0"/>
        <w:autoSpaceDN w:val="0"/>
        <w:spacing w:line="300" w:lineRule="atLeast"/>
        <w:ind w:leftChars="630" w:left="1260" w:firstLine="0"/>
        <w:rPr>
          <w:rFonts w:ascii="Meiryo UI" w:eastAsia="Meiryo UI" w:hAnsi="Meiryo UI" w:cs="Meiryo UI"/>
        </w:rPr>
      </w:pPr>
      <w:r>
        <w:rPr>
          <w:rFonts w:ascii="Meiryo UI" w:eastAsia="Meiryo UI" w:hAnsi="Meiryo UI" w:cs="Meiryo UI" w:hint="eastAsia"/>
        </w:rPr>
        <w:t>30</w:t>
      </w:r>
      <w:r w:rsidR="00E20CAF" w:rsidRPr="00F70274">
        <w:rPr>
          <w:rFonts w:ascii="Meiryo UI" w:eastAsia="Meiryo UI" w:hAnsi="Meiryo UI" w:cs="Meiryo UI" w:hint="eastAsia"/>
        </w:rPr>
        <w:t>年度に追加</w:t>
      </w:r>
      <w:r w:rsidR="00266711" w:rsidRPr="00F70274">
        <w:rPr>
          <w:rFonts w:ascii="Meiryo UI" w:eastAsia="Meiryo UI" w:hAnsi="Meiryo UI" w:cs="Meiryo UI" w:hint="eastAsia"/>
        </w:rPr>
        <w:t>投資を実施しない場合は、</w:t>
      </w:r>
      <w:r>
        <w:rPr>
          <w:rFonts w:ascii="Meiryo UI" w:eastAsia="Meiryo UI" w:hAnsi="Meiryo UI" w:cs="Meiryo UI" w:hint="eastAsia"/>
        </w:rPr>
        <w:t>16</w:t>
      </w:r>
      <w:r w:rsidR="00E20CAF" w:rsidRPr="00F70274">
        <w:rPr>
          <w:rFonts w:ascii="Meiryo UI" w:eastAsia="Meiryo UI" w:hAnsi="Meiryo UI" w:cs="Meiryo UI" w:hint="eastAsia"/>
        </w:rPr>
        <w:t>年度以降に追加投資積立金は</w:t>
      </w:r>
      <w:r w:rsidR="00E20CAF" w:rsidRPr="00F70274">
        <w:rPr>
          <w:rFonts w:ascii="Meiryo UI" w:eastAsia="Meiryo UI" w:hAnsi="Meiryo UI" w:cs="Meiryo UI" w:hint="eastAsia"/>
        </w:rPr>
        <w:lastRenderedPageBreak/>
        <w:t>計上されません。</w:t>
      </w:r>
    </w:p>
    <w:p w14:paraId="2999BBE4" w14:textId="77777777" w:rsidR="00E20CAF" w:rsidRPr="00F70274" w:rsidRDefault="001A6BEB" w:rsidP="00081BBD">
      <w:pPr>
        <w:pStyle w:val="3"/>
        <w:autoSpaceDE w:val="0"/>
        <w:autoSpaceDN w:val="0"/>
        <w:spacing w:line="300" w:lineRule="atLeast"/>
        <w:ind w:leftChars="630" w:left="1260" w:firstLine="0"/>
        <w:rPr>
          <w:rFonts w:ascii="Meiryo UI" w:eastAsia="Meiryo UI" w:hAnsi="Meiryo UI" w:cs="Meiryo UI"/>
        </w:rPr>
      </w:pPr>
      <w:r>
        <w:rPr>
          <w:rFonts w:ascii="Meiryo UI" w:eastAsia="Meiryo UI" w:hAnsi="Meiryo UI" w:cs="Meiryo UI" w:hint="eastAsia"/>
        </w:rPr>
        <w:t>31</w:t>
      </w:r>
      <w:r w:rsidR="00B91737" w:rsidRPr="00F70274">
        <w:rPr>
          <w:rFonts w:ascii="Meiryo UI" w:eastAsia="Meiryo UI" w:hAnsi="Meiryo UI" w:cs="Meiryo UI" w:hint="eastAsia"/>
        </w:rPr>
        <w:t>年度以降に</w:t>
      </w:r>
      <w:r w:rsidR="00E20CAF" w:rsidRPr="00F70274">
        <w:rPr>
          <w:rFonts w:ascii="Meiryo UI" w:eastAsia="Meiryo UI" w:hAnsi="Meiryo UI" w:cs="Meiryo UI" w:hint="eastAsia"/>
        </w:rPr>
        <w:t>追加投資積立金は計上されません。</w:t>
      </w:r>
    </w:p>
    <w:p w14:paraId="09C9D95F" w14:textId="77777777" w:rsidR="00E20CAF" w:rsidRPr="00F70274" w:rsidRDefault="00E20CAF" w:rsidP="00081BBD">
      <w:pPr>
        <w:pStyle w:val="3"/>
        <w:autoSpaceDE w:val="0"/>
        <w:autoSpaceDN w:val="0"/>
        <w:spacing w:line="300" w:lineRule="atLeast"/>
        <w:ind w:leftChars="630" w:left="1260" w:firstLine="0"/>
        <w:rPr>
          <w:rFonts w:ascii="Meiryo UI" w:eastAsia="Meiryo UI" w:hAnsi="Meiryo UI" w:cs="Meiryo UI"/>
        </w:rPr>
      </w:pPr>
      <w:r w:rsidRPr="00F70274">
        <w:rPr>
          <w:rFonts w:ascii="Meiryo UI" w:eastAsia="Meiryo UI" w:hAnsi="Meiryo UI" w:cs="Meiryo UI" w:hint="eastAsia"/>
        </w:rPr>
        <w:t>積立金は支出に計上され</w:t>
      </w:r>
      <w:r w:rsidR="00266711" w:rsidRPr="00F70274">
        <w:rPr>
          <w:rFonts w:ascii="Meiryo UI" w:eastAsia="Meiryo UI" w:hAnsi="Meiryo UI" w:cs="Meiryo UI" w:hint="eastAsia"/>
        </w:rPr>
        <w:t>、</w:t>
      </w:r>
      <w:r w:rsidRPr="00F70274">
        <w:rPr>
          <w:rFonts w:ascii="Meiryo UI" w:eastAsia="Meiryo UI" w:hAnsi="Meiryo UI" w:cs="Meiryo UI" w:hint="eastAsia"/>
        </w:rPr>
        <w:t>負債に積立金の累計がマイナス計上されます。</w:t>
      </w:r>
    </w:p>
    <w:p w14:paraId="1FA4C630" w14:textId="77777777" w:rsidR="00270158" w:rsidRPr="00F70274" w:rsidRDefault="00270158" w:rsidP="00081BBD">
      <w:pPr>
        <w:pStyle w:val="3"/>
        <w:autoSpaceDE w:val="0"/>
        <w:autoSpaceDN w:val="0"/>
        <w:spacing w:line="300" w:lineRule="atLeast"/>
        <w:ind w:leftChars="630" w:left="1260" w:firstLine="0"/>
        <w:rPr>
          <w:rFonts w:ascii="Meiryo UI" w:eastAsia="Meiryo UI" w:hAnsi="Meiryo UI" w:cs="Meiryo UI"/>
        </w:rPr>
      </w:pPr>
      <w:r w:rsidRPr="00F70274">
        <w:rPr>
          <w:rFonts w:ascii="Meiryo UI" w:eastAsia="Meiryo UI" w:hAnsi="Meiryo UI" w:cs="Meiryo UI" w:hint="eastAsia"/>
        </w:rPr>
        <w:t xml:space="preserve">通常は建築工事費の </w:t>
      </w:r>
      <w:r w:rsidR="001A6BEB">
        <w:rPr>
          <w:rFonts w:ascii="Meiryo UI" w:eastAsia="Meiryo UI" w:hAnsi="Meiryo UI" w:cs="Meiryo UI" w:hint="eastAsia"/>
        </w:rPr>
        <w:t>『0.40</w:t>
      </w:r>
      <w:r w:rsidR="00266711" w:rsidRPr="00F70274">
        <w:rPr>
          <w:rFonts w:ascii="Meiryo UI" w:eastAsia="Meiryo UI" w:hAnsi="Meiryo UI" w:cs="Meiryo UI" w:hint="eastAsia"/>
        </w:rPr>
        <w:t>』</w:t>
      </w:r>
      <w:r w:rsidRPr="00F70274">
        <w:rPr>
          <w:rFonts w:ascii="Meiryo UI" w:eastAsia="Meiryo UI" w:hAnsi="Meiryo UI" w:cs="Meiryo UI" w:hint="eastAsia"/>
        </w:rPr>
        <w:t>～『</w:t>
      </w:r>
      <w:r w:rsidR="001A6BEB">
        <w:rPr>
          <w:rFonts w:ascii="Meiryo UI" w:eastAsia="Meiryo UI" w:hAnsi="Meiryo UI" w:cs="Meiryo UI" w:hint="eastAsia"/>
        </w:rPr>
        <w:t>0.50</w:t>
      </w:r>
      <w:r w:rsidR="00266711" w:rsidRPr="00F70274">
        <w:rPr>
          <w:rFonts w:ascii="Meiryo UI" w:eastAsia="Meiryo UI" w:hAnsi="Meiryo UI" w:cs="Meiryo UI" w:hint="eastAsia"/>
        </w:rPr>
        <w:t xml:space="preserve">』 </w:t>
      </w:r>
      <w:r w:rsidRPr="00F70274">
        <w:rPr>
          <w:rFonts w:ascii="Meiryo UI" w:eastAsia="Meiryo UI" w:hAnsi="Meiryo UI" w:cs="Meiryo UI" w:hint="eastAsia"/>
        </w:rPr>
        <w:t>％を入力します｡</w:t>
      </w:r>
    </w:p>
    <w:p w14:paraId="0F53ED84" w14:textId="77777777" w:rsidR="00270158" w:rsidRDefault="001A6BEB" w:rsidP="0057094D">
      <w:pPr>
        <w:pStyle w:val="3"/>
        <w:autoSpaceDE w:val="0"/>
        <w:autoSpaceDN w:val="0"/>
        <w:spacing w:line="300" w:lineRule="atLeast"/>
        <w:ind w:leftChars="539" w:left="1288" w:hanging="210"/>
        <w:rPr>
          <w:rFonts w:ascii="Meiryo UI" w:eastAsia="Meiryo UI" w:hAnsi="Meiryo UI" w:cs="Meiryo UI"/>
        </w:rPr>
      </w:pPr>
      <w:r>
        <w:rPr>
          <w:rFonts w:ascii="Meiryo UI" w:eastAsia="Meiryo UI" w:hAnsi="Meiryo UI" w:cs="Meiryo UI" w:hint="eastAsia"/>
        </w:rPr>
        <w:t>＊</w:t>
      </w:r>
      <w:r w:rsidR="00270158" w:rsidRPr="00F70274">
        <w:rPr>
          <w:rFonts w:ascii="Meiryo UI" w:eastAsia="Meiryo UI" w:hAnsi="Meiryo UI" w:cs="Meiryo UI" w:hint="eastAsia"/>
        </w:rPr>
        <w:t>追加投資</w:t>
      </w:r>
      <w:r w:rsidR="00421FFD" w:rsidRPr="00F70274">
        <w:rPr>
          <w:rFonts w:ascii="Meiryo UI" w:eastAsia="Meiryo UI" w:hAnsi="Meiryo UI" w:cs="Meiryo UI" w:hint="eastAsia"/>
        </w:rPr>
        <w:t>積立金</w:t>
      </w:r>
      <w:r w:rsidR="00270158" w:rsidRPr="00F70274">
        <w:rPr>
          <w:rFonts w:ascii="Meiryo UI" w:eastAsia="Meiryo UI" w:hAnsi="Meiryo UI" w:cs="Meiryo UI" w:hint="eastAsia"/>
        </w:rPr>
        <w:t>は物価変動を加味し消費税込で計上されます｡</w:t>
      </w:r>
    </w:p>
    <w:p w14:paraId="21CB9EC5" w14:textId="77777777" w:rsidR="0031630E" w:rsidRDefault="0057094D" w:rsidP="0057094D">
      <w:pPr>
        <w:pStyle w:val="3"/>
        <w:autoSpaceDE w:val="0"/>
        <w:autoSpaceDN w:val="0"/>
        <w:spacing w:line="300" w:lineRule="atLeast"/>
        <w:ind w:leftChars="539" w:left="1288" w:hanging="210"/>
        <w:rPr>
          <w:rFonts w:ascii="Meiryo UI" w:eastAsia="Meiryo UI" w:hAnsi="Meiryo UI" w:cs="Meiryo UI"/>
        </w:rPr>
      </w:pPr>
      <w:r>
        <w:rPr>
          <w:rFonts w:ascii="Meiryo UI" w:eastAsia="Meiryo UI" w:hAnsi="Meiryo UI" w:cs="Meiryo UI" w:hint="eastAsia"/>
        </w:rPr>
        <w:t>＊</w:t>
      </w:r>
      <w:r>
        <w:rPr>
          <w:rFonts w:ascii="Meiryo UI" w:eastAsia="Meiryo UI" w:hAnsi="Meiryo UI" w:cs="Meiryo UI" w:hint="eastAsia"/>
        </w:rPr>
        <w:tab/>
      </w:r>
      <w:r w:rsidR="001A6BEB">
        <w:rPr>
          <w:rFonts w:ascii="Meiryo UI" w:eastAsia="Meiryo UI" w:hAnsi="Meiryo UI" w:cs="Meiryo UI" w:hint="eastAsia"/>
        </w:rPr>
        <w:t>15</w:t>
      </w:r>
      <w:r w:rsidR="008B3C31" w:rsidRPr="00F70274">
        <w:rPr>
          <w:rFonts w:ascii="Meiryo UI" w:eastAsia="Meiryo UI" w:hAnsi="Meiryo UI" w:cs="Meiryo UI" w:hint="eastAsia"/>
        </w:rPr>
        <w:t>年目の追加投資に必要な金額は、</w:t>
      </w:r>
      <w:r w:rsidR="00421FFD" w:rsidRPr="00F70274">
        <w:rPr>
          <w:rFonts w:ascii="Meiryo UI" w:eastAsia="Meiryo UI" w:hAnsi="Meiryo UI" w:cs="Meiryo UI" w:hint="eastAsia"/>
        </w:rPr>
        <w:t>マンションの場合</w:t>
      </w:r>
      <w:r w:rsidR="008B3C31" w:rsidRPr="00F70274">
        <w:rPr>
          <w:rFonts w:ascii="Meiryo UI" w:eastAsia="Meiryo UI" w:hAnsi="Meiryo UI" w:cs="Meiryo UI" w:hint="eastAsia"/>
        </w:rPr>
        <w:t>、</w:t>
      </w:r>
    </w:p>
    <w:p w14:paraId="1B96BFCA" w14:textId="77777777" w:rsidR="00270158" w:rsidRPr="00F70274" w:rsidRDefault="00270158" w:rsidP="00F70274">
      <w:pPr>
        <w:pStyle w:val="3"/>
        <w:tabs>
          <w:tab w:val="left" w:pos="-900"/>
          <w:tab w:val="left" w:pos="3000"/>
          <w:tab w:val="left" w:pos="4500"/>
        </w:tabs>
        <w:autoSpaceDE w:val="0"/>
        <w:autoSpaceDN w:val="0"/>
        <w:spacing w:line="300" w:lineRule="atLeast"/>
        <w:ind w:leftChars="810" w:left="1620" w:firstLine="0"/>
        <w:rPr>
          <w:rFonts w:ascii="Meiryo UI" w:eastAsia="Meiryo UI" w:hAnsi="Meiryo UI" w:cs="Meiryo UI"/>
        </w:rPr>
      </w:pPr>
      <w:r w:rsidRPr="00F70274">
        <w:rPr>
          <w:rFonts w:ascii="Meiryo UI" w:eastAsia="Meiryo UI" w:hAnsi="Meiryo UI" w:cs="Meiryo UI" w:hint="eastAsia"/>
        </w:rPr>
        <w:t>ワンルーム住戸</w:t>
      </w:r>
      <w:r w:rsidRPr="00F70274">
        <w:rPr>
          <w:rFonts w:ascii="Meiryo UI" w:eastAsia="Meiryo UI" w:hAnsi="Meiryo UI" w:cs="Meiryo UI" w:hint="eastAsia"/>
        </w:rPr>
        <w:tab/>
      </w:r>
      <w:r w:rsidR="001A6BEB">
        <w:rPr>
          <w:rFonts w:ascii="Meiryo UI" w:eastAsia="Meiryo UI" w:hAnsi="Meiryo UI" w:cs="Meiryo UI" w:hint="eastAsia"/>
        </w:rPr>
        <w:t>540</w:t>
      </w:r>
      <w:r w:rsidRPr="00F70274">
        <w:rPr>
          <w:rFonts w:ascii="Meiryo UI" w:eastAsia="Meiryo UI" w:hAnsi="Meiryo UI" w:cs="Meiryo UI" w:hint="eastAsia"/>
        </w:rPr>
        <w:t>千円/戸</w:t>
      </w:r>
      <w:r w:rsidR="001A6BEB">
        <w:rPr>
          <w:rFonts w:ascii="Meiryo UI" w:eastAsia="Meiryo UI" w:hAnsi="Meiryo UI" w:cs="Meiryo UI" w:hint="eastAsia"/>
        </w:rPr>
        <w:t>(3</w:t>
      </w:r>
      <w:r w:rsidRPr="00F70274">
        <w:rPr>
          <w:rFonts w:ascii="Meiryo UI" w:eastAsia="Meiryo UI" w:hAnsi="Meiryo UI" w:cs="Meiryo UI" w:hint="eastAsia"/>
        </w:rPr>
        <w:t>千円/</w:t>
      </w:r>
      <w:r w:rsidR="008B3C31" w:rsidRPr="00F70274">
        <w:rPr>
          <w:rFonts w:ascii="Meiryo UI" w:eastAsia="Meiryo UI" w:hAnsi="Meiryo UI" w:cs="Meiryo UI" w:hint="eastAsia"/>
        </w:rPr>
        <w:t>戸・</w:t>
      </w:r>
      <w:r w:rsidRPr="00F70274">
        <w:rPr>
          <w:rFonts w:ascii="Meiryo UI" w:eastAsia="Meiryo UI" w:hAnsi="Meiryo UI" w:cs="Meiryo UI" w:hint="eastAsia"/>
        </w:rPr>
        <w:t>月</w:t>
      </w:r>
      <w:r w:rsidR="001A6BEB">
        <w:rPr>
          <w:rFonts w:ascii="Meiryo UI" w:eastAsia="Meiryo UI" w:hAnsi="Meiryo UI" w:cs="Meiryo UI" w:hint="eastAsia"/>
        </w:rPr>
        <w:t>)</w:t>
      </w:r>
      <w:r w:rsidRPr="00F70274">
        <w:rPr>
          <w:rFonts w:ascii="Meiryo UI" w:eastAsia="Meiryo UI" w:hAnsi="Meiryo UI" w:cs="Meiryo UI" w:hint="eastAsia"/>
        </w:rPr>
        <w:t>程度</w:t>
      </w:r>
    </w:p>
    <w:p w14:paraId="01486228" w14:textId="77777777" w:rsidR="00270158" w:rsidRPr="00F70274" w:rsidRDefault="00270158" w:rsidP="00105AD1">
      <w:pPr>
        <w:pStyle w:val="3"/>
        <w:tabs>
          <w:tab w:val="left" w:pos="-900"/>
          <w:tab w:val="left" w:pos="3000"/>
          <w:tab w:val="left" w:pos="4500"/>
        </w:tabs>
        <w:autoSpaceDE w:val="0"/>
        <w:autoSpaceDN w:val="0"/>
        <w:spacing w:line="300" w:lineRule="atLeast"/>
        <w:ind w:leftChars="810" w:left="1620" w:firstLine="0"/>
        <w:rPr>
          <w:rFonts w:ascii="Meiryo UI" w:eastAsia="Meiryo UI" w:hAnsi="Meiryo UI" w:cs="Meiryo UI"/>
        </w:rPr>
      </w:pPr>
      <w:r w:rsidRPr="00F70274">
        <w:rPr>
          <w:rFonts w:ascii="Meiryo UI" w:eastAsia="Meiryo UI" w:hAnsi="Meiryo UI" w:cs="Meiryo UI" w:hint="eastAsia"/>
        </w:rPr>
        <w:t>ファミリー住戸</w:t>
      </w:r>
      <w:r w:rsidRPr="00F70274">
        <w:rPr>
          <w:rFonts w:ascii="Meiryo UI" w:eastAsia="Meiryo UI" w:hAnsi="Meiryo UI" w:cs="Meiryo UI" w:hint="eastAsia"/>
        </w:rPr>
        <w:tab/>
      </w:r>
      <w:r w:rsidR="001A6BEB">
        <w:rPr>
          <w:rFonts w:ascii="Meiryo UI" w:eastAsia="Meiryo UI" w:hAnsi="Meiryo UI" w:cs="Meiryo UI" w:hint="eastAsia"/>
        </w:rPr>
        <w:t>900</w:t>
      </w:r>
      <w:r w:rsidRPr="00F70274">
        <w:rPr>
          <w:rFonts w:ascii="Meiryo UI" w:eastAsia="Meiryo UI" w:hAnsi="Meiryo UI" w:cs="Meiryo UI" w:hint="eastAsia"/>
        </w:rPr>
        <w:t>千円/戸</w:t>
      </w:r>
      <w:r w:rsidR="001A6BEB">
        <w:rPr>
          <w:rFonts w:ascii="Meiryo UI" w:eastAsia="Meiryo UI" w:hAnsi="Meiryo UI" w:cs="Meiryo UI" w:hint="eastAsia"/>
        </w:rPr>
        <w:t>(5</w:t>
      </w:r>
      <w:r w:rsidRPr="00F70274">
        <w:rPr>
          <w:rFonts w:ascii="Meiryo UI" w:eastAsia="Meiryo UI" w:hAnsi="Meiryo UI" w:cs="Meiryo UI" w:hint="eastAsia"/>
        </w:rPr>
        <w:t>千円/</w:t>
      </w:r>
      <w:r w:rsidR="008B3C31" w:rsidRPr="00F70274">
        <w:rPr>
          <w:rFonts w:ascii="Meiryo UI" w:eastAsia="Meiryo UI" w:hAnsi="Meiryo UI" w:cs="Meiryo UI" w:hint="eastAsia"/>
        </w:rPr>
        <w:t>戸・</w:t>
      </w:r>
      <w:r w:rsidRPr="00F70274">
        <w:rPr>
          <w:rFonts w:ascii="Meiryo UI" w:eastAsia="Meiryo UI" w:hAnsi="Meiryo UI" w:cs="Meiryo UI" w:hint="eastAsia"/>
        </w:rPr>
        <w:t>月</w:t>
      </w:r>
      <w:r w:rsidR="001A6BEB">
        <w:rPr>
          <w:rFonts w:ascii="Meiryo UI" w:eastAsia="Meiryo UI" w:hAnsi="Meiryo UI" w:cs="Meiryo UI" w:hint="eastAsia"/>
        </w:rPr>
        <w:t>)</w:t>
      </w:r>
      <w:r w:rsidRPr="00F70274">
        <w:rPr>
          <w:rFonts w:ascii="Meiryo UI" w:eastAsia="Meiryo UI" w:hAnsi="Meiryo UI" w:cs="Meiryo UI" w:hint="eastAsia"/>
        </w:rPr>
        <w:t>程度</w:t>
      </w:r>
      <w:r w:rsidR="00E177B6" w:rsidRPr="00F70274">
        <w:rPr>
          <w:rFonts w:ascii="Meiryo UI" w:eastAsia="Meiryo UI" w:hAnsi="Meiryo UI" w:cs="Meiryo UI" w:hint="eastAsia"/>
        </w:rPr>
        <w:tab/>
      </w:r>
      <w:r w:rsidRPr="00F70274">
        <w:rPr>
          <w:rFonts w:ascii="Meiryo UI" w:eastAsia="Meiryo UI" w:hAnsi="Meiryo UI" w:cs="Meiryo UI" w:hint="eastAsia"/>
        </w:rPr>
        <w:t>が一般的です｡</w:t>
      </w:r>
    </w:p>
    <w:p w14:paraId="50EA4DBB" w14:textId="77777777" w:rsidR="00B34D12" w:rsidRDefault="001A6BEB" w:rsidP="0057094D">
      <w:pPr>
        <w:pStyle w:val="3"/>
        <w:tabs>
          <w:tab w:val="left" w:pos="-1276"/>
          <w:tab w:val="left" w:pos="8640"/>
        </w:tabs>
        <w:autoSpaceDE w:val="0"/>
        <w:autoSpaceDN w:val="0"/>
        <w:spacing w:line="300" w:lineRule="atLeast"/>
        <w:ind w:leftChars="525" w:left="1260" w:hanging="210"/>
        <w:rPr>
          <w:rFonts w:ascii="Meiryo UI" w:eastAsia="Meiryo UI" w:hAnsi="Meiryo UI" w:cs="Meiryo UI"/>
        </w:rPr>
      </w:pPr>
      <w:r>
        <w:rPr>
          <w:rFonts w:ascii="Meiryo UI" w:eastAsia="Meiryo UI" w:hAnsi="Meiryo UI" w:cs="Meiryo UI" w:hint="eastAsia"/>
        </w:rPr>
        <w:t>＊</w:t>
      </w:r>
      <w:r w:rsidR="00E177B6" w:rsidRPr="00F70274">
        <w:rPr>
          <w:rFonts w:ascii="Meiryo UI" w:eastAsia="Meiryo UI" w:hAnsi="Meiryo UI" w:cs="Meiryo UI" w:hint="eastAsia"/>
        </w:rPr>
        <w:tab/>
      </w:r>
      <w:r w:rsidR="00023C15" w:rsidRPr="00F70274">
        <w:rPr>
          <w:rFonts w:ascii="Meiryo UI" w:eastAsia="Meiryo UI" w:hAnsi="Meiryo UI" w:cs="Meiryo UI" w:hint="eastAsia"/>
        </w:rPr>
        <w:t>追加投資は資本的支出と</w:t>
      </w:r>
      <w:r w:rsidR="008B3C31" w:rsidRPr="00F70274">
        <w:rPr>
          <w:rFonts w:ascii="Meiryo UI" w:eastAsia="Meiryo UI" w:hAnsi="Meiryo UI" w:cs="Meiryo UI" w:hint="eastAsia"/>
        </w:rPr>
        <w:t>し、新たな建物の取得とみなし、</w:t>
      </w:r>
      <w:r w:rsidR="00023C15" w:rsidRPr="00F70274">
        <w:rPr>
          <w:rFonts w:ascii="Meiryo UI" w:eastAsia="Meiryo UI" w:hAnsi="Meiryo UI" w:cs="Meiryo UI" w:hint="eastAsia"/>
        </w:rPr>
        <w:t>従前</w:t>
      </w:r>
      <w:r w:rsidR="00B34D12" w:rsidRPr="00F70274">
        <w:rPr>
          <w:rFonts w:ascii="Meiryo UI" w:eastAsia="Meiryo UI" w:hAnsi="Meiryo UI" w:cs="Meiryo UI" w:hint="eastAsia"/>
        </w:rPr>
        <w:t>建物と</w:t>
      </w:r>
      <w:r w:rsidR="00023C15" w:rsidRPr="00F70274">
        <w:rPr>
          <w:rFonts w:ascii="Meiryo UI" w:eastAsia="Meiryo UI" w:hAnsi="Meiryo UI" w:cs="Meiryo UI" w:hint="eastAsia"/>
        </w:rPr>
        <w:t>は別個の</w:t>
      </w:r>
      <w:r w:rsidR="00B34D12" w:rsidRPr="00F70274">
        <w:rPr>
          <w:rFonts w:ascii="Meiryo UI" w:eastAsia="Meiryo UI" w:hAnsi="Meiryo UI" w:cs="Meiryo UI" w:hint="eastAsia"/>
        </w:rPr>
        <w:t>資産として減価償却します｡</w:t>
      </w:r>
    </w:p>
    <w:p w14:paraId="47B4D76D" w14:textId="77777777" w:rsidR="00961281" w:rsidRPr="00F70274" w:rsidRDefault="0057094D" w:rsidP="0057094D">
      <w:pPr>
        <w:pStyle w:val="3"/>
        <w:tabs>
          <w:tab w:val="left" w:pos="-1276"/>
          <w:tab w:val="left" w:pos="8640"/>
        </w:tabs>
        <w:autoSpaceDE w:val="0"/>
        <w:autoSpaceDN w:val="0"/>
        <w:spacing w:line="300" w:lineRule="atLeast"/>
        <w:ind w:leftChars="525" w:left="1260" w:hanging="210"/>
        <w:rPr>
          <w:rFonts w:ascii="Meiryo UI" w:eastAsia="Meiryo UI" w:hAnsi="Meiryo UI" w:cs="Meiryo UI"/>
        </w:rPr>
      </w:pPr>
      <w:r>
        <w:rPr>
          <w:rFonts w:ascii="Meiryo UI" w:eastAsia="Meiryo UI" w:hAnsi="Meiryo UI" w:cs="Meiryo UI" w:hint="eastAsia"/>
        </w:rPr>
        <w:t>＊</w:t>
      </w:r>
      <w:r>
        <w:rPr>
          <w:rFonts w:ascii="Meiryo UI" w:eastAsia="Meiryo UI" w:hAnsi="Meiryo UI" w:cs="Meiryo UI" w:hint="eastAsia"/>
        </w:rPr>
        <w:tab/>
      </w:r>
      <w:r w:rsidR="00B34D12" w:rsidRPr="00F70274">
        <w:rPr>
          <w:rFonts w:ascii="Meiryo UI" w:eastAsia="Meiryo UI" w:hAnsi="Meiryo UI" w:cs="Meiryo UI" w:hint="eastAsia"/>
        </w:rPr>
        <w:t>追加投資は固定資産税評価額に反映されます｡</w:t>
      </w:r>
    </w:p>
    <w:p w14:paraId="7FB94364" w14:textId="77777777" w:rsidR="00961281" w:rsidRPr="00F70274" w:rsidRDefault="003A0F24" w:rsidP="00F70274">
      <w:pPr>
        <w:pStyle w:val="3"/>
        <w:tabs>
          <w:tab w:val="left" w:pos="1260"/>
          <w:tab w:val="left" w:pos="8640"/>
        </w:tabs>
        <w:autoSpaceDE w:val="0"/>
        <w:autoSpaceDN w:val="0"/>
        <w:spacing w:line="300" w:lineRule="atLeast"/>
        <w:ind w:leftChars="270" w:left="1260" w:hangingChars="360" w:hanging="720"/>
        <w:rPr>
          <w:rFonts w:ascii="Meiryo UI" w:eastAsia="Meiryo UI" w:hAnsi="Meiryo UI" w:cs="Meiryo UI"/>
        </w:rPr>
      </w:pPr>
      <w:r w:rsidRPr="00F70274">
        <w:rPr>
          <w:rFonts w:ascii="Meiryo UI" w:eastAsia="Meiryo UI" w:hAnsi="Meiryo UI" w:cs="Meiryo UI" w:hint="eastAsia"/>
        </w:rPr>
        <w:t>・</w:t>
      </w:r>
      <w:r w:rsidR="001A6BEB">
        <w:rPr>
          <w:rFonts w:ascii="Meiryo UI" w:eastAsia="Meiryo UI" w:hAnsi="Meiryo UI" w:cs="Meiryo UI" w:hint="eastAsia"/>
        </w:rPr>
        <w:t xml:space="preserve"> 30</w:t>
      </w:r>
      <w:r w:rsidR="00961281" w:rsidRPr="00F70274">
        <w:rPr>
          <w:rFonts w:ascii="Meiryo UI" w:eastAsia="Meiryo UI" w:hAnsi="Meiryo UI" w:cs="Meiryo UI" w:hint="eastAsia"/>
        </w:rPr>
        <w:t>年度の追加投資の実施有無</w:t>
      </w:r>
    </w:p>
    <w:p w14:paraId="015B4885" w14:textId="77777777" w:rsidR="00C0098A" w:rsidRPr="00F70274" w:rsidRDefault="001A6BEB" w:rsidP="005B2987">
      <w:pPr>
        <w:pStyle w:val="3"/>
        <w:tabs>
          <w:tab w:val="left" w:pos="1260"/>
          <w:tab w:val="left" w:pos="8640"/>
        </w:tabs>
        <w:autoSpaceDE w:val="0"/>
        <w:autoSpaceDN w:val="0"/>
        <w:spacing w:line="300" w:lineRule="atLeast"/>
        <w:ind w:leftChars="630" w:left="1260" w:firstLine="0"/>
        <w:rPr>
          <w:rFonts w:ascii="Meiryo UI" w:eastAsia="Meiryo UI" w:hAnsi="Meiryo UI" w:cs="Meiryo UI"/>
        </w:rPr>
      </w:pPr>
      <w:r>
        <w:rPr>
          <w:rFonts w:ascii="Meiryo UI" w:eastAsia="Meiryo UI" w:hAnsi="Meiryo UI" w:cs="Meiryo UI" w:hint="eastAsia"/>
        </w:rPr>
        <w:t>30</w:t>
      </w:r>
      <w:r w:rsidR="00961281" w:rsidRPr="00F70274">
        <w:rPr>
          <w:rFonts w:ascii="Meiryo UI" w:eastAsia="Meiryo UI" w:hAnsi="Meiryo UI" w:cs="Meiryo UI" w:hint="eastAsia"/>
        </w:rPr>
        <w:t>年度</w:t>
      </w:r>
      <w:r w:rsidR="00500C03" w:rsidRPr="00F70274">
        <w:rPr>
          <w:rFonts w:ascii="Meiryo UI" w:eastAsia="Meiryo UI" w:hAnsi="Meiryo UI" w:cs="Meiryo UI" w:hint="eastAsia"/>
        </w:rPr>
        <w:t>の追加投資の実施について選択します。</w:t>
      </w:r>
    </w:p>
    <w:p w14:paraId="25F9CD17" w14:textId="77777777" w:rsidR="00270158" w:rsidRPr="00F70274" w:rsidRDefault="00270158" w:rsidP="00F70274">
      <w:pPr>
        <w:pStyle w:val="3"/>
        <w:autoSpaceDE w:val="0"/>
        <w:autoSpaceDN w:val="0"/>
        <w:spacing w:line="300" w:lineRule="atLeast"/>
        <w:ind w:firstLine="360"/>
        <w:rPr>
          <w:rFonts w:ascii="Meiryo UI" w:eastAsia="Meiryo UI" w:hAnsi="Meiryo UI" w:cs="Meiryo UI"/>
        </w:rPr>
      </w:pPr>
      <w:r w:rsidRPr="00F70274">
        <w:rPr>
          <w:rFonts w:ascii="Meiryo UI" w:eastAsia="Meiryo UI" w:hAnsi="Meiryo UI" w:cs="Meiryo UI" w:hint="eastAsia"/>
        </w:rPr>
        <w:t>□</w:t>
      </w:r>
      <w:r w:rsidR="001A6BEB">
        <w:rPr>
          <w:rFonts w:ascii="Meiryo UI" w:eastAsia="Meiryo UI" w:hAnsi="Meiryo UI" w:cs="Meiryo UI" w:hint="eastAsia"/>
        </w:rPr>
        <w:t xml:space="preserve"> </w:t>
      </w:r>
      <w:r w:rsidRPr="00F70274">
        <w:rPr>
          <w:rFonts w:ascii="Meiryo UI" w:eastAsia="Meiryo UI" w:hAnsi="Meiryo UI" w:cs="Meiryo UI" w:hint="eastAsia"/>
        </w:rPr>
        <w:t>家事費</w:t>
      </w:r>
      <w:r w:rsidR="003A0F24" w:rsidRPr="00F70274">
        <w:rPr>
          <w:rFonts w:ascii="Meiryo UI" w:eastAsia="Meiryo UI" w:hAnsi="Meiryo UI" w:cs="Meiryo UI" w:hint="eastAsia"/>
        </w:rPr>
        <w:t>の計上可否</w:t>
      </w:r>
    </w:p>
    <w:p w14:paraId="7B3DBCBA" w14:textId="77777777" w:rsidR="00270158" w:rsidRPr="00F70274" w:rsidRDefault="00270158" w:rsidP="00F70274">
      <w:pPr>
        <w:pStyle w:val="3"/>
        <w:autoSpaceDE w:val="0"/>
        <w:autoSpaceDN w:val="0"/>
        <w:spacing w:line="300" w:lineRule="atLeast"/>
        <w:ind w:left="1260" w:firstLine="0"/>
        <w:rPr>
          <w:rFonts w:ascii="Meiryo UI" w:eastAsia="Meiryo UI" w:hAnsi="Meiryo UI" w:cs="Meiryo UI"/>
        </w:rPr>
      </w:pPr>
      <w:r w:rsidRPr="00F70274">
        <w:rPr>
          <w:rFonts w:ascii="Meiryo UI" w:eastAsia="Meiryo UI" w:hAnsi="Meiryo UI" w:cs="Meiryo UI" w:hint="eastAsia"/>
        </w:rPr>
        <w:t>個人事業主で自宅が</w:t>
      </w:r>
      <w:r w:rsidR="00DC159E" w:rsidRPr="00F70274">
        <w:rPr>
          <w:rFonts w:ascii="Meiryo UI" w:eastAsia="Meiryo UI" w:hAnsi="Meiryo UI" w:cs="Meiryo UI" w:hint="eastAsia"/>
        </w:rPr>
        <w:t>ある</w:t>
      </w:r>
      <w:r w:rsidR="008B3C31" w:rsidRPr="00F70274">
        <w:rPr>
          <w:rFonts w:ascii="Meiryo UI" w:eastAsia="Meiryo UI" w:hAnsi="Meiryo UI" w:cs="Meiryo UI" w:hint="eastAsia"/>
        </w:rPr>
        <w:t>場合、</w:t>
      </w:r>
      <w:r w:rsidRPr="00F70274">
        <w:rPr>
          <w:rFonts w:ascii="Meiryo UI" w:eastAsia="Meiryo UI" w:hAnsi="Meiryo UI" w:cs="Meiryo UI" w:hint="eastAsia"/>
        </w:rPr>
        <w:t>家事費の収支計画への反映の有無を選択します｡</w:t>
      </w:r>
    </w:p>
    <w:p w14:paraId="0A7E1AF4" w14:textId="77777777" w:rsidR="00270158" w:rsidRDefault="001A6BEB" w:rsidP="001A6BEB">
      <w:pPr>
        <w:pStyle w:val="3"/>
        <w:tabs>
          <w:tab w:val="left" w:pos="1260"/>
        </w:tabs>
        <w:autoSpaceDE w:val="0"/>
        <w:autoSpaceDN w:val="0"/>
        <w:spacing w:line="300" w:lineRule="atLeast"/>
        <w:ind w:left="1260" w:hanging="210"/>
        <w:rPr>
          <w:rFonts w:ascii="Meiryo UI" w:eastAsia="Meiryo UI" w:hAnsi="Meiryo UI" w:cs="Meiryo UI"/>
        </w:rPr>
      </w:pPr>
      <w:r>
        <w:rPr>
          <w:rFonts w:ascii="Meiryo UI" w:eastAsia="Meiryo UI" w:hAnsi="Meiryo UI" w:cs="Meiryo UI" w:hint="eastAsia"/>
        </w:rPr>
        <w:t>＊</w:t>
      </w:r>
      <w:r w:rsidR="00E177B6" w:rsidRPr="00F70274">
        <w:rPr>
          <w:rFonts w:ascii="Meiryo UI" w:eastAsia="Meiryo UI" w:hAnsi="Meiryo UI" w:cs="Meiryo UI" w:hint="eastAsia"/>
        </w:rPr>
        <w:tab/>
      </w:r>
      <w:r w:rsidR="008B3C31" w:rsidRPr="00F70274">
        <w:rPr>
          <w:rFonts w:ascii="Meiryo UI" w:eastAsia="Meiryo UI" w:hAnsi="Meiryo UI" w:cs="Meiryo UI" w:hint="eastAsia"/>
        </w:rPr>
        <w:t>家事費とは自宅に</w:t>
      </w:r>
      <w:r w:rsidR="009C022A">
        <w:rPr>
          <w:rFonts w:ascii="Meiryo UI" w:eastAsia="Meiryo UI" w:hAnsi="Meiryo UI" w:cs="Meiryo UI" w:hint="eastAsia"/>
        </w:rPr>
        <w:t>係る</w:t>
      </w:r>
      <w:r w:rsidR="008B3C31" w:rsidRPr="00F70274">
        <w:rPr>
          <w:rFonts w:ascii="Meiryo UI" w:eastAsia="Meiryo UI" w:hAnsi="Meiryo UI" w:cs="Meiryo UI" w:hint="eastAsia"/>
        </w:rPr>
        <w:t>支出のことで、</w:t>
      </w:r>
      <w:r w:rsidR="00270158" w:rsidRPr="00F70274">
        <w:rPr>
          <w:rFonts w:ascii="Meiryo UI" w:eastAsia="Meiryo UI" w:hAnsi="Meiryo UI" w:cs="Meiryo UI" w:hint="eastAsia"/>
        </w:rPr>
        <w:t>事業に</w:t>
      </w:r>
      <w:r w:rsidR="009C022A">
        <w:rPr>
          <w:rFonts w:ascii="Meiryo UI" w:eastAsia="Meiryo UI" w:hAnsi="Meiryo UI" w:cs="Meiryo UI" w:hint="eastAsia"/>
        </w:rPr>
        <w:t>係る</w:t>
      </w:r>
      <w:r w:rsidR="00270158" w:rsidRPr="00F70274">
        <w:rPr>
          <w:rFonts w:ascii="Meiryo UI" w:eastAsia="Meiryo UI" w:hAnsi="Meiryo UI" w:cs="Meiryo UI" w:hint="eastAsia"/>
        </w:rPr>
        <w:t>支出ではないため費用計上されません</w:t>
      </w:r>
      <w:r w:rsidR="008B3C31" w:rsidRPr="00F70274">
        <w:rPr>
          <w:rFonts w:ascii="Meiryo UI" w:eastAsia="Meiryo UI" w:hAnsi="Meiryo UI" w:cs="Meiryo UI" w:hint="eastAsia"/>
        </w:rPr>
        <w:t>。</w:t>
      </w:r>
    </w:p>
    <w:p w14:paraId="22DCC9C0" w14:textId="77777777" w:rsidR="00270158" w:rsidRDefault="001A6BEB" w:rsidP="001A6BEB">
      <w:pPr>
        <w:pStyle w:val="3"/>
        <w:tabs>
          <w:tab w:val="left" w:pos="1260"/>
        </w:tabs>
        <w:autoSpaceDE w:val="0"/>
        <w:autoSpaceDN w:val="0"/>
        <w:spacing w:line="300" w:lineRule="atLeast"/>
        <w:ind w:left="1260" w:hanging="210"/>
        <w:rPr>
          <w:rFonts w:ascii="Meiryo UI" w:eastAsia="Meiryo UI" w:hAnsi="Meiryo UI" w:cs="Meiryo UI"/>
        </w:rPr>
      </w:pPr>
      <w:r>
        <w:rPr>
          <w:rFonts w:ascii="Meiryo UI" w:eastAsia="Meiryo UI" w:hAnsi="Meiryo UI" w:cs="Meiryo UI" w:hint="eastAsia"/>
        </w:rPr>
        <w:tab/>
      </w:r>
      <w:r w:rsidR="008B3C31" w:rsidRPr="00F70274">
        <w:rPr>
          <w:rFonts w:ascii="Meiryo UI" w:eastAsia="Meiryo UI" w:hAnsi="Meiryo UI" w:cs="Meiryo UI" w:hint="eastAsia"/>
        </w:rPr>
        <w:t>例 ： 自宅の管理共益費、修繕維持費、固都税、</w:t>
      </w:r>
      <w:r w:rsidR="00270158" w:rsidRPr="00F70274">
        <w:rPr>
          <w:rFonts w:ascii="Meiryo UI" w:eastAsia="Meiryo UI" w:hAnsi="Meiryo UI" w:cs="Meiryo UI" w:hint="eastAsia"/>
        </w:rPr>
        <w:t>借入元利返済等</w:t>
      </w:r>
    </w:p>
    <w:p w14:paraId="0B348CB1" w14:textId="77777777" w:rsidR="005C3290" w:rsidRPr="00F70274" w:rsidRDefault="001A6BEB" w:rsidP="005B2987">
      <w:pPr>
        <w:pStyle w:val="3"/>
        <w:tabs>
          <w:tab w:val="left" w:pos="1260"/>
        </w:tabs>
        <w:autoSpaceDE w:val="0"/>
        <w:autoSpaceDN w:val="0"/>
        <w:spacing w:line="300" w:lineRule="atLeast"/>
        <w:ind w:left="1260" w:hanging="210"/>
        <w:rPr>
          <w:rFonts w:ascii="Meiryo UI" w:eastAsia="Meiryo UI" w:hAnsi="Meiryo UI" w:cs="Meiryo UI"/>
        </w:rPr>
      </w:pPr>
      <w:r>
        <w:rPr>
          <w:rFonts w:ascii="Meiryo UI" w:eastAsia="Meiryo UI" w:hAnsi="Meiryo UI" w:cs="Meiryo UI" w:hint="eastAsia"/>
        </w:rPr>
        <w:t>＊</w:t>
      </w:r>
      <w:r w:rsidR="00E177B6" w:rsidRPr="00F70274">
        <w:rPr>
          <w:rFonts w:ascii="Meiryo UI" w:eastAsia="Meiryo UI" w:hAnsi="Meiryo UI" w:cs="Meiryo UI" w:hint="eastAsia"/>
        </w:rPr>
        <w:tab/>
      </w:r>
      <w:r w:rsidR="00270158" w:rsidRPr="00F70274">
        <w:rPr>
          <w:rFonts w:ascii="Meiryo UI" w:eastAsia="Meiryo UI" w:hAnsi="Meiryo UI" w:cs="Meiryo UI" w:hint="eastAsia"/>
        </w:rPr>
        <w:t>家事費</w:t>
      </w:r>
      <w:r w:rsidR="008B3C31" w:rsidRPr="00F70274">
        <w:rPr>
          <w:rFonts w:ascii="Meiryo UI" w:eastAsia="Meiryo UI" w:hAnsi="Meiryo UI" w:cs="Meiryo UI" w:hint="eastAsia"/>
        </w:rPr>
        <w:t>を計上しない場合であっても、</w:t>
      </w:r>
      <w:r w:rsidR="00C605BE" w:rsidRPr="00F70274">
        <w:rPr>
          <w:rFonts w:ascii="Meiryo UI" w:eastAsia="Meiryo UI" w:hAnsi="Meiryo UI" w:cs="Meiryo UI" w:hint="eastAsia"/>
        </w:rPr>
        <w:t>自宅に</w:t>
      </w:r>
      <w:r w:rsidR="009C022A">
        <w:rPr>
          <w:rFonts w:ascii="Meiryo UI" w:eastAsia="Meiryo UI" w:hAnsi="Meiryo UI" w:cs="Meiryo UI" w:hint="eastAsia"/>
        </w:rPr>
        <w:t>係る</w:t>
      </w:r>
      <w:r w:rsidR="00C605BE" w:rsidRPr="00F70274">
        <w:rPr>
          <w:rFonts w:ascii="Meiryo UI" w:eastAsia="Meiryo UI" w:hAnsi="Meiryo UI" w:cs="Meiryo UI" w:hint="eastAsia"/>
        </w:rPr>
        <w:t>借入元利返済</w:t>
      </w:r>
      <w:r w:rsidR="008B3C31" w:rsidRPr="00F70274">
        <w:rPr>
          <w:rFonts w:ascii="Meiryo UI" w:eastAsia="Meiryo UI" w:hAnsi="Meiryo UI" w:cs="Meiryo UI" w:hint="eastAsia"/>
        </w:rPr>
        <w:t>、</w:t>
      </w:r>
      <w:r w:rsidR="00E20CAF" w:rsidRPr="00F70274">
        <w:rPr>
          <w:rFonts w:ascii="Meiryo UI" w:eastAsia="Meiryo UI" w:hAnsi="Meiryo UI" w:cs="Meiryo UI" w:hint="eastAsia"/>
        </w:rPr>
        <w:t>追加投資積立金</w:t>
      </w:r>
      <w:r w:rsidR="00C605BE" w:rsidRPr="00F70274">
        <w:rPr>
          <w:rFonts w:ascii="Meiryo UI" w:eastAsia="Meiryo UI" w:hAnsi="Meiryo UI" w:cs="Meiryo UI" w:hint="eastAsia"/>
        </w:rPr>
        <w:t>は</w:t>
      </w:r>
      <w:r w:rsidR="00270158" w:rsidRPr="00F70274">
        <w:rPr>
          <w:rFonts w:ascii="Meiryo UI" w:eastAsia="Meiryo UI" w:hAnsi="Meiryo UI" w:cs="Meiryo UI" w:hint="eastAsia"/>
        </w:rPr>
        <w:t>常に計上され収支計画に反映されます｡</w:t>
      </w:r>
    </w:p>
    <w:p w14:paraId="7A060FC7" w14:textId="77777777" w:rsidR="00E253DE" w:rsidRPr="00F70274" w:rsidRDefault="00855CEE" w:rsidP="008E70B1">
      <w:pPr>
        <w:pStyle w:val="3"/>
        <w:autoSpaceDE w:val="0"/>
        <w:autoSpaceDN w:val="0"/>
        <w:spacing w:beforeLines="100" w:before="240" w:line="300" w:lineRule="atLeast"/>
        <w:ind w:firstLine="181"/>
        <w:outlineLvl w:val="0"/>
        <w:rPr>
          <w:rFonts w:ascii="Meiryo UI" w:eastAsia="Meiryo UI" w:hAnsi="Meiryo UI" w:cs="Meiryo UI"/>
        </w:rPr>
      </w:pPr>
      <w:r>
        <w:rPr>
          <w:rFonts w:ascii="Meiryo UI" w:eastAsia="Meiryo UI" w:hAnsi="Meiryo UI" w:cs="Meiryo UI" w:hint="eastAsia"/>
        </w:rPr>
        <w:t>M</w:t>
      </w:r>
      <w:r w:rsidR="004D6504" w:rsidRPr="00F70274">
        <w:rPr>
          <w:rFonts w:ascii="Meiryo UI" w:eastAsia="Meiryo UI" w:hAnsi="Meiryo UI" w:cs="Meiryo UI" w:hint="eastAsia"/>
        </w:rPr>
        <w:t>）</w:t>
      </w:r>
      <w:r w:rsidR="00270158" w:rsidRPr="00F70274">
        <w:rPr>
          <w:rFonts w:ascii="Meiryo UI" w:eastAsia="Meiryo UI" w:hAnsi="Meiryo UI" w:cs="Meiryo UI" w:hint="eastAsia"/>
        </w:rPr>
        <w:t>価格変動</w:t>
      </w:r>
    </w:p>
    <w:p w14:paraId="55984F4F" w14:textId="77777777" w:rsidR="00270158" w:rsidRPr="00F70274" w:rsidRDefault="008B3C31" w:rsidP="00F70274">
      <w:pPr>
        <w:pStyle w:val="3"/>
        <w:autoSpaceDE w:val="0"/>
        <w:autoSpaceDN w:val="0"/>
        <w:spacing w:line="300" w:lineRule="atLeast"/>
        <w:ind w:firstLine="360"/>
        <w:rPr>
          <w:rFonts w:ascii="Meiryo UI" w:eastAsia="Meiryo UI" w:hAnsi="Meiryo UI" w:cs="Meiryo UI"/>
        </w:rPr>
      </w:pPr>
      <w:r w:rsidRPr="00F70274">
        <w:rPr>
          <w:rFonts w:ascii="Meiryo UI" w:eastAsia="Meiryo UI" w:hAnsi="Meiryo UI" w:cs="Meiryo UI" w:hint="eastAsia"/>
        </w:rPr>
        <w:t>□</w:t>
      </w:r>
      <w:r w:rsidR="001A6BEB">
        <w:rPr>
          <w:rFonts w:ascii="Meiryo UI" w:eastAsia="Meiryo UI" w:hAnsi="Meiryo UI" w:cs="Meiryo UI" w:hint="eastAsia"/>
        </w:rPr>
        <w:t xml:space="preserve"> </w:t>
      </w:r>
      <w:r w:rsidRPr="00F70274">
        <w:rPr>
          <w:rFonts w:ascii="Meiryo UI" w:eastAsia="Meiryo UI" w:hAnsi="Meiryo UI" w:cs="Meiryo UI" w:hint="eastAsia"/>
        </w:rPr>
        <w:t>家賃、</w:t>
      </w:r>
      <w:r w:rsidR="00270158" w:rsidRPr="00F70274">
        <w:rPr>
          <w:rFonts w:ascii="Meiryo UI" w:eastAsia="Meiryo UI" w:hAnsi="Meiryo UI" w:cs="Meiryo UI" w:hint="eastAsia"/>
        </w:rPr>
        <w:t>経常収入の上昇率</w:t>
      </w:r>
    </w:p>
    <w:p w14:paraId="4F277A04" w14:textId="77777777" w:rsidR="00270158" w:rsidRPr="00F70274" w:rsidRDefault="00270158" w:rsidP="00F70274">
      <w:pPr>
        <w:pStyle w:val="3"/>
        <w:autoSpaceDE w:val="0"/>
        <w:autoSpaceDN w:val="0"/>
        <w:spacing w:line="300" w:lineRule="atLeast"/>
        <w:ind w:left="1200" w:firstLine="60"/>
        <w:rPr>
          <w:rFonts w:ascii="Meiryo UI" w:eastAsia="Meiryo UI" w:hAnsi="Meiryo UI" w:cs="Meiryo UI"/>
        </w:rPr>
      </w:pPr>
      <w:r w:rsidRPr="00F70274">
        <w:rPr>
          <w:rFonts w:ascii="Meiryo UI" w:eastAsia="Meiryo UI" w:hAnsi="Meiryo UI" w:cs="Meiryo UI" w:hint="eastAsia"/>
        </w:rPr>
        <w:t xml:space="preserve">通常は </w:t>
      </w:r>
      <w:r w:rsidR="001A6BEB">
        <w:rPr>
          <w:rFonts w:ascii="Meiryo UI" w:eastAsia="Meiryo UI" w:hAnsi="Meiryo UI" w:cs="Meiryo UI" w:hint="eastAsia"/>
        </w:rPr>
        <w:t>『0.00</w:t>
      </w:r>
      <w:r w:rsidR="008B3C31" w:rsidRPr="00F70274">
        <w:rPr>
          <w:rFonts w:ascii="Meiryo UI" w:eastAsia="Meiryo UI" w:hAnsi="Meiryo UI" w:cs="Meiryo UI" w:hint="eastAsia"/>
        </w:rPr>
        <w:t xml:space="preserve">』 </w:t>
      </w:r>
      <w:r w:rsidRPr="00F70274">
        <w:rPr>
          <w:rFonts w:ascii="Meiryo UI" w:eastAsia="Meiryo UI" w:hAnsi="Meiryo UI" w:cs="Meiryo UI" w:hint="eastAsia"/>
        </w:rPr>
        <w:t>％を入力します｡</w:t>
      </w:r>
    </w:p>
    <w:p w14:paraId="3880D002" w14:textId="77777777" w:rsidR="00270158" w:rsidRPr="00F70274" w:rsidRDefault="001A6BEB" w:rsidP="001A6BEB">
      <w:pPr>
        <w:pStyle w:val="3"/>
        <w:tabs>
          <w:tab w:val="left" w:pos="1260"/>
        </w:tabs>
        <w:autoSpaceDE w:val="0"/>
        <w:autoSpaceDN w:val="0"/>
        <w:spacing w:line="300" w:lineRule="atLeast"/>
        <w:ind w:left="1260" w:hanging="210"/>
        <w:rPr>
          <w:rFonts w:ascii="Meiryo UI" w:eastAsia="Meiryo UI" w:hAnsi="Meiryo UI" w:cs="Meiryo UI"/>
        </w:rPr>
      </w:pPr>
      <w:r>
        <w:rPr>
          <w:rFonts w:ascii="Meiryo UI" w:eastAsia="Meiryo UI" w:hAnsi="Meiryo UI" w:cs="Meiryo UI" w:hint="eastAsia"/>
        </w:rPr>
        <w:t>＊</w:t>
      </w:r>
      <w:r w:rsidR="00E177B6" w:rsidRPr="00F70274">
        <w:rPr>
          <w:rFonts w:ascii="Meiryo UI" w:eastAsia="Meiryo UI" w:hAnsi="Meiryo UI" w:cs="Meiryo UI" w:hint="eastAsia"/>
        </w:rPr>
        <w:tab/>
      </w:r>
      <w:r w:rsidR="008B3C31" w:rsidRPr="00F70274">
        <w:rPr>
          <w:rFonts w:ascii="Meiryo UI" w:eastAsia="Meiryo UI" w:hAnsi="Meiryo UI" w:cs="Meiryo UI" w:hint="eastAsia"/>
        </w:rPr>
        <w:t>賃貸マンションの場合、</w:t>
      </w:r>
      <w:r w:rsidR="00270158" w:rsidRPr="00F70274">
        <w:rPr>
          <w:rFonts w:ascii="Meiryo UI" w:eastAsia="Meiryo UI" w:hAnsi="Meiryo UI" w:cs="Meiryo UI" w:hint="eastAsia"/>
        </w:rPr>
        <w:t>経年変化による家賃推移は</w:t>
      </w:r>
      <w:r>
        <w:rPr>
          <w:rFonts w:ascii="Meiryo UI" w:eastAsia="Meiryo UI" w:hAnsi="Meiryo UI" w:cs="Meiryo UI" w:hint="eastAsia"/>
        </w:rPr>
        <w:t>▲1.5</w:t>
      </w:r>
      <w:r w:rsidR="00270158" w:rsidRPr="00F70274">
        <w:rPr>
          <w:rFonts w:ascii="Meiryo UI" w:eastAsia="Meiryo UI" w:hAnsi="Meiryo UI" w:cs="Meiryo UI" w:hint="eastAsia"/>
        </w:rPr>
        <w:t>％/</w:t>
      </w:r>
      <w:r>
        <w:rPr>
          <w:rFonts w:ascii="Meiryo UI" w:eastAsia="Meiryo UI" w:hAnsi="Meiryo UI" w:cs="Meiryo UI" w:hint="eastAsia"/>
        </w:rPr>
        <w:t>3</w:t>
      </w:r>
      <w:r w:rsidR="00270158" w:rsidRPr="00F70274">
        <w:rPr>
          <w:rFonts w:ascii="Meiryo UI" w:eastAsia="Meiryo UI" w:hAnsi="Meiryo UI" w:cs="Meiryo UI" w:hint="eastAsia"/>
        </w:rPr>
        <w:t>年程度です｡</w:t>
      </w:r>
    </w:p>
    <w:p w14:paraId="40B8AD6D" w14:textId="77777777" w:rsidR="00EA261B" w:rsidRPr="00F70274" w:rsidRDefault="00E177B6" w:rsidP="005B2987">
      <w:pPr>
        <w:pStyle w:val="3"/>
        <w:tabs>
          <w:tab w:val="left" w:pos="1260"/>
        </w:tabs>
        <w:autoSpaceDE w:val="0"/>
        <w:autoSpaceDN w:val="0"/>
        <w:spacing w:line="300" w:lineRule="atLeast"/>
        <w:ind w:leftChars="540" w:left="1080" w:firstLine="0"/>
        <w:rPr>
          <w:rFonts w:ascii="Meiryo UI" w:eastAsia="Meiryo UI" w:hAnsi="Meiryo UI" w:cs="Meiryo UI"/>
        </w:rPr>
      </w:pPr>
      <w:r w:rsidRPr="00F70274">
        <w:rPr>
          <w:rFonts w:ascii="Meiryo UI" w:eastAsia="Meiryo UI" w:hAnsi="Meiryo UI" w:cs="Meiryo UI" w:hint="eastAsia"/>
        </w:rPr>
        <w:tab/>
      </w:r>
      <w:r w:rsidR="008B3C31" w:rsidRPr="00F70274">
        <w:rPr>
          <w:rFonts w:ascii="Meiryo UI" w:eastAsia="Meiryo UI" w:hAnsi="Meiryo UI" w:cs="Meiryo UI" w:hint="eastAsia"/>
        </w:rPr>
        <w:t>そのため、</w:t>
      </w:r>
      <w:r w:rsidR="00270158" w:rsidRPr="00F70274">
        <w:rPr>
          <w:rFonts w:ascii="Meiryo UI" w:eastAsia="Meiryo UI" w:hAnsi="Meiryo UI" w:cs="Meiryo UI" w:hint="eastAsia"/>
        </w:rPr>
        <w:t>下落率を入力することでリスクを検証することが望まれます｡</w:t>
      </w:r>
    </w:p>
    <w:p w14:paraId="07E1FA21" w14:textId="77777777" w:rsidR="00270158" w:rsidRPr="00F70274" w:rsidRDefault="00403D68" w:rsidP="00F70274">
      <w:pPr>
        <w:pStyle w:val="3"/>
        <w:autoSpaceDE w:val="0"/>
        <w:autoSpaceDN w:val="0"/>
        <w:spacing w:line="300" w:lineRule="atLeast"/>
        <w:ind w:firstLine="360"/>
        <w:rPr>
          <w:rFonts w:ascii="Meiryo UI" w:eastAsia="Meiryo UI" w:hAnsi="Meiryo UI" w:cs="Meiryo UI"/>
        </w:rPr>
      </w:pPr>
      <w:r w:rsidRPr="00F70274">
        <w:rPr>
          <w:rFonts w:ascii="Meiryo UI" w:eastAsia="Meiryo UI" w:hAnsi="Meiryo UI" w:cs="Meiryo UI" w:hint="eastAsia"/>
        </w:rPr>
        <w:t>□</w:t>
      </w:r>
      <w:r w:rsidR="001A6BEB">
        <w:rPr>
          <w:rFonts w:ascii="Meiryo UI" w:eastAsia="Meiryo UI" w:hAnsi="Meiryo UI" w:cs="Meiryo UI" w:hint="eastAsia"/>
        </w:rPr>
        <w:t xml:space="preserve"> </w:t>
      </w:r>
      <w:r w:rsidRPr="00F70274">
        <w:rPr>
          <w:rFonts w:ascii="Meiryo UI" w:eastAsia="Meiryo UI" w:hAnsi="Meiryo UI" w:cs="Meiryo UI" w:hint="eastAsia"/>
        </w:rPr>
        <w:t>修繕維持費</w:t>
      </w:r>
      <w:r w:rsidR="00270158" w:rsidRPr="00F70274">
        <w:rPr>
          <w:rFonts w:ascii="Meiryo UI" w:eastAsia="Meiryo UI" w:hAnsi="Meiryo UI" w:cs="Meiryo UI" w:hint="eastAsia"/>
        </w:rPr>
        <w:t>等､経常支出の上昇率</w:t>
      </w:r>
      <w:r w:rsidR="001A6BEB">
        <w:rPr>
          <w:rFonts w:ascii="Meiryo UI" w:eastAsia="Meiryo UI" w:hAnsi="Meiryo UI" w:cs="Meiryo UI" w:hint="eastAsia"/>
        </w:rPr>
        <w:t>(3</w:t>
      </w:r>
      <w:r w:rsidR="00270158" w:rsidRPr="00F70274">
        <w:rPr>
          <w:rFonts w:ascii="Meiryo UI" w:eastAsia="Meiryo UI" w:hAnsi="Meiryo UI" w:cs="Meiryo UI" w:hint="eastAsia"/>
        </w:rPr>
        <w:t>年</w:t>
      </w:r>
      <w:r w:rsidR="00DC159E" w:rsidRPr="00F70274">
        <w:rPr>
          <w:rFonts w:ascii="Meiryo UI" w:eastAsia="Meiryo UI" w:hAnsi="Meiryo UI" w:cs="Meiryo UI" w:hint="eastAsia"/>
        </w:rPr>
        <w:t>ごと</w:t>
      </w:r>
      <w:r w:rsidR="001A6BEB">
        <w:rPr>
          <w:rFonts w:ascii="Meiryo UI" w:eastAsia="Meiryo UI" w:hAnsi="Meiryo UI" w:cs="Meiryo UI" w:hint="eastAsia"/>
        </w:rPr>
        <w:t>)</w:t>
      </w:r>
    </w:p>
    <w:p w14:paraId="03457B11" w14:textId="77777777" w:rsidR="009D20B7" w:rsidRPr="00F70274" w:rsidRDefault="00270158" w:rsidP="005B2987">
      <w:pPr>
        <w:pStyle w:val="3"/>
        <w:autoSpaceDE w:val="0"/>
        <w:autoSpaceDN w:val="0"/>
        <w:spacing w:line="300" w:lineRule="atLeast"/>
        <w:ind w:firstLine="1260"/>
        <w:rPr>
          <w:rFonts w:ascii="Meiryo UI" w:eastAsia="Meiryo UI" w:hAnsi="Meiryo UI" w:cs="Meiryo UI"/>
        </w:rPr>
      </w:pPr>
      <w:r w:rsidRPr="00F70274">
        <w:rPr>
          <w:rFonts w:ascii="Meiryo UI" w:eastAsia="Meiryo UI" w:hAnsi="Meiryo UI" w:cs="Meiryo UI" w:hint="eastAsia"/>
        </w:rPr>
        <w:t xml:space="preserve">通常は </w:t>
      </w:r>
      <w:r w:rsidR="001A6BEB">
        <w:rPr>
          <w:rFonts w:ascii="Meiryo UI" w:eastAsia="Meiryo UI" w:hAnsi="Meiryo UI" w:cs="Meiryo UI" w:hint="eastAsia"/>
        </w:rPr>
        <w:t>『0.00</w:t>
      </w:r>
      <w:r w:rsidR="008B3C31" w:rsidRPr="00F70274">
        <w:rPr>
          <w:rFonts w:ascii="Meiryo UI" w:eastAsia="Meiryo UI" w:hAnsi="Meiryo UI" w:cs="Meiryo UI" w:hint="eastAsia"/>
        </w:rPr>
        <w:t xml:space="preserve">』 </w:t>
      </w:r>
      <w:r w:rsidRPr="00F70274">
        <w:rPr>
          <w:rFonts w:ascii="Meiryo UI" w:eastAsia="Meiryo UI" w:hAnsi="Meiryo UI" w:cs="Meiryo UI" w:hint="eastAsia"/>
        </w:rPr>
        <w:t>％/</w:t>
      </w:r>
      <w:r w:rsidR="001A6BEB">
        <w:rPr>
          <w:rFonts w:ascii="Meiryo UI" w:eastAsia="Meiryo UI" w:hAnsi="Meiryo UI" w:cs="Meiryo UI" w:hint="eastAsia"/>
        </w:rPr>
        <w:t>3</w:t>
      </w:r>
      <w:r w:rsidR="008B3C31" w:rsidRPr="00F70274">
        <w:rPr>
          <w:rFonts w:ascii="Meiryo UI" w:eastAsia="Meiryo UI" w:hAnsi="Meiryo UI" w:cs="Meiryo UI" w:hint="eastAsia"/>
        </w:rPr>
        <w:t>年</w:t>
      </w:r>
      <w:r w:rsidRPr="00F70274">
        <w:rPr>
          <w:rFonts w:ascii="Meiryo UI" w:eastAsia="Meiryo UI" w:hAnsi="Meiryo UI" w:cs="Meiryo UI" w:hint="eastAsia"/>
        </w:rPr>
        <w:t>を入力します｡</w:t>
      </w:r>
      <w:r w:rsidRPr="00F70274">
        <w:rPr>
          <w:rFonts w:ascii="Meiryo UI" w:eastAsia="Meiryo UI" w:hAnsi="Meiryo UI" w:cs="Meiryo UI"/>
        </w:rPr>
        <w:br w:type="page"/>
      </w:r>
      <w:r w:rsidRPr="00F70274">
        <w:rPr>
          <w:rFonts w:ascii="Meiryo UI" w:eastAsia="Meiryo UI" w:hAnsi="Meiryo UI" w:cs="Meiryo UI" w:hint="eastAsia"/>
        </w:rPr>
        <w:lastRenderedPageBreak/>
        <w:t>【</w:t>
      </w:r>
      <w:r w:rsidR="00D83B39">
        <w:rPr>
          <w:rFonts w:ascii="Meiryo UI" w:eastAsia="Meiryo UI" w:hAnsi="Meiryo UI" w:cs="Meiryo UI" w:hint="eastAsia"/>
        </w:rPr>
        <w:t>4</w:t>
      </w:r>
      <w:r w:rsidRPr="00F70274">
        <w:rPr>
          <w:rFonts w:ascii="Meiryo UI" w:eastAsia="Meiryo UI" w:hAnsi="Meiryo UI" w:cs="Meiryo UI" w:hint="eastAsia"/>
        </w:rPr>
        <w:t>】　入力用シート４</w:t>
      </w:r>
    </w:p>
    <w:p w14:paraId="1B8EDBB2" w14:textId="77777777" w:rsidR="008832A0" w:rsidRPr="00D87947" w:rsidRDefault="008832A0" w:rsidP="008832A0">
      <w:pPr>
        <w:pStyle w:val="3"/>
        <w:autoSpaceDE w:val="0"/>
        <w:autoSpaceDN w:val="0"/>
        <w:spacing w:line="300" w:lineRule="atLeast"/>
        <w:ind w:firstLine="200"/>
        <w:outlineLvl w:val="0"/>
        <w:rPr>
          <w:rFonts w:ascii="Meiryo UI" w:eastAsia="Meiryo UI" w:hAnsi="Meiryo UI" w:cs="Meiryo UI"/>
        </w:rPr>
      </w:pPr>
      <w:r w:rsidRPr="00D87947">
        <w:rPr>
          <w:rFonts w:ascii="Meiryo UI" w:eastAsia="Meiryo UI" w:hAnsi="Meiryo UI" w:cs="Meiryo UI" w:hint="eastAsia"/>
        </w:rPr>
        <w:t>Ｎ）他の所得、消費税</w:t>
      </w:r>
    </w:p>
    <w:p w14:paraId="528F0F10" w14:textId="77777777" w:rsidR="008832A0" w:rsidRPr="005A14B7" w:rsidRDefault="008832A0" w:rsidP="008832A0">
      <w:pPr>
        <w:pStyle w:val="3"/>
        <w:autoSpaceDE w:val="0"/>
        <w:autoSpaceDN w:val="0"/>
        <w:spacing w:line="300" w:lineRule="atLeast"/>
        <w:ind w:firstLine="300"/>
        <w:rPr>
          <w:rFonts w:ascii="Meiryo UI" w:eastAsia="Meiryo UI" w:hAnsi="Meiryo UI" w:cs="Meiryo UI"/>
        </w:rPr>
      </w:pPr>
      <w:r w:rsidRPr="005A14B7">
        <w:rPr>
          <w:rFonts w:ascii="Meiryo UI" w:eastAsia="Meiryo UI" w:hAnsi="Meiryo UI" w:cs="Meiryo UI" w:hint="eastAsia"/>
        </w:rPr>
        <w:t>Ｎ-1）損益通算のための入力項目</w:t>
      </w:r>
    </w:p>
    <w:p w14:paraId="5541A9A9" w14:textId="10FB8785" w:rsidR="008832A0" w:rsidRPr="00A604E8" w:rsidRDefault="008832A0" w:rsidP="008832A0">
      <w:pPr>
        <w:pStyle w:val="3"/>
        <w:tabs>
          <w:tab w:val="left" w:pos="1260"/>
        </w:tabs>
        <w:autoSpaceDE w:val="0"/>
        <w:autoSpaceDN w:val="0"/>
        <w:spacing w:line="300" w:lineRule="atLeast"/>
        <w:ind w:left="1260" w:hanging="210"/>
        <w:rPr>
          <w:rFonts w:ascii="Meiryo UI" w:eastAsia="Meiryo UI" w:hAnsi="Meiryo UI" w:cs="Meiryo UI"/>
        </w:rPr>
      </w:pPr>
      <w:r w:rsidRPr="00A604E8">
        <w:rPr>
          <w:rFonts w:ascii="Meiryo UI" w:eastAsia="Meiryo UI" w:hAnsi="Meiryo UI" w:cs="Meiryo UI" w:hint="eastAsia"/>
        </w:rPr>
        <w:t>＊</w:t>
      </w:r>
      <w:r w:rsidRPr="00A604E8">
        <w:rPr>
          <w:rFonts w:ascii="Meiryo UI" w:eastAsia="Meiryo UI" w:hAnsi="Meiryo UI" w:cs="Meiryo UI" w:hint="eastAsia"/>
        </w:rPr>
        <w:tab/>
      </w:r>
      <w:r w:rsidR="000F74A5" w:rsidRPr="00A604E8">
        <w:rPr>
          <w:rFonts w:ascii="Meiryo UI" w:eastAsia="Meiryo UI" w:hAnsi="Meiryo UI" w:cs="Meiryo UI" w:hint="eastAsia"/>
        </w:rPr>
        <w:t>本件</w:t>
      </w:r>
      <w:r w:rsidRPr="00A604E8">
        <w:rPr>
          <w:rFonts w:ascii="Meiryo UI" w:eastAsia="Meiryo UI" w:hAnsi="Meiryo UI" w:cs="Meiryo UI" w:hint="eastAsia"/>
        </w:rPr>
        <w:t>の所得と他の</w:t>
      </w:r>
      <w:r w:rsidR="00856807" w:rsidRPr="00A604E8">
        <w:rPr>
          <w:rFonts w:ascii="Meiryo UI" w:eastAsia="Meiryo UI" w:hAnsi="Meiryo UI" w:cs="Meiryo UI" w:hint="eastAsia"/>
        </w:rPr>
        <w:t>事業</w:t>
      </w:r>
      <w:r w:rsidRPr="00A604E8">
        <w:rPr>
          <w:rFonts w:ascii="Meiryo UI" w:eastAsia="Meiryo UI" w:hAnsi="Meiryo UI" w:cs="Meiryo UI" w:hint="eastAsia"/>
        </w:rPr>
        <w:t>所得とを損益通算して､収支計画に反映する場合は入力します｡</w:t>
      </w:r>
    </w:p>
    <w:p w14:paraId="51535D2C" w14:textId="54732EF0" w:rsidR="006010C7" w:rsidRDefault="007C4534" w:rsidP="006010C7">
      <w:pPr>
        <w:pStyle w:val="3"/>
        <w:tabs>
          <w:tab w:val="left" w:pos="1260"/>
        </w:tabs>
        <w:autoSpaceDE w:val="0"/>
        <w:autoSpaceDN w:val="0"/>
        <w:spacing w:line="300" w:lineRule="atLeast"/>
        <w:ind w:left="1260" w:hanging="210"/>
        <w:rPr>
          <w:rFonts w:ascii="Meiryo UI" w:eastAsia="Meiryo UI" w:hAnsi="Meiryo UI" w:cs="Meiryo UI"/>
        </w:rPr>
      </w:pPr>
      <w:r w:rsidRPr="00A604E8">
        <w:rPr>
          <w:rFonts w:ascii="Meiryo UI" w:eastAsia="Meiryo UI" w:hAnsi="Meiryo UI" w:cs="Meiryo UI" w:hint="eastAsia"/>
        </w:rPr>
        <w:tab/>
      </w:r>
      <w:r w:rsidR="00452AEB" w:rsidRPr="00A604E8">
        <w:rPr>
          <w:rFonts w:ascii="Meiryo UI" w:eastAsia="Meiryo UI" w:hAnsi="Meiryo UI" w:cs="Meiryo UI" w:hint="eastAsia"/>
        </w:rPr>
        <w:t>但し、</w:t>
      </w:r>
      <w:r w:rsidR="00F26956" w:rsidRPr="00A604E8">
        <w:rPr>
          <w:rFonts w:ascii="Meiryo UI" w:eastAsia="Meiryo UI" w:hAnsi="Meiryo UI" w:cs="Meiryo UI" w:hint="eastAsia"/>
        </w:rPr>
        <w:t>以下に留意します。</w:t>
      </w:r>
    </w:p>
    <w:p w14:paraId="0B50701C" w14:textId="5A7A34CA" w:rsidR="006010C7" w:rsidRPr="00A604E8" w:rsidRDefault="006010C7" w:rsidP="006010C7">
      <w:pPr>
        <w:pStyle w:val="3"/>
        <w:autoSpaceDE w:val="0"/>
        <w:autoSpaceDN w:val="0"/>
        <w:spacing w:line="300" w:lineRule="atLeast"/>
        <w:ind w:leftChars="709" w:left="1560" w:hangingChars="71" w:hanging="142"/>
        <w:rPr>
          <w:rFonts w:ascii="Meiryo UI" w:eastAsia="Meiryo UI" w:hAnsi="Meiryo UI" w:cs="Meiryo UI"/>
        </w:rPr>
      </w:pPr>
      <w:r w:rsidRPr="00C92B4F">
        <w:rPr>
          <w:rFonts w:ascii="Meiryo UI" w:eastAsia="Meiryo UI" w:hAnsi="Meiryo UI" w:cs="Meiryo UI" w:hint="eastAsia"/>
        </w:rPr>
        <w:t>・</w:t>
      </w:r>
      <w:r w:rsidRPr="00C92B4F">
        <w:rPr>
          <w:rFonts w:ascii="Meiryo UI" w:eastAsia="Meiryo UI" w:hAnsi="Meiryo UI" w:cs="Meiryo UI"/>
        </w:rPr>
        <w:tab/>
      </w:r>
      <w:r w:rsidRPr="00C92B4F">
        <w:rPr>
          <w:rFonts w:ascii="Meiryo UI" w:eastAsia="Meiryo UI" w:hAnsi="Meiryo UI" w:cs="Meiryo UI" w:hint="eastAsia"/>
        </w:rPr>
        <w:t>譲渡所得等の</w:t>
      </w:r>
      <w:r w:rsidR="00882552" w:rsidRPr="00C92B4F">
        <w:rPr>
          <w:rFonts w:ascii="Meiryo UI" w:eastAsia="Meiryo UI" w:hAnsi="Meiryo UI" w:cs="Meiryo UI" w:hint="eastAsia"/>
        </w:rPr>
        <w:t>一過性の</w:t>
      </w:r>
      <w:r w:rsidRPr="00C92B4F">
        <w:rPr>
          <w:rFonts w:ascii="Meiryo UI" w:eastAsia="Meiryo UI" w:hAnsi="Meiryo UI" w:cs="Meiryo UI" w:hint="eastAsia"/>
        </w:rPr>
        <w:t>所得は入力できないこと</w:t>
      </w:r>
    </w:p>
    <w:p w14:paraId="23E67A1E" w14:textId="61DC8C1F" w:rsidR="00F26956" w:rsidRPr="00A604E8" w:rsidRDefault="00452AEB" w:rsidP="008B2F47">
      <w:pPr>
        <w:pStyle w:val="3"/>
        <w:autoSpaceDE w:val="0"/>
        <w:autoSpaceDN w:val="0"/>
        <w:spacing w:line="300" w:lineRule="atLeast"/>
        <w:ind w:leftChars="709" w:left="1560" w:hangingChars="71" w:hanging="142"/>
        <w:rPr>
          <w:rFonts w:ascii="Meiryo UI" w:eastAsia="Meiryo UI" w:hAnsi="Meiryo UI" w:cs="Meiryo UI"/>
        </w:rPr>
      </w:pPr>
      <w:r w:rsidRPr="00A604E8">
        <w:rPr>
          <w:rFonts w:ascii="Meiryo UI" w:eastAsia="Meiryo UI" w:hAnsi="Meiryo UI" w:cs="Meiryo UI" w:hint="eastAsia"/>
        </w:rPr>
        <w:t>・</w:t>
      </w:r>
      <w:r w:rsidR="00F26956" w:rsidRPr="00A604E8">
        <w:rPr>
          <w:rFonts w:ascii="Meiryo UI" w:eastAsia="Meiryo UI" w:hAnsi="Meiryo UI" w:cs="Meiryo UI"/>
        </w:rPr>
        <w:tab/>
      </w:r>
      <w:r w:rsidR="00023CE9" w:rsidRPr="00A604E8">
        <w:rPr>
          <w:rFonts w:ascii="Meiryo UI" w:eastAsia="Meiryo UI" w:hAnsi="Meiryo UI" w:cs="Meiryo UI" w:hint="eastAsia"/>
        </w:rPr>
        <w:t>所得と収入</w:t>
      </w:r>
      <w:r w:rsidRPr="00A604E8">
        <w:rPr>
          <w:rFonts w:ascii="Meiryo UI" w:eastAsia="Meiryo UI" w:hAnsi="Meiryo UI" w:cs="Meiryo UI" w:hint="eastAsia"/>
        </w:rPr>
        <w:t>を同額とみなすため</w:t>
      </w:r>
      <w:r w:rsidR="00C81851" w:rsidRPr="00A604E8">
        <w:rPr>
          <w:rFonts w:ascii="Meiryo UI" w:eastAsia="Meiryo UI" w:hAnsi="Meiryo UI" w:cs="Meiryo UI" w:hint="eastAsia"/>
        </w:rPr>
        <w:t>、</w:t>
      </w:r>
      <w:r w:rsidR="00856807" w:rsidRPr="00A604E8">
        <w:rPr>
          <w:rFonts w:ascii="Meiryo UI" w:eastAsia="Meiryo UI" w:hAnsi="Meiryo UI" w:cs="Meiryo UI" w:hint="eastAsia"/>
        </w:rPr>
        <w:t>償却益や償却費の発生する不動産所得は入力でき</w:t>
      </w:r>
      <w:r w:rsidR="00E85569" w:rsidRPr="00A604E8">
        <w:rPr>
          <w:rFonts w:ascii="Meiryo UI" w:eastAsia="Meiryo UI" w:hAnsi="Meiryo UI" w:cs="Meiryo UI" w:hint="eastAsia"/>
        </w:rPr>
        <w:t>ないこと</w:t>
      </w:r>
    </w:p>
    <w:p w14:paraId="0310D896" w14:textId="0BD8E13F" w:rsidR="00856807" w:rsidRPr="00A604E8" w:rsidRDefault="00452AEB" w:rsidP="008B2F47">
      <w:pPr>
        <w:pStyle w:val="3"/>
        <w:autoSpaceDE w:val="0"/>
        <w:autoSpaceDN w:val="0"/>
        <w:spacing w:line="300" w:lineRule="atLeast"/>
        <w:ind w:leftChars="709" w:left="1560" w:hangingChars="71" w:hanging="142"/>
        <w:rPr>
          <w:rFonts w:ascii="Meiryo UI" w:eastAsia="Meiryo UI" w:hAnsi="Meiryo UI" w:cs="Meiryo UI"/>
        </w:rPr>
      </w:pPr>
      <w:r w:rsidRPr="00A604E8">
        <w:rPr>
          <w:rFonts w:ascii="Meiryo UI" w:eastAsia="Meiryo UI" w:hAnsi="Meiryo UI" w:cs="Meiryo UI" w:hint="eastAsia"/>
        </w:rPr>
        <w:t>・</w:t>
      </w:r>
      <w:r w:rsidR="00F26956" w:rsidRPr="00A604E8">
        <w:rPr>
          <w:rFonts w:ascii="Meiryo UI" w:eastAsia="Meiryo UI" w:hAnsi="Meiryo UI" w:cs="Meiryo UI"/>
        </w:rPr>
        <w:tab/>
      </w:r>
      <w:r w:rsidRPr="00A604E8">
        <w:rPr>
          <w:rFonts w:ascii="Meiryo UI" w:eastAsia="Meiryo UI" w:hAnsi="Meiryo UI" w:cs="Meiryo UI" w:hint="eastAsia"/>
        </w:rPr>
        <w:t>個人事業主</w:t>
      </w:r>
      <w:r w:rsidR="00F26956" w:rsidRPr="00A604E8">
        <w:rPr>
          <w:rFonts w:ascii="Meiryo UI" w:eastAsia="Meiryo UI" w:hAnsi="Meiryo UI" w:cs="Meiryo UI" w:hint="eastAsia"/>
        </w:rPr>
        <w:t>の場合、</w:t>
      </w:r>
      <w:r w:rsidR="00856807" w:rsidRPr="00A604E8">
        <w:rPr>
          <w:rFonts w:ascii="Meiryo UI" w:eastAsia="Meiryo UI" w:hAnsi="Meiryo UI" w:cs="Meiryo UI" w:hint="eastAsia"/>
        </w:rPr>
        <w:t>事業税</w:t>
      </w:r>
      <w:r w:rsidR="00A80A67" w:rsidRPr="00A604E8">
        <w:rPr>
          <w:rFonts w:ascii="Meiryo UI" w:eastAsia="Meiryo UI" w:hAnsi="Meiryo UI" w:cs="Meiryo UI" w:hint="eastAsia"/>
        </w:rPr>
        <w:t>が</w:t>
      </w:r>
      <w:r w:rsidR="00856807" w:rsidRPr="00A604E8">
        <w:rPr>
          <w:rFonts w:ascii="Meiryo UI" w:eastAsia="Meiryo UI" w:hAnsi="Meiryo UI" w:cs="Meiryo UI" w:hint="eastAsia"/>
        </w:rPr>
        <w:t>課税</w:t>
      </w:r>
      <w:r w:rsidR="00A80A67" w:rsidRPr="00A604E8">
        <w:rPr>
          <w:rFonts w:ascii="Meiryo UI" w:eastAsia="Meiryo UI" w:hAnsi="Meiryo UI" w:cs="Meiryo UI" w:hint="eastAsia"/>
        </w:rPr>
        <w:t>され</w:t>
      </w:r>
      <w:r w:rsidR="00856807" w:rsidRPr="00A604E8">
        <w:rPr>
          <w:rFonts w:ascii="Meiryo UI" w:eastAsia="Meiryo UI" w:hAnsi="Meiryo UI" w:cs="Meiryo UI" w:hint="eastAsia"/>
        </w:rPr>
        <w:t>ない</w:t>
      </w:r>
      <w:r w:rsidR="007C4534" w:rsidRPr="00A604E8">
        <w:rPr>
          <w:rFonts w:ascii="Meiryo UI" w:eastAsia="Meiryo UI" w:hAnsi="Meiryo UI" w:cs="Meiryo UI" w:hint="eastAsia"/>
        </w:rPr>
        <w:t>給与所得</w:t>
      </w:r>
      <w:r w:rsidR="00856807" w:rsidRPr="00A604E8">
        <w:rPr>
          <w:rFonts w:ascii="Meiryo UI" w:eastAsia="Meiryo UI" w:hAnsi="Meiryo UI" w:cs="Meiryo UI" w:hint="eastAsia"/>
        </w:rPr>
        <w:t>は入力でき</w:t>
      </w:r>
      <w:r w:rsidR="00E85569" w:rsidRPr="00A604E8">
        <w:rPr>
          <w:rFonts w:ascii="Meiryo UI" w:eastAsia="Meiryo UI" w:hAnsi="Meiryo UI" w:cs="Meiryo UI" w:hint="eastAsia"/>
        </w:rPr>
        <w:t>ないこと</w:t>
      </w:r>
    </w:p>
    <w:p w14:paraId="5BE79887" w14:textId="005D656D" w:rsidR="007C4534" w:rsidRPr="00A604E8" w:rsidRDefault="00856807" w:rsidP="00856807">
      <w:pPr>
        <w:pStyle w:val="3"/>
        <w:autoSpaceDE w:val="0"/>
        <w:autoSpaceDN w:val="0"/>
        <w:spacing w:line="300" w:lineRule="atLeast"/>
        <w:ind w:leftChars="709" w:left="1554" w:hangingChars="68" w:hanging="136"/>
        <w:rPr>
          <w:rFonts w:ascii="Meiryo UI" w:eastAsia="Meiryo UI" w:hAnsi="Meiryo UI" w:cs="Meiryo UI"/>
        </w:rPr>
      </w:pPr>
      <w:r w:rsidRPr="00A604E8">
        <w:rPr>
          <w:rFonts w:ascii="Meiryo UI" w:eastAsia="Meiryo UI" w:hAnsi="Meiryo UI" w:cs="Meiryo UI" w:hint="eastAsia"/>
        </w:rPr>
        <w:t>・</w:t>
      </w:r>
      <w:r w:rsidRPr="00A604E8">
        <w:rPr>
          <w:rFonts w:ascii="Meiryo UI" w:eastAsia="Meiryo UI" w:hAnsi="Meiryo UI" w:cs="Meiryo UI"/>
        </w:rPr>
        <w:tab/>
      </w:r>
      <w:r w:rsidR="00E85569" w:rsidRPr="00A604E8">
        <w:rPr>
          <w:rFonts w:ascii="Meiryo UI" w:eastAsia="Meiryo UI" w:hAnsi="Meiryo UI" w:cs="Meiryo UI" w:hint="eastAsia"/>
        </w:rPr>
        <w:t>個人事業主の場合、</w:t>
      </w:r>
      <w:r w:rsidR="00F26956" w:rsidRPr="00A604E8">
        <w:rPr>
          <w:rFonts w:ascii="Meiryo UI" w:eastAsia="Meiryo UI" w:hAnsi="Meiryo UI" w:cs="Meiryo UI" w:hint="eastAsia"/>
        </w:rPr>
        <w:t>業種にかかわりなく事業税率を5％とみな</w:t>
      </w:r>
      <w:r w:rsidR="00E85569" w:rsidRPr="00A604E8">
        <w:rPr>
          <w:rFonts w:ascii="Meiryo UI" w:eastAsia="Meiryo UI" w:hAnsi="Meiryo UI" w:cs="Meiryo UI" w:hint="eastAsia"/>
        </w:rPr>
        <w:t>すこと</w:t>
      </w:r>
    </w:p>
    <w:p w14:paraId="5ED365C2" w14:textId="77777777" w:rsidR="00877632" w:rsidRPr="00A604E8" w:rsidRDefault="00877632" w:rsidP="008B2F47">
      <w:pPr>
        <w:pStyle w:val="3"/>
        <w:autoSpaceDE w:val="0"/>
        <w:autoSpaceDN w:val="0"/>
        <w:spacing w:line="300" w:lineRule="atLeast"/>
        <w:ind w:leftChars="709" w:left="1560" w:hangingChars="71" w:hanging="142"/>
        <w:rPr>
          <w:rFonts w:ascii="Meiryo UI" w:eastAsia="Meiryo UI" w:hAnsi="Meiryo UI" w:cs="Meiryo UI"/>
        </w:rPr>
      </w:pPr>
      <w:r w:rsidRPr="00A604E8">
        <w:rPr>
          <w:rFonts w:ascii="Meiryo UI" w:eastAsia="Meiryo UI" w:hAnsi="Meiryo UI" w:cs="Meiryo UI" w:hint="eastAsia"/>
        </w:rPr>
        <w:t>・</w:t>
      </w:r>
      <w:r w:rsidRPr="00A604E8">
        <w:rPr>
          <w:rFonts w:ascii="Meiryo UI" w:eastAsia="Meiryo UI" w:hAnsi="Meiryo UI" w:cs="Meiryo UI"/>
        </w:rPr>
        <w:tab/>
      </w:r>
      <w:r w:rsidRPr="00A604E8">
        <w:rPr>
          <w:rFonts w:ascii="Meiryo UI" w:eastAsia="Meiryo UI" w:hAnsi="Meiryo UI" w:cs="Meiryo UI" w:hint="eastAsia"/>
        </w:rPr>
        <w:t>開業前年度の翌年度事業税額を0とみなすため、初年度の税額は参考値に留まること</w:t>
      </w:r>
    </w:p>
    <w:p w14:paraId="6EF3A0D6" w14:textId="542FB423" w:rsidR="008832A0" w:rsidRPr="00A604E8" w:rsidRDefault="008832A0" w:rsidP="008832A0">
      <w:pPr>
        <w:pStyle w:val="3"/>
        <w:autoSpaceDE w:val="0"/>
        <w:autoSpaceDN w:val="0"/>
        <w:spacing w:line="300" w:lineRule="atLeast"/>
        <w:ind w:firstLine="360"/>
        <w:rPr>
          <w:rFonts w:ascii="Meiryo UI" w:eastAsia="Meiryo UI" w:hAnsi="Meiryo UI" w:cs="Meiryo UI"/>
        </w:rPr>
      </w:pPr>
      <w:r w:rsidRPr="00A604E8">
        <w:rPr>
          <w:rFonts w:ascii="Meiryo UI" w:eastAsia="Meiryo UI" w:hAnsi="Meiryo UI" w:cs="Meiryo UI" w:hint="eastAsia"/>
        </w:rPr>
        <w:t>□ 本件以外の</w:t>
      </w:r>
      <w:r w:rsidR="00A550DB" w:rsidRPr="00A604E8">
        <w:rPr>
          <w:rFonts w:ascii="Meiryo UI" w:eastAsia="Meiryo UI" w:hAnsi="Meiryo UI" w:cs="Meiryo UI" w:hint="eastAsia"/>
        </w:rPr>
        <w:t>事業税控除前の</w:t>
      </w:r>
      <w:r w:rsidR="00EF0573" w:rsidRPr="00A604E8">
        <w:rPr>
          <w:rFonts w:ascii="Meiryo UI" w:eastAsia="Meiryo UI" w:hAnsi="Meiryo UI" w:cs="Meiryo UI" w:hint="eastAsia"/>
        </w:rPr>
        <w:t>事業</w:t>
      </w:r>
      <w:r w:rsidRPr="00A604E8">
        <w:rPr>
          <w:rFonts w:ascii="Meiryo UI" w:eastAsia="Meiryo UI" w:hAnsi="Meiryo UI" w:cs="Meiryo UI" w:hint="eastAsia"/>
        </w:rPr>
        <w:t>所得額</w:t>
      </w:r>
    </w:p>
    <w:p w14:paraId="019C4F69" w14:textId="5F9C27B4" w:rsidR="008832A0" w:rsidRPr="00A604E8" w:rsidRDefault="00EF0573" w:rsidP="000667D6">
      <w:pPr>
        <w:pStyle w:val="3"/>
        <w:autoSpaceDE w:val="0"/>
        <w:autoSpaceDN w:val="0"/>
        <w:spacing w:line="300" w:lineRule="atLeast"/>
        <w:ind w:left="1200" w:firstLine="60"/>
        <w:rPr>
          <w:rFonts w:ascii="Meiryo UI" w:eastAsia="Meiryo UI" w:hAnsi="Meiryo UI" w:cs="Meiryo UI"/>
        </w:rPr>
      </w:pPr>
      <w:r w:rsidRPr="00A604E8">
        <w:rPr>
          <w:rFonts w:ascii="Meiryo UI" w:eastAsia="Meiryo UI" w:hAnsi="Meiryo UI" w:cs="Meiryo UI" w:hint="eastAsia"/>
        </w:rPr>
        <w:t>通常は</w:t>
      </w:r>
      <w:r w:rsidR="008832A0" w:rsidRPr="00A604E8">
        <w:rPr>
          <w:rFonts w:ascii="Meiryo UI" w:eastAsia="Meiryo UI" w:hAnsi="Meiryo UI" w:cs="Meiryo UI" w:hint="eastAsia"/>
        </w:rPr>
        <w:t>空欄とします｡</w:t>
      </w:r>
    </w:p>
    <w:p w14:paraId="649F2F95" w14:textId="6A1E9835" w:rsidR="008832A0" w:rsidRPr="00A604E8" w:rsidRDefault="008832A0" w:rsidP="008832A0">
      <w:pPr>
        <w:pStyle w:val="3"/>
        <w:tabs>
          <w:tab w:val="left" w:pos="1260"/>
        </w:tabs>
        <w:autoSpaceDE w:val="0"/>
        <w:autoSpaceDN w:val="0"/>
        <w:spacing w:line="300" w:lineRule="atLeast"/>
        <w:ind w:left="1260" w:hanging="210"/>
        <w:rPr>
          <w:rFonts w:ascii="Meiryo UI" w:eastAsia="Meiryo UI" w:hAnsi="Meiryo UI" w:cs="Meiryo UI"/>
        </w:rPr>
      </w:pPr>
      <w:r w:rsidRPr="00A604E8">
        <w:rPr>
          <w:rFonts w:ascii="Meiryo UI" w:eastAsia="Meiryo UI" w:hAnsi="Meiryo UI" w:cs="Meiryo UI" w:hint="eastAsia"/>
        </w:rPr>
        <w:t>＊</w:t>
      </w:r>
      <w:r w:rsidRPr="00A604E8">
        <w:rPr>
          <w:rFonts w:ascii="Meiryo UI" w:eastAsia="Meiryo UI" w:hAnsi="Meiryo UI" w:cs="Meiryo UI" w:hint="eastAsia"/>
        </w:rPr>
        <w:tab/>
      </w:r>
      <w:r w:rsidR="00EF0573" w:rsidRPr="00A604E8">
        <w:rPr>
          <w:rFonts w:ascii="Meiryo UI" w:eastAsia="Meiryo UI" w:hAnsi="Meiryo UI" w:cs="Meiryo UI" w:hint="eastAsia"/>
        </w:rPr>
        <w:t>不動産所得や個人の場合の給与所得は</w:t>
      </w:r>
      <w:r w:rsidR="00023CE9" w:rsidRPr="00A604E8">
        <w:rPr>
          <w:rFonts w:ascii="Meiryo UI" w:eastAsia="Meiryo UI" w:hAnsi="Meiryo UI" w:cs="Meiryo UI" w:hint="eastAsia"/>
        </w:rPr>
        <w:t>入力できま</w:t>
      </w:r>
      <w:r w:rsidR="00EF0573" w:rsidRPr="00A604E8">
        <w:rPr>
          <w:rFonts w:ascii="Meiryo UI" w:eastAsia="Meiryo UI" w:hAnsi="Meiryo UI" w:cs="Meiryo UI" w:hint="eastAsia"/>
        </w:rPr>
        <w:t>せん</w:t>
      </w:r>
      <w:r w:rsidRPr="00A604E8">
        <w:rPr>
          <w:rFonts w:ascii="Meiryo UI" w:eastAsia="Meiryo UI" w:hAnsi="Meiryo UI" w:cs="Meiryo UI" w:hint="eastAsia"/>
        </w:rPr>
        <w:t>｡</w:t>
      </w:r>
    </w:p>
    <w:p w14:paraId="488CB943" w14:textId="471A91DF" w:rsidR="001C54F3" w:rsidRPr="00A604E8" w:rsidRDefault="001C54F3" w:rsidP="008832A0">
      <w:pPr>
        <w:pStyle w:val="3"/>
        <w:tabs>
          <w:tab w:val="left" w:pos="1260"/>
        </w:tabs>
        <w:autoSpaceDE w:val="0"/>
        <w:autoSpaceDN w:val="0"/>
        <w:spacing w:line="300" w:lineRule="atLeast"/>
        <w:ind w:left="1260" w:hanging="210"/>
        <w:rPr>
          <w:rFonts w:ascii="Meiryo UI" w:eastAsia="Meiryo UI" w:hAnsi="Meiryo UI" w:cs="Meiryo UI"/>
        </w:rPr>
      </w:pPr>
      <w:r w:rsidRPr="00A604E8">
        <w:rPr>
          <w:rFonts w:ascii="Meiryo UI" w:eastAsia="Meiryo UI" w:hAnsi="Meiryo UI" w:cs="Meiryo UI" w:hint="eastAsia"/>
        </w:rPr>
        <w:t>＊</w:t>
      </w:r>
      <w:r w:rsidRPr="00A604E8">
        <w:rPr>
          <w:rFonts w:ascii="Meiryo UI" w:eastAsia="Meiryo UI" w:hAnsi="Meiryo UI" w:cs="Meiryo UI" w:hint="eastAsia"/>
        </w:rPr>
        <w:tab/>
        <w:t>本欄で入力する</w:t>
      </w:r>
      <w:r w:rsidR="00A604E8">
        <w:rPr>
          <w:rFonts w:ascii="Meiryo UI" w:eastAsia="Meiryo UI" w:hAnsi="Meiryo UI" w:cs="Meiryo UI" w:hint="eastAsia"/>
        </w:rPr>
        <w:t>事業</w:t>
      </w:r>
      <w:r w:rsidRPr="00A604E8">
        <w:rPr>
          <w:rFonts w:ascii="Meiryo UI" w:eastAsia="Meiryo UI" w:hAnsi="Meiryo UI" w:cs="Meiryo UI" w:hint="eastAsia"/>
        </w:rPr>
        <w:t>所得額とは、収益から事業税を除く費用を控除した金額です｡</w:t>
      </w:r>
    </w:p>
    <w:p w14:paraId="69C1B01E" w14:textId="5B09D530" w:rsidR="00A80A67" w:rsidRPr="00A604E8" w:rsidRDefault="00A80A67" w:rsidP="008832A0">
      <w:pPr>
        <w:pStyle w:val="3"/>
        <w:tabs>
          <w:tab w:val="left" w:pos="1260"/>
        </w:tabs>
        <w:autoSpaceDE w:val="0"/>
        <w:autoSpaceDN w:val="0"/>
        <w:spacing w:line="300" w:lineRule="atLeast"/>
        <w:ind w:left="1260" w:hanging="210"/>
        <w:rPr>
          <w:rFonts w:ascii="Meiryo UI" w:eastAsia="Meiryo UI" w:hAnsi="Meiryo UI" w:cs="Meiryo UI"/>
        </w:rPr>
      </w:pPr>
      <w:r w:rsidRPr="00A604E8">
        <w:rPr>
          <w:rFonts w:ascii="Meiryo UI" w:eastAsia="Meiryo UI" w:hAnsi="Meiryo UI" w:cs="Meiryo UI" w:hint="eastAsia"/>
        </w:rPr>
        <w:t>＊事業所税が課税される場合は、事業所税額をマイナスで入力できます。</w:t>
      </w:r>
    </w:p>
    <w:p w14:paraId="59AC1FFF" w14:textId="41455695" w:rsidR="008832A0" w:rsidRPr="00A604E8" w:rsidRDefault="008832A0" w:rsidP="008832A0">
      <w:pPr>
        <w:pStyle w:val="3"/>
        <w:autoSpaceDE w:val="0"/>
        <w:autoSpaceDN w:val="0"/>
        <w:spacing w:line="300" w:lineRule="atLeast"/>
        <w:ind w:firstLine="360"/>
        <w:rPr>
          <w:rFonts w:ascii="Meiryo UI" w:eastAsia="Meiryo UI" w:hAnsi="Meiryo UI" w:cs="Meiryo UI"/>
        </w:rPr>
      </w:pPr>
      <w:r w:rsidRPr="00A604E8">
        <w:rPr>
          <w:rFonts w:ascii="Meiryo UI" w:eastAsia="Meiryo UI" w:hAnsi="Meiryo UI" w:cs="Meiryo UI" w:hint="eastAsia"/>
        </w:rPr>
        <w:t>□ 本件以外の</w:t>
      </w:r>
      <w:r w:rsidR="00110DFE" w:rsidRPr="00A604E8">
        <w:rPr>
          <w:rFonts w:ascii="Meiryo UI" w:eastAsia="Meiryo UI" w:hAnsi="Meiryo UI" w:cs="Meiryo UI" w:hint="eastAsia"/>
        </w:rPr>
        <w:t>事業</w:t>
      </w:r>
      <w:r w:rsidRPr="00A604E8">
        <w:rPr>
          <w:rFonts w:ascii="Meiryo UI" w:eastAsia="Meiryo UI" w:hAnsi="Meiryo UI" w:cs="Meiryo UI" w:hint="eastAsia"/>
        </w:rPr>
        <w:t>所得の内容</w:t>
      </w:r>
    </w:p>
    <w:p w14:paraId="2EE4EC0B" w14:textId="7FEE12B6" w:rsidR="008832A0" w:rsidRPr="007D4A27" w:rsidRDefault="00A80A67" w:rsidP="00A80A67">
      <w:pPr>
        <w:pStyle w:val="3"/>
        <w:autoSpaceDE w:val="0"/>
        <w:autoSpaceDN w:val="0"/>
        <w:spacing w:line="300" w:lineRule="atLeast"/>
        <w:ind w:left="1200" w:firstLine="60"/>
        <w:rPr>
          <w:rFonts w:ascii="Meiryo UI" w:eastAsia="Meiryo UI" w:hAnsi="Meiryo UI" w:cs="Meiryo UI"/>
        </w:rPr>
      </w:pPr>
      <w:r w:rsidRPr="00A604E8">
        <w:rPr>
          <w:rFonts w:ascii="Meiryo UI" w:eastAsia="Meiryo UI" w:hAnsi="Meiryo UI" w:cs="Meiryo UI" w:hint="eastAsia"/>
        </w:rPr>
        <w:t>通常は空欄とします｡</w:t>
      </w:r>
    </w:p>
    <w:p w14:paraId="1F402BF4" w14:textId="77777777" w:rsidR="008832A0" w:rsidRPr="007D4A27" w:rsidRDefault="008832A0" w:rsidP="008832A0">
      <w:pPr>
        <w:pStyle w:val="3"/>
        <w:autoSpaceDE w:val="0"/>
        <w:autoSpaceDN w:val="0"/>
        <w:spacing w:line="300" w:lineRule="atLeast"/>
        <w:ind w:firstLine="300"/>
        <w:rPr>
          <w:rFonts w:ascii="Meiryo UI" w:eastAsia="Meiryo UI" w:hAnsi="Meiryo UI" w:cs="Meiryo UI"/>
        </w:rPr>
      </w:pPr>
      <w:r w:rsidRPr="007D4A27">
        <w:rPr>
          <w:rFonts w:ascii="Meiryo UI" w:eastAsia="Meiryo UI" w:hAnsi="Meiryo UI" w:cs="Meiryo UI" w:hint="eastAsia"/>
        </w:rPr>
        <w:t>Ｎ-2）消費税課税売上割合算定</w:t>
      </w:r>
      <w:r w:rsidR="00DF59B2" w:rsidRPr="007D4A27">
        <w:rPr>
          <w:rFonts w:ascii="Meiryo UI" w:eastAsia="Meiryo UI" w:hAnsi="Meiryo UI" w:cs="Meiryo UI" w:hint="eastAsia"/>
        </w:rPr>
        <w:t>、事業者免税点制度判定</w:t>
      </w:r>
      <w:r w:rsidRPr="007D4A27">
        <w:rPr>
          <w:rFonts w:ascii="Meiryo UI" w:eastAsia="Meiryo UI" w:hAnsi="Meiryo UI" w:cs="Meiryo UI" w:hint="eastAsia"/>
        </w:rPr>
        <w:t>のための入力項目</w:t>
      </w:r>
    </w:p>
    <w:p w14:paraId="7BE2EDD4" w14:textId="7E72E69C" w:rsidR="008832A0" w:rsidRPr="00650FC1" w:rsidRDefault="008832A0" w:rsidP="008832A0">
      <w:pPr>
        <w:pStyle w:val="3"/>
        <w:autoSpaceDE w:val="0"/>
        <w:autoSpaceDN w:val="0"/>
        <w:spacing w:line="300" w:lineRule="atLeast"/>
        <w:ind w:firstLine="360"/>
        <w:rPr>
          <w:rFonts w:ascii="Meiryo UI" w:eastAsia="Meiryo UI" w:hAnsi="Meiryo UI" w:cs="Meiryo UI"/>
        </w:rPr>
      </w:pPr>
      <w:r w:rsidRPr="007D4A27">
        <w:rPr>
          <w:rFonts w:ascii="Meiryo UI" w:eastAsia="Meiryo UI" w:hAnsi="Meiryo UI" w:cs="Meiryo UI" w:hint="eastAsia"/>
        </w:rPr>
        <w:t>□ 本件以外の開業前々年</w:t>
      </w:r>
      <w:r w:rsidR="00160233" w:rsidRPr="007D4A27">
        <w:rPr>
          <w:rFonts w:ascii="Meiryo UI" w:eastAsia="Meiryo UI" w:hAnsi="Meiryo UI" w:cs="Meiryo UI" w:hint="eastAsia"/>
        </w:rPr>
        <w:t>度</w:t>
      </w:r>
      <w:r w:rsidRPr="007D4A27">
        <w:rPr>
          <w:rFonts w:ascii="Meiryo UI" w:eastAsia="Meiryo UI" w:hAnsi="Meiryo UI" w:cs="Meiryo UI" w:hint="eastAsia"/>
        </w:rPr>
        <w:t>・消費税課税</w:t>
      </w:r>
      <w:r w:rsidRPr="00650FC1">
        <w:rPr>
          <w:rFonts w:ascii="Meiryo UI" w:eastAsia="Meiryo UI" w:hAnsi="Meiryo UI" w:cs="Meiryo UI" w:hint="eastAsia"/>
        </w:rPr>
        <w:t>売上高</w:t>
      </w:r>
    </w:p>
    <w:p w14:paraId="4BCAD514" w14:textId="77777777" w:rsidR="008832A0" w:rsidRPr="00650FC1" w:rsidRDefault="008832A0" w:rsidP="008832A0">
      <w:pPr>
        <w:pStyle w:val="3"/>
        <w:tabs>
          <w:tab w:val="left" w:pos="1260"/>
        </w:tabs>
        <w:autoSpaceDE w:val="0"/>
        <w:autoSpaceDN w:val="0"/>
        <w:spacing w:line="300" w:lineRule="atLeast"/>
        <w:ind w:left="1260" w:hanging="180"/>
        <w:rPr>
          <w:rFonts w:ascii="Meiryo UI" w:eastAsia="Meiryo UI" w:hAnsi="Meiryo UI" w:cs="Meiryo UI"/>
        </w:rPr>
      </w:pPr>
      <w:r w:rsidRPr="00650FC1">
        <w:rPr>
          <w:rFonts w:ascii="Meiryo UI" w:eastAsia="Meiryo UI" w:hAnsi="Meiryo UI" w:cs="Meiryo UI" w:hint="eastAsia"/>
        </w:rPr>
        <w:tab/>
        <w:t>法人事業主の場合は法人の定める事業年度の前々年度、個人事業主の場合は1月1日から始まる年の前々年の消費税課税売上高を入力します。</w:t>
      </w:r>
    </w:p>
    <w:p w14:paraId="3F5D2BDE" w14:textId="77777777" w:rsidR="008832A0" w:rsidRPr="00697D9F" w:rsidRDefault="008832A0" w:rsidP="008832A0">
      <w:pPr>
        <w:pStyle w:val="3"/>
        <w:tabs>
          <w:tab w:val="left" w:pos="1260"/>
        </w:tabs>
        <w:autoSpaceDE w:val="0"/>
        <w:autoSpaceDN w:val="0"/>
        <w:spacing w:line="300" w:lineRule="atLeast"/>
        <w:ind w:left="1260" w:hanging="210"/>
        <w:rPr>
          <w:rFonts w:ascii="Meiryo UI" w:eastAsia="Meiryo UI" w:hAnsi="Meiryo UI" w:cs="Meiryo UI"/>
        </w:rPr>
      </w:pPr>
      <w:r w:rsidRPr="00650FC1">
        <w:rPr>
          <w:rFonts w:ascii="Meiryo UI" w:eastAsia="Meiryo UI" w:hAnsi="Meiryo UI" w:cs="Meiryo UI" w:hint="eastAsia"/>
        </w:rPr>
        <w:t>＊</w:t>
      </w:r>
      <w:r w:rsidRPr="00650FC1">
        <w:rPr>
          <w:rFonts w:ascii="Meiryo UI" w:eastAsia="Meiryo UI" w:hAnsi="Meiryo UI" w:cs="Meiryo UI" w:hint="eastAsia"/>
        </w:rPr>
        <w:tab/>
        <w:t>新規開業や新設法人</w:t>
      </w:r>
      <w:r w:rsidR="009B55DF" w:rsidRPr="00650FC1">
        <w:rPr>
          <w:rFonts w:ascii="Meiryo UI" w:eastAsia="Meiryo UI" w:hAnsi="Meiryo UI" w:cs="Meiryo UI" w:hint="eastAsia"/>
        </w:rPr>
        <w:t>、消費税課税売上高が不明</w:t>
      </w:r>
      <w:r w:rsidRPr="00650FC1">
        <w:rPr>
          <w:rFonts w:ascii="Meiryo UI" w:eastAsia="Meiryo UI" w:hAnsi="Meiryo UI" w:cs="Meiryo UI" w:hint="eastAsia"/>
        </w:rPr>
        <w:t>の場</w:t>
      </w:r>
      <w:r w:rsidRPr="00F70274">
        <w:rPr>
          <w:rFonts w:ascii="Meiryo UI" w:eastAsia="Meiryo UI" w:hAnsi="Meiryo UI" w:cs="Meiryo UI" w:hint="eastAsia"/>
        </w:rPr>
        <w:t xml:space="preserve">合は </w:t>
      </w:r>
      <w:r>
        <w:rPr>
          <w:rFonts w:ascii="Meiryo UI" w:eastAsia="Meiryo UI" w:hAnsi="Meiryo UI" w:cs="Meiryo UI" w:hint="eastAsia"/>
        </w:rPr>
        <w:t>『0</w:t>
      </w:r>
      <w:r w:rsidRPr="00F70274">
        <w:rPr>
          <w:rFonts w:ascii="Meiryo UI" w:eastAsia="Meiryo UI" w:hAnsi="Meiryo UI" w:cs="Meiryo UI" w:hint="eastAsia"/>
        </w:rPr>
        <w:t>』</w:t>
      </w:r>
      <w:r w:rsidR="009B55DF">
        <w:rPr>
          <w:rFonts w:ascii="Meiryo UI" w:eastAsia="Meiryo UI" w:hAnsi="Meiryo UI" w:cs="Meiryo UI" w:hint="eastAsia"/>
        </w:rPr>
        <w:t xml:space="preserve"> </w:t>
      </w:r>
      <w:r w:rsidR="009B55DF" w:rsidRPr="00F70274">
        <w:rPr>
          <w:rFonts w:ascii="Meiryo UI" w:eastAsia="Meiryo UI" w:hAnsi="Meiryo UI" w:cs="Meiryo UI" w:hint="eastAsia"/>
        </w:rPr>
        <w:t>千円/年</w:t>
      </w:r>
      <w:r w:rsidRPr="00F70274">
        <w:rPr>
          <w:rFonts w:ascii="Meiryo UI" w:eastAsia="Meiryo UI" w:hAnsi="Meiryo UI" w:cs="Meiryo UI" w:hint="eastAsia"/>
        </w:rPr>
        <w:t>を入力しま</w:t>
      </w:r>
      <w:r w:rsidRPr="00697D9F">
        <w:rPr>
          <w:rFonts w:ascii="Meiryo UI" w:eastAsia="Meiryo UI" w:hAnsi="Meiryo UI" w:cs="Meiryo UI" w:hint="eastAsia"/>
        </w:rPr>
        <w:t>す｡</w:t>
      </w:r>
    </w:p>
    <w:p w14:paraId="7468C80D" w14:textId="77777777" w:rsidR="008832A0" w:rsidRDefault="008832A0" w:rsidP="008832A0">
      <w:pPr>
        <w:pStyle w:val="3"/>
        <w:tabs>
          <w:tab w:val="left" w:pos="1260"/>
        </w:tabs>
        <w:autoSpaceDE w:val="0"/>
        <w:autoSpaceDN w:val="0"/>
        <w:spacing w:line="300" w:lineRule="atLeast"/>
        <w:ind w:left="1260" w:hanging="210"/>
        <w:rPr>
          <w:rFonts w:ascii="Meiryo UI" w:eastAsia="Meiryo UI" w:hAnsi="Meiryo UI" w:cs="Meiryo UI"/>
        </w:rPr>
      </w:pPr>
      <w:r w:rsidRPr="00697D9F">
        <w:rPr>
          <w:rFonts w:ascii="Meiryo UI" w:eastAsia="Meiryo UI" w:hAnsi="Meiryo UI" w:cs="Meiryo UI" w:hint="eastAsia"/>
        </w:rPr>
        <w:t>＊</w:t>
      </w:r>
      <w:r w:rsidRPr="00697D9F">
        <w:rPr>
          <w:rFonts w:ascii="Meiryo UI" w:eastAsia="Meiryo UI" w:hAnsi="Meiryo UI" w:cs="Meiryo UI" w:hint="eastAsia"/>
        </w:rPr>
        <w:tab/>
      </w:r>
      <w:r w:rsidR="001D48F1" w:rsidRPr="00697D9F">
        <w:rPr>
          <w:rFonts w:ascii="Meiryo UI" w:eastAsia="Meiryo UI" w:hAnsi="Meiryo UI" w:cs="Meiryo UI" w:hint="eastAsia"/>
        </w:rPr>
        <w:t>前々年における課税売上高</w:t>
      </w:r>
      <w:r w:rsidRPr="00697D9F">
        <w:rPr>
          <w:rFonts w:ascii="Meiryo UI" w:eastAsia="Meiryo UI" w:hAnsi="Meiryo UI" w:cs="Meiryo UI" w:hint="eastAsia"/>
        </w:rPr>
        <w:t>が1</w:t>
      </w:r>
      <w:r w:rsidR="001D48F1" w:rsidRPr="00697D9F">
        <w:rPr>
          <w:rFonts w:ascii="Meiryo UI" w:eastAsia="Meiryo UI" w:hAnsi="Meiryo UI" w:cs="Meiryo UI" w:hint="eastAsia"/>
        </w:rPr>
        <w:t>千万円超の場合、もしくは前年上半期における課税売上高</w:t>
      </w:r>
      <w:r w:rsidRPr="00697D9F">
        <w:rPr>
          <w:rFonts w:ascii="Meiryo UI" w:eastAsia="Meiryo UI" w:hAnsi="Meiryo UI" w:cs="Meiryo UI" w:hint="eastAsia"/>
        </w:rPr>
        <w:t>が1</w:t>
      </w:r>
      <w:r w:rsidR="001D48F1" w:rsidRPr="00697D9F">
        <w:rPr>
          <w:rFonts w:ascii="Meiryo UI" w:eastAsia="Meiryo UI" w:hAnsi="Meiryo UI" w:cs="Meiryo UI" w:hint="eastAsia"/>
        </w:rPr>
        <w:t>千万円超(本ソフトでは前年における課税売上高が2千万円超)の場合</w:t>
      </w:r>
      <w:r w:rsidR="000320F2" w:rsidRPr="00697D9F">
        <w:rPr>
          <w:rFonts w:ascii="Meiryo UI" w:eastAsia="Meiryo UI" w:hAnsi="Meiryo UI" w:cs="Meiryo UI" w:hint="eastAsia"/>
        </w:rPr>
        <w:t>の年度は消費税課税事業者となり、それ以外の年度</w:t>
      </w:r>
      <w:r w:rsidRPr="00697D9F">
        <w:rPr>
          <w:rFonts w:ascii="Meiryo UI" w:eastAsia="Meiryo UI" w:hAnsi="Meiryo UI" w:cs="Meiryo UI" w:hint="eastAsia"/>
        </w:rPr>
        <w:t>は消費税免税事業者となります。</w:t>
      </w:r>
    </w:p>
    <w:p w14:paraId="72CF83D8" w14:textId="77777777" w:rsidR="008832A0" w:rsidRPr="00F70274" w:rsidRDefault="008832A0" w:rsidP="008832A0">
      <w:pPr>
        <w:pStyle w:val="3"/>
        <w:tabs>
          <w:tab w:val="left" w:pos="1260"/>
        </w:tabs>
        <w:autoSpaceDE w:val="0"/>
        <w:autoSpaceDN w:val="0"/>
        <w:spacing w:line="300" w:lineRule="atLeast"/>
        <w:ind w:left="1260" w:hanging="210"/>
        <w:rPr>
          <w:rFonts w:ascii="Meiryo UI" w:eastAsia="Meiryo UI" w:hAnsi="Meiryo UI" w:cs="Meiryo UI"/>
        </w:rPr>
      </w:pPr>
      <w:r>
        <w:rPr>
          <w:rFonts w:ascii="Meiryo UI" w:eastAsia="Meiryo UI" w:hAnsi="Meiryo UI" w:cs="Meiryo UI" w:hint="eastAsia"/>
        </w:rPr>
        <w:lastRenderedPageBreak/>
        <w:t>＊</w:t>
      </w:r>
      <w:r w:rsidRPr="00F70274">
        <w:rPr>
          <w:rFonts w:ascii="Meiryo UI" w:eastAsia="Meiryo UI" w:hAnsi="Meiryo UI" w:cs="Meiryo UI" w:hint="eastAsia"/>
        </w:rPr>
        <w:tab/>
      </w:r>
      <w:r>
        <w:rPr>
          <w:rFonts w:ascii="Meiryo UI" w:eastAsia="Meiryo UI" w:hAnsi="Meiryo UI" w:cs="Meiryo UI" w:hint="eastAsia"/>
        </w:rPr>
        <w:t>消費税課税事業者の場合は税抜処理、本則型(簡易課税ではない)</w:t>
      </w:r>
      <w:r w:rsidRPr="00F70274">
        <w:rPr>
          <w:rFonts w:ascii="Meiryo UI" w:eastAsia="Meiryo UI" w:hAnsi="Meiryo UI" w:cs="Meiryo UI" w:hint="eastAsia"/>
        </w:rPr>
        <w:t>、一括比例配分方式とします。</w:t>
      </w:r>
    </w:p>
    <w:p w14:paraId="1E01EFAE" w14:textId="3C748057" w:rsidR="008832A0" w:rsidRPr="00650FC1" w:rsidRDefault="008832A0" w:rsidP="00DF4783">
      <w:pPr>
        <w:pStyle w:val="3"/>
        <w:autoSpaceDE w:val="0"/>
        <w:autoSpaceDN w:val="0"/>
        <w:spacing w:line="300" w:lineRule="atLeast"/>
        <w:ind w:firstLine="672"/>
        <w:rPr>
          <w:rFonts w:ascii="Meiryo UI" w:eastAsia="Meiryo UI" w:hAnsi="Meiryo UI" w:cs="Meiryo UI"/>
        </w:rPr>
      </w:pPr>
      <w:r w:rsidRPr="00650FC1">
        <w:rPr>
          <w:rFonts w:ascii="Meiryo UI" w:eastAsia="Meiryo UI" w:hAnsi="Meiryo UI" w:cs="Meiryo UI" w:hint="eastAsia"/>
        </w:rPr>
        <w:t>本件以外の消費税非課税売上高</w:t>
      </w:r>
      <w:r w:rsidR="00160233" w:rsidRPr="007D4A27">
        <w:rPr>
          <w:rFonts w:ascii="Meiryo UI" w:eastAsia="Meiryo UI" w:hAnsi="Meiryo UI" w:cs="Meiryo UI" w:hint="eastAsia"/>
        </w:rPr>
        <w:t>(基準年度)</w:t>
      </w:r>
    </w:p>
    <w:p w14:paraId="4B54A394" w14:textId="77777777" w:rsidR="008832A0" w:rsidRPr="00650FC1" w:rsidRDefault="008832A0" w:rsidP="009B55DF">
      <w:pPr>
        <w:pStyle w:val="3"/>
        <w:autoSpaceDE w:val="0"/>
        <w:autoSpaceDN w:val="0"/>
        <w:spacing w:line="300" w:lineRule="atLeast"/>
        <w:ind w:leftChars="540" w:left="1290" w:hanging="210"/>
        <w:rPr>
          <w:rFonts w:ascii="Meiryo UI" w:eastAsia="Meiryo UI" w:hAnsi="Meiryo UI" w:cs="Meiryo UI"/>
        </w:rPr>
      </w:pPr>
      <w:r w:rsidRPr="00650FC1">
        <w:rPr>
          <w:rFonts w:ascii="Meiryo UI" w:eastAsia="Meiryo UI" w:hAnsi="Meiryo UI" w:cs="Meiryo UI" w:hint="eastAsia"/>
        </w:rPr>
        <w:t>＊</w:t>
      </w:r>
      <w:r w:rsidRPr="00650FC1">
        <w:rPr>
          <w:rFonts w:ascii="Meiryo UI" w:eastAsia="Meiryo UI" w:hAnsi="Meiryo UI" w:cs="Meiryo UI" w:hint="eastAsia"/>
        </w:rPr>
        <w:tab/>
        <w:t>新規開業や新設法人</w:t>
      </w:r>
      <w:r w:rsidR="009B55DF" w:rsidRPr="00650FC1">
        <w:rPr>
          <w:rFonts w:ascii="Meiryo UI" w:eastAsia="Meiryo UI" w:hAnsi="Meiryo UI" w:cs="Meiryo UI" w:hint="eastAsia"/>
        </w:rPr>
        <w:t>、消費税非課税売上高が不明</w:t>
      </w:r>
      <w:r w:rsidRPr="00650FC1">
        <w:rPr>
          <w:rFonts w:ascii="Meiryo UI" w:eastAsia="Meiryo UI" w:hAnsi="Meiryo UI" w:cs="Meiryo UI" w:hint="eastAsia"/>
        </w:rPr>
        <w:t>の場合は 『0』 千円/年を入力します｡</w:t>
      </w:r>
    </w:p>
    <w:p w14:paraId="0914358B" w14:textId="77777777" w:rsidR="008832A0" w:rsidRPr="00650FC1" w:rsidRDefault="008832A0" w:rsidP="008832A0">
      <w:pPr>
        <w:pStyle w:val="3"/>
        <w:autoSpaceDE w:val="0"/>
        <w:autoSpaceDN w:val="0"/>
        <w:spacing w:line="300" w:lineRule="atLeast"/>
        <w:ind w:leftChars="540" w:left="1290" w:hanging="210"/>
        <w:rPr>
          <w:rFonts w:ascii="Meiryo UI" w:eastAsia="Meiryo UI" w:hAnsi="Meiryo UI" w:cs="Meiryo UI"/>
        </w:rPr>
      </w:pPr>
      <w:r w:rsidRPr="00650FC1">
        <w:rPr>
          <w:rFonts w:ascii="Meiryo UI" w:eastAsia="Meiryo UI" w:hAnsi="Meiryo UI" w:cs="Meiryo UI" w:hint="eastAsia"/>
        </w:rPr>
        <w:t>＊</w:t>
      </w:r>
      <w:r w:rsidRPr="00650FC1">
        <w:rPr>
          <w:rFonts w:ascii="Meiryo UI" w:eastAsia="Meiryo UI" w:hAnsi="Meiryo UI" w:cs="Meiryo UI" w:hint="eastAsia"/>
        </w:rPr>
        <w:tab/>
      </w:r>
      <w:r w:rsidR="00DC5014" w:rsidRPr="00650FC1">
        <w:rPr>
          <w:rFonts w:ascii="Meiryo UI" w:eastAsia="Meiryo UI" w:hAnsi="Meiryo UI" w:cs="Meiryo UI" w:hint="eastAsia"/>
        </w:rPr>
        <w:t>消費税課税事業者での仕入</w:t>
      </w:r>
      <w:r w:rsidR="00B95586" w:rsidRPr="00650FC1">
        <w:rPr>
          <w:rFonts w:ascii="Meiryo UI" w:eastAsia="Meiryo UI" w:hAnsi="Meiryo UI" w:cs="Meiryo UI" w:hint="eastAsia"/>
        </w:rPr>
        <w:t>控除</w:t>
      </w:r>
      <w:r w:rsidR="00DC5014" w:rsidRPr="00650FC1">
        <w:rPr>
          <w:rFonts w:ascii="Meiryo UI" w:eastAsia="Meiryo UI" w:hAnsi="Meiryo UI" w:cs="Meiryo UI" w:hint="eastAsia"/>
        </w:rPr>
        <w:t>税額</w:t>
      </w:r>
      <w:r w:rsidRPr="00650FC1">
        <w:rPr>
          <w:rFonts w:ascii="Meiryo UI" w:eastAsia="Meiryo UI" w:hAnsi="Meiryo UI" w:cs="Meiryo UI" w:hint="eastAsia"/>
        </w:rPr>
        <w:t>割合</w:t>
      </w:r>
      <w:r w:rsidR="00E072A1" w:rsidRPr="00650FC1">
        <w:rPr>
          <w:rFonts w:ascii="Meiryo UI" w:eastAsia="Meiryo UI" w:hAnsi="Meiryo UI" w:cs="Meiryo UI" w:hint="eastAsia"/>
        </w:rPr>
        <w:t>の</w:t>
      </w:r>
      <w:r w:rsidRPr="00650FC1">
        <w:rPr>
          <w:rFonts w:ascii="Meiryo UI" w:eastAsia="Meiryo UI" w:hAnsi="Meiryo UI" w:cs="Meiryo UI" w:hint="eastAsia"/>
        </w:rPr>
        <w:t>算定に用います｡</w:t>
      </w:r>
    </w:p>
    <w:p w14:paraId="6756C1A0" w14:textId="77777777" w:rsidR="008832A0" w:rsidRPr="00650FC1" w:rsidRDefault="008832A0" w:rsidP="008832A0">
      <w:pPr>
        <w:pStyle w:val="3"/>
        <w:autoSpaceDE w:val="0"/>
        <w:autoSpaceDN w:val="0"/>
        <w:spacing w:line="300" w:lineRule="atLeast"/>
        <w:ind w:leftChars="540" w:left="1290" w:hanging="210"/>
        <w:rPr>
          <w:rFonts w:ascii="Meiryo UI" w:eastAsia="Meiryo UI" w:hAnsi="Meiryo UI" w:cs="Meiryo UI"/>
        </w:rPr>
      </w:pPr>
      <w:r w:rsidRPr="00650FC1">
        <w:rPr>
          <w:rFonts w:ascii="Meiryo UI" w:eastAsia="Meiryo UI" w:hAnsi="Meiryo UI" w:cs="Meiryo UI" w:hint="eastAsia"/>
        </w:rPr>
        <w:t>＊</w:t>
      </w:r>
      <w:r w:rsidRPr="00650FC1">
        <w:rPr>
          <w:rFonts w:ascii="Meiryo UI" w:eastAsia="Meiryo UI" w:hAnsi="Meiryo UI" w:cs="Meiryo UI" w:hint="eastAsia"/>
        </w:rPr>
        <w:tab/>
        <w:t>Ｎ-1)の所得額とは異なることに留意して入力します｡</w:t>
      </w:r>
    </w:p>
    <w:p w14:paraId="064F16CF" w14:textId="77777777" w:rsidR="008832A0" w:rsidRPr="00650FC1" w:rsidRDefault="008832A0" w:rsidP="008832A0">
      <w:pPr>
        <w:pStyle w:val="3"/>
        <w:tabs>
          <w:tab w:val="left" w:pos="1260"/>
        </w:tabs>
        <w:autoSpaceDE w:val="0"/>
        <w:autoSpaceDN w:val="0"/>
        <w:spacing w:line="300" w:lineRule="atLeast"/>
        <w:ind w:firstLine="600"/>
        <w:rPr>
          <w:rFonts w:ascii="Meiryo UI" w:eastAsia="Meiryo UI" w:hAnsi="Meiryo UI" w:cs="Meiryo UI"/>
        </w:rPr>
      </w:pPr>
      <w:r w:rsidRPr="00650FC1">
        <w:rPr>
          <w:rFonts w:ascii="Meiryo UI" w:eastAsia="Meiryo UI" w:hAnsi="Meiryo UI" w:cs="Meiryo UI" w:hint="eastAsia"/>
        </w:rPr>
        <w:t>[参考] 課税売上割合＝課税売上</w:t>
      </w:r>
      <w:r w:rsidR="00BA02DC" w:rsidRPr="00650FC1">
        <w:rPr>
          <w:rFonts w:ascii="Meiryo UI" w:eastAsia="Meiryo UI" w:hAnsi="Meiryo UI" w:cs="Meiryo UI" w:hint="eastAsia"/>
        </w:rPr>
        <w:t>高</w:t>
      </w:r>
      <w:r w:rsidRPr="00650FC1">
        <w:rPr>
          <w:rFonts w:ascii="Meiryo UI" w:eastAsia="Meiryo UI" w:hAnsi="Meiryo UI" w:cs="Meiryo UI" w:hint="eastAsia"/>
        </w:rPr>
        <w:t>÷(非課税売上</w:t>
      </w:r>
      <w:r w:rsidR="00BA02DC" w:rsidRPr="00650FC1">
        <w:rPr>
          <w:rFonts w:ascii="Meiryo UI" w:eastAsia="Meiryo UI" w:hAnsi="Meiryo UI" w:cs="Meiryo UI" w:hint="eastAsia"/>
        </w:rPr>
        <w:t>高＋課税売上高</w:t>
      </w:r>
      <w:r w:rsidRPr="00650FC1">
        <w:rPr>
          <w:rFonts w:ascii="Meiryo UI" w:eastAsia="Meiryo UI" w:hAnsi="Meiryo UI" w:cs="Meiryo UI" w:hint="eastAsia"/>
        </w:rPr>
        <w:t>)</w:t>
      </w:r>
    </w:p>
    <w:p w14:paraId="232AA418" w14:textId="77777777" w:rsidR="008832A0" w:rsidRPr="00650FC1" w:rsidRDefault="00BA02DC" w:rsidP="008832A0">
      <w:pPr>
        <w:pStyle w:val="3"/>
        <w:autoSpaceDE w:val="0"/>
        <w:autoSpaceDN w:val="0"/>
        <w:spacing w:line="300" w:lineRule="atLeast"/>
        <w:ind w:firstLine="1260"/>
        <w:rPr>
          <w:rFonts w:ascii="Meiryo UI" w:eastAsia="Meiryo UI" w:hAnsi="Meiryo UI" w:cs="Meiryo UI"/>
        </w:rPr>
      </w:pPr>
      <w:r w:rsidRPr="00650FC1">
        <w:rPr>
          <w:rFonts w:ascii="Meiryo UI" w:eastAsia="Meiryo UI" w:hAnsi="Meiryo UI" w:cs="Meiryo UI" w:hint="eastAsia"/>
        </w:rPr>
        <w:t>課税売上高</w:t>
      </w:r>
      <w:r w:rsidR="008832A0" w:rsidRPr="00650FC1">
        <w:rPr>
          <w:rFonts w:ascii="Meiryo UI" w:eastAsia="Meiryo UI" w:hAnsi="Meiryo UI" w:cs="Meiryo UI" w:hint="eastAsia"/>
        </w:rPr>
        <w:t>≦5億円かつ課税売上割合≧95％の場合、</w:t>
      </w:r>
    </w:p>
    <w:p w14:paraId="35E5FC98" w14:textId="77777777" w:rsidR="008832A0" w:rsidRPr="00650FC1" w:rsidRDefault="00DC5014" w:rsidP="008832A0">
      <w:pPr>
        <w:pStyle w:val="3"/>
        <w:autoSpaceDE w:val="0"/>
        <w:autoSpaceDN w:val="0"/>
        <w:spacing w:line="300" w:lineRule="atLeast"/>
        <w:ind w:firstLine="1260"/>
        <w:rPr>
          <w:rFonts w:ascii="Meiryo UI" w:eastAsia="Meiryo UI" w:hAnsi="Meiryo UI" w:cs="Meiryo UI"/>
        </w:rPr>
      </w:pPr>
      <w:r w:rsidRPr="00650FC1">
        <w:rPr>
          <w:rFonts w:ascii="Meiryo UI" w:eastAsia="Meiryo UI" w:hAnsi="Meiryo UI" w:cs="Meiryo UI" w:hint="eastAsia"/>
        </w:rPr>
        <w:t>仕入</w:t>
      </w:r>
      <w:r w:rsidR="00B95586" w:rsidRPr="00650FC1">
        <w:rPr>
          <w:rFonts w:ascii="Meiryo UI" w:eastAsia="Meiryo UI" w:hAnsi="Meiryo UI" w:cs="Meiryo UI" w:hint="eastAsia"/>
        </w:rPr>
        <w:t>控除</w:t>
      </w:r>
      <w:r w:rsidRPr="00650FC1">
        <w:rPr>
          <w:rFonts w:ascii="Meiryo UI" w:eastAsia="Meiryo UI" w:hAnsi="Meiryo UI" w:cs="Meiryo UI" w:hint="eastAsia"/>
        </w:rPr>
        <w:t>税額</w:t>
      </w:r>
      <w:r w:rsidR="008832A0" w:rsidRPr="00650FC1">
        <w:rPr>
          <w:rFonts w:ascii="Meiryo UI" w:eastAsia="Meiryo UI" w:hAnsi="Meiryo UI" w:cs="Meiryo UI" w:hint="eastAsia"/>
        </w:rPr>
        <w:t>割合＝100％</w:t>
      </w:r>
    </w:p>
    <w:p w14:paraId="53181ED2" w14:textId="77777777" w:rsidR="008832A0" w:rsidRPr="00650FC1" w:rsidRDefault="00DC5014" w:rsidP="008832A0">
      <w:pPr>
        <w:pStyle w:val="3"/>
        <w:autoSpaceDE w:val="0"/>
        <w:autoSpaceDN w:val="0"/>
        <w:spacing w:line="300" w:lineRule="atLeast"/>
        <w:ind w:firstLine="1260"/>
        <w:rPr>
          <w:rFonts w:ascii="Meiryo UI" w:eastAsia="Meiryo UI" w:hAnsi="Meiryo UI" w:cs="Meiryo UI"/>
        </w:rPr>
      </w:pPr>
      <w:r w:rsidRPr="00650FC1">
        <w:rPr>
          <w:rFonts w:ascii="Meiryo UI" w:eastAsia="Meiryo UI" w:hAnsi="Meiryo UI" w:cs="Meiryo UI" w:hint="eastAsia"/>
        </w:rPr>
        <w:t>その他の場合、仕入</w:t>
      </w:r>
      <w:r w:rsidR="00B95586" w:rsidRPr="00650FC1">
        <w:rPr>
          <w:rFonts w:ascii="Meiryo UI" w:eastAsia="Meiryo UI" w:hAnsi="Meiryo UI" w:cs="Meiryo UI" w:hint="eastAsia"/>
        </w:rPr>
        <w:t>控除</w:t>
      </w:r>
      <w:r w:rsidRPr="00650FC1">
        <w:rPr>
          <w:rFonts w:ascii="Meiryo UI" w:eastAsia="Meiryo UI" w:hAnsi="Meiryo UI" w:cs="Meiryo UI" w:hint="eastAsia"/>
        </w:rPr>
        <w:t>税額</w:t>
      </w:r>
      <w:r w:rsidR="008832A0" w:rsidRPr="00650FC1">
        <w:rPr>
          <w:rFonts w:ascii="Meiryo UI" w:eastAsia="Meiryo UI" w:hAnsi="Meiryo UI" w:cs="Meiryo UI" w:hint="eastAsia"/>
        </w:rPr>
        <w:t>割合＝課税売上割合</w:t>
      </w:r>
    </w:p>
    <w:p w14:paraId="5F6342B1" w14:textId="77777777" w:rsidR="008832A0" w:rsidRPr="00650FC1" w:rsidRDefault="008832A0" w:rsidP="00457583">
      <w:pPr>
        <w:pStyle w:val="3"/>
        <w:autoSpaceDE w:val="0"/>
        <w:autoSpaceDN w:val="0"/>
        <w:spacing w:line="300" w:lineRule="atLeast"/>
        <w:ind w:firstLine="360"/>
        <w:rPr>
          <w:rFonts w:ascii="Meiryo UI" w:eastAsia="Meiryo UI" w:hAnsi="Meiryo UI" w:cs="Meiryo UI"/>
        </w:rPr>
      </w:pPr>
      <w:r w:rsidRPr="00650FC1">
        <w:rPr>
          <w:rFonts w:ascii="Meiryo UI" w:eastAsia="Meiryo UI" w:hAnsi="Meiryo UI" w:cs="Meiryo UI" w:hint="eastAsia"/>
        </w:rPr>
        <w:t xml:space="preserve">□ </w:t>
      </w:r>
      <w:r w:rsidR="007562DE" w:rsidRPr="00650FC1">
        <w:rPr>
          <w:rFonts w:ascii="Meiryo UI" w:eastAsia="Meiryo UI" w:hAnsi="Meiryo UI" w:cs="Meiryo UI" w:hint="eastAsia"/>
        </w:rPr>
        <w:t>消費税課税事業者の選択</w:t>
      </w:r>
      <w:r w:rsidR="00BB1AC1" w:rsidRPr="00650FC1">
        <w:rPr>
          <w:rFonts w:ascii="Meiryo UI" w:eastAsia="Meiryo UI" w:hAnsi="Meiryo UI" w:cs="Meiryo UI" w:hint="eastAsia"/>
        </w:rPr>
        <w:t>(開業当初3年間)</w:t>
      </w:r>
    </w:p>
    <w:p w14:paraId="7E02696C" w14:textId="77777777" w:rsidR="008832A0" w:rsidRPr="00650FC1" w:rsidRDefault="008832A0" w:rsidP="008832A0">
      <w:pPr>
        <w:pStyle w:val="3"/>
        <w:autoSpaceDE w:val="0"/>
        <w:autoSpaceDN w:val="0"/>
        <w:spacing w:line="300" w:lineRule="atLeast"/>
        <w:ind w:leftChars="525" w:left="1260" w:hangingChars="105" w:hanging="210"/>
        <w:rPr>
          <w:rFonts w:ascii="Meiryo UI" w:eastAsia="Meiryo UI" w:hAnsi="Meiryo UI" w:cs="Meiryo UI"/>
        </w:rPr>
      </w:pPr>
      <w:r w:rsidRPr="00650FC1">
        <w:rPr>
          <w:rFonts w:ascii="Meiryo UI" w:eastAsia="Meiryo UI" w:hAnsi="Meiryo UI" w:cs="Meiryo UI" w:hint="eastAsia"/>
        </w:rPr>
        <w:t>＊事業主が本件開業以前から課税事業者の場合は 『選択しない』 を</w:t>
      </w:r>
      <w:r w:rsidR="006D3B0A" w:rsidRPr="00650FC1">
        <w:rPr>
          <w:rFonts w:ascii="Meiryo UI" w:eastAsia="Meiryo UI" w:hAnsi="Meiryo UI" w:cs="Meiryo UI" w:hint="eastAsia"/>
        </w:rPr>
        <w:t>選択</w:t>
      </w:r>
      <w:r w:rsidRPr="00650FC1">
        <w:rPr>
          <w:rFonts w:ascii="Meiryo UI" w:eastAsia="Meiryo UI" w:hAnsi="Meiryo UI" w:cs="Meiryo UI" w:hint="eastAsia"/>
        </w:rPr>
        <w:t>します｡</w:t>
      </w:r>
    </w:p>
    <w:p w14:paraId="3D934E5E" w14:textId="77777777" w:rsidR="008832A0" w:rsidRPr="00650FC1" w:rsidRDefault="008832A0" w:rsidP="008832A0">
      <w:pPr>
        <w:pStyle w:val="3"/>
        <w:autoSpaceDE w:val="0"/>
        <w:autoSpaceDN w:val="0"/>
        <w:spacing w:line="300" w:lineRule="atLeast"/>
        <w:ind w:leftChars="525" w:left="1260" w:hangingChars="105" w:hanging="210"/>
        <w:rPr>
          <w:rFonts w:ascii="Meiryo UI" w:eastAsia="Meiryo UI" w:hAnsi="Meiryo UI" w:cs="Meiryo UI"/>
        </w:rPr>
      </w:pPr>
      <w:r w:rsidRPr="00650FC1">
        <w:rPr>
          <w:rFonts w:ascii="Meiryo UI" w:eastAsia="Meiryo UI" w:hAnsi="Meiryo UI" w:cs="Meiryo UI" w:hint="eastAsia"/>
        </w:rPr>
        <w:tab/>
        <w:t>この場合､事業主が課税事業者のため､本件以外の開業前々年･消費税課税売上高は1千万円超を入力することとなります｡</w:t>
      </w:r>
    </w:p>
    <w:p w14:paraId="573248FC" w14:textId="7AC83A1D" w:rsidR="008832A0" w:rsidRPr="00650FC1" w:rsidRDefault="008832A0" w:rsidP="008832A0">
      <w:pPr>
        <w:pStyle w:val="3"/>
        <w:autoSpaceDE w:val="0"/>
        <w:autoSpaceDN w:val="0"/>
        <w:spacing w:line="300" w:lineRule="atLeast"/>
        <w:ind w:leftChars="525" w:left="1260" w:hangingChars="105" w:hanging="210"/>
        <w:rPr>
          <w:rFonts w:ascii="Meiryo UI" w:eastAsia="Meiryo UI" w:hAnsi="Meiryo UI" w:cs="Meiryo UI"/>
        </w:rPr>
      </w:pPr>
      <w:r w:rsidRPr="00650FC1">
        <w:rPr>
          <w:rFonts w:ascii="Meiryo UI" w:eastAsia="Meiryo UI" w:hAnsi="Meiryo UI" w:cs="Meiryo UI" w:hint="eastAsia"/>
        </w:rPr>
        <w:t>＊</w:t>
      </w:r>
      <w:r w:rsidRPr="00650FC1">
        <w:rPr>
          <w:rFonts w:ascii="Meiryo UI" w:eastAsia="Meiryo UI" w:hAnsi="Meiryo UI" w:cs="Meiryo UI" w:hint="eastAsia"/>
        </w:rPr>
        <w:tab/>
        <w:t>事業主が免税事業者､新規開業､もしくは新設法人であって</w:t>
      </w:r>
      <w:r w:rsidRPr="00B334F7">
        <w:rPr>
          <w:rFonts w:ascii="Meiryo UI" w:eastAsia="Meiryo UI" w:hAnsi="Meiryo UI" w:cs="Meiryo UI" w:hint="eastAsia"/>
        </w:rPr>
        <w:t>も</w:t>
      </w:r>
      <w:r w:rsidR="00F93A6B" w:rsidRPr="00B334F7">
        <w:rPr>
          <w:rFonts w:ascii="Meiryo UI" w:eastAsia="Meiryo UI" w:hAnsi="Meiryo UI" w:cs="Meiryo UI" w:hint="eastAsia"/>
        </w:rPr>
        <w:t>賃貸住宅を除く</w:t>
      </w:r>
      <w:r w:rsidRPr="00650FC1">
        <w:rPr>
          <w:rFonts w:ascii="Meiryo UI" w:eastAsia="Meiryo UI" w:hAnsi="Meiryo UI" w:cs="Meiryo UI" w:hint="eastAsia"/>
        </w:rPr>
        <w:t>事業予算に係る消費税の還付を受ける場合は 『選択する』 を</w:t>
      </w:r>
      <w:r w:rsidR="006D3B0A" w:rsidRPr="00650FC1">
        <w:rPr>
          <w:rFonts w:ascii="Meiryo UI" w:eastAsia="Meiryo UI" w:hAnsi="Meiryo UI" w:cs="Meiryo UI" w:hint="eastAsia"/>
        </w:rPr>
        <w:t>選択</w:t>
      </w:r>
      <w:r w:rsidRPr="00650FC1">
        <w:rPr>
          <w:rFonts w:ascii="Meiryo UI" w:eastAsia="Meiryo UI" w:hAnsi="Meiryo UI" w:cs="Meiryo UI" w:hint="eastAsia"/>
        </w:rPr>
        <w:t>します｡</w:t>
      </w:r>
    </w:p>
    <w:p w14:paraId="3F26C769" w14:textId="77777777" w:rsidR="008832A0" w:rsidRPr="00650FC1" w:rsidRDefault="008832A0" w:rsidP="008832A0">
      <w:pPr>
        <w:pStyle w:val="3"/>
        <w:autoSpaceDE w:val="0"/>
        <w:autoSpaceDN w:val="0"/>
        <w:spacing w:line="300" w:lineRule="atLeast"/>
        <w:ind w:leftChars="525" w:left="1260" w:hangingChars="105" w:hanging="210"/>
        <w:rPr>
          <w:rFonts w:ascii="Meiryo UI" w:eastAsia="Meiryo UI" w:hAnsi="Meiryo UI" w:cs="Meiryo UI"/>
        </w:rPr>
      </w:pPr>
      <w:r w:rsidRPr="00650FC1">
        <w:rPr>
          <w:rFonts w:ascii="Meiryo UI" w:eastAsia="Meiryo UI" w:hAnsi="Meiryo UI" w:cs="Meiryo UI" w:hint="eastAsia"/>
        </w:rPr>
        <w:tab/>
        <w:t>還付された消費税は初年度に収入計上されるとともに還付されなかった消費税は控除対象外繰延消費税として</w:t>
      </w:r>
      <w:r w:rsidR="00AC485F" w:rsidRPr="00650FC1">
        <w:rPr>
          <w:rFonts w:ascii="Meiryo UI" w:eastAsia="Meiryo UI" w:hAnsi="Meiryo UI" w:cs="Meiryo UI" w:hint="eastAsia"/>
        </w:rPr>
        <w:t>費用計上されるため､消費税の還付を受けない場合に比べて</w:t>
      </w:r>
      <w:r w:rsidRPr="00650FC1">
        <w:rPr>
          <w:rFonts w:ascii="Meiryo UI" w:eastAsia="Meiryo UI" w:hAnsi="Meiryo UI" w:cs="Meiryo UI" w:hint="eastAsia"/>
        </w:rPr>
        <w:t>剰余金が増加しますが､建物の取得費に消費税が含まれないため､消費税の還付を受けない場合に比べて建物の減価償却費が減少します｡</w:t>
      </w:r>
    </w:p>
    <w:p w14:paraId="4DBCD525" w14:textId="77777777" w:rsidR="008832A0" w:rsidRPr="00650FC1" w:rsidRDefault="008832A0" w:rsidP="008832A0">
      <w:pPr>
        <w:pStyle w:val="3"/>
        <w:autoSpaceDE w:val="0"/>
        <w:autoSpaceDN w:val="0"/>
        <w:spacing w:line="300" w:lineRule="atLeast"/>
        <w:ind w:leftChars="525" w:left="1260" w:hangingChars="105" w:hanging="210"/>
        <w:rPr>
          <w:rFonts w:ascii="Meiryo UI" w:eastAsia="Meiryo UI" w:hAnsi="Meiryo UI" w:cs="Meiryo UI"/>
        </w:rPr>
      </w:pPr>
      <w:r w:rsidRPr="00650FC1">
        <w:rPr>
          <w:rFonts w:ascii="Meiryo UI" w:eastAsia="Meiryo UI" w:hAnsi="Meiryo UI" w:cs="Meiryo UI" w:hint="eastAsia"/>
        </w:rPr>
        <w:tab/>
        <w:t>事業主が免税事業者､新規開業の場合は消費税課税事業者選択届</w:t>
      </w:r>
      <w:r w:rsidR="00457583" w:rsidRPr="00650FC1">
        <w:rPr>
          <w:rFonts w:ascii="Meiryo UI" w:eastAsia="Meiryo UI" w:hAnsi="Meiryo UI" w:cs="Meiryo UI" w:hint="eastAsia"/>
        </w:rPr>
        <w:t>出</w:t>
      </w:r>
      <w:r w:rsidRPr="00650FC1">
        <w:rPr>
          <w:rFonts w:ascii="Meiryo UI" w:eastAsia="Meiryo UI" w:hAnsi="Meiryo UI" w:cs="Meiryo UI" w:hint="eastAsia"/>
        </w:rPr>
        <w:t>書を提出する必要があります。</w:t>
      </w:r>
    </w:p>
    <w:p w14:paraId="6049C9A7" w14:textId="77777777" w:rsidR="008832A0" w:rsidRDefault="008832A0" w:rsidP="008832A0">
      <w:pPr>
        <w:pStyle w:val="3"/>
        <w:autoSpaceDE w:val="0"/>
        <w:autoSpaceDN w:val="0"/>
        <w:spacing w:line="300" w:lineRule="atLeast"/>
        <w:ind w:leftChars="525" w:left="1260" w:hangingChars="105" w:hanging="210"/>
        <w:rPr>
          <w:rFonts w:ascii="Meiryo UI" w:eastAsia="Meiryo UI" w:hAnsi="Meiryo UI" w:cs="Meiryo UI"/>
        </w:rPr>
      </w:pPr>
      <w:r w:rsidRPr="00650FC1">
        <w:rPr>
          <w:rFonts w:ascii="Meiryo UI" w:eastAsia="Meiryo UI" w:hAnsi="Meiryo UI" w:cs="Meiryo UI" w:hint="eastAsia"/>
        </w:rPr>
        <w:t>＊</w:t>
      </w:r>
      <w:r w:rsidRPr="00650FC1">
        <w:rPr>
          <w:rFonts w:ascii="Meiryo UI" w:eastAsia="Meiryo UI" w:hAnsi="Meiryo UI" w:cs="Meiryo UI" w:hint="eastAsia"/>
        </w:rPr>
        <w:tab/>
        <w:t>事業主が資本金1千万円以上の新設法人の場合は3年度まで免税事業者になれないため 『選択する』 を</w:t>
      </w:r>
      <w:r w:rsidR="006D3B0A" w:rsidRPr="00650FC1">
        <w:rPr>
          <w:rFonts w:ascii="Meiryo UI" w:eastAsia="Meiryo UI" w:hAnsi="Meiryo UI" w:cs="Meiryo UI" w:hint="eastAsia"/>
        </w:rPr>
        <w:t>選択</w:t>
      </w:r>
      <w:r w:rsidRPr="00650FC1">
        <w:rPr>
          <w:rFonts w:ascii="Meiryo UI" w:eastAsia="Meiryo UI" w:hAnsi="Meiryo UI" w:cs="Meiryo UI" w:hint="eastAsia"/>
        </w:rPr>
        <w:t>します｡</w:t>
      </w:r>
    </w:p>
    <w:p w14:paraId="09C9E403" w14:textId="77777777" w:rsidR="00457583" w:rsidRPr="00650FC1" w:rsidRDefault="008832A0" w:rsidP="008832A0">
      <w:pPr>
        <w:pStyle w:val="3"/>
        <w:autoSpaceDE w:val="0"/>
        <w:autoSpaceDN w:val="0"/>
        <w:spacing w:line="300" w:lineRule="atLeast"/>
        <w:ind w:leftChars="525" w:left="1260" w:hangingChars="105" w:hanging="210"/>
        <w:rPr>
          <w:rFonts w:ascii="Meiryo UI" w:eastAsia="Meiryo UI" w:hAnsi="Meiryo UI" w:cs="Meiryo UI"/>
        </w:rPr>
      </w:pPr>
      <w:r w:rsidRPr="00650FC1">
        <w:rPr>
          <w:rFonts w:ascii="Meiryo UI" w:eastAsia="Meiryo UI" w:hAnsi="Meiryo UI" w:cs="Meiryo UI" w:hint="eastAsia"/>
        </w:rPr>
        <w:t>＊</w:t>
      </w:r>
      <w:r w:rsidRPr="00650FC1">
        <w:rPr>
          <w:rFonts w:ascii="Meiryo UI" w:eastAsia="Meiryo UI" w:hAnsi="Meiryo UI" w:cs="Meiryo UI" w:hint="eastAsia"/>
        </w:rPr>
        <w:tab/>
        <w:t>『選択する』 を</w:t>
      </w:r>
      <w:r w:rsidR="006D3B0A" w:rsidRPr="00650FC1">
        <w:rPr>
          <w:rFonts w:ascii="Meiryo UI" w:eastAsia="Meiryo UI" w:hAnsi="Meiryo UI" w:cs="Meiryo UI" w:hint="eastAsia"/>
        </w:rPr>
        <w:t>選択</w:t>
      </w:r>
      <w:r w:rsidRPr="00650FC1">
        <w:rPr>
          <w:rFonts w:ascii="Meiryo UI" w:eastAsia="Meiryo UI" w:hAnsi="Meiryo UI" w:cs="Meiryo UI" w:hint="eastAsia"/>
        </w:rPr>
        <w:t>した場合は3年度まで課税事業者となり免税事業者になれません。</w:t>
      </w:r>
    </w:p>
    <w:p w14:paraId="213D007D" w14:textId="5F93D9AE" w:rsidR="00457583" w:rsidRPr="000408D9" w:rsidRDefault="00457583" w:rsidP="00457583">
      <w:pPr>
        <w:pStyle w:val="3"/>
        <w:autoSpaceDE w:val="0"/>
        <w:autoSpaceDN w:val="0"/>
        <w:spacing w:line="300" w:lineRule="atLeast"/>
        <w:ind w:firstLine="360"/>
        <w:rPr>
          <w:rFonts w:ascii="Meiryo UI" w:eastAsia="Meiryo UI" w:hAnsi="Meiryo UI" w:cs="Meiryo UI"/>
        </w:rPr>
      </w:pPr>
      <w:r w:rsidRPr="00650FC1">
        <w:rPr>
          <w:rFonts w:ascii="Meiryo UI" w:eastAsia="Meiryo UI" w:hAnsi="Meiryo UI" w:cs="Meiryo UI" w:hint="eastAsia"/>
        </w:rPr>
        <w:t xml:space="preserve">□ </w:t>
      </w:r>
      <w:r w:rsidR="006D3B0A" w:rsidRPr="000408D9">
        <w:rPr>
          <w:rFonts w:ascii="Meiryo UI" w:eastAsia="Meiryo UI" w:hAnsi="Meiryo UI" w:cs="Meiryo UI" w:hint="eastAsia"/>
        </w:rPr>
        <w:t>適格請求書発行事業者の登録</w:t>
      </w:r>
    </w:p>
    <w:p w14:paraId="3C487422" w14:textId="77777777" w:rsidR="00750405" w:rsidRPr="000408D9" w:rsidRDefault="006D3B0A" w:rsidP="00750405">
      <w:pPr>
        <w:pStyle w:val="3"/>
        <w:autoSpaceDE w:val="0"/>
        <w:autoSpaceDN w:val="0"/>
        <w:spacing w:line="300" w:lineRule="atLeast"/>
        <w:ind w:leftChars="525" w:left="1050" w:firstLine="210"/>
        <w:rPr>
          <w:rFonts w:ascii="Meiryo UI" w:eastAsia="Meiryo UI" w:hAnsi="Meiryo UI" w:cs="Meiryo UI"/>
        </w:rPr>
      </w:pPr>
      <w:r w:rsidRPr="000408D9">
        <w:rPr>
          <w:rFonts w:ascii="Meiryo UI" w:eastAsia="Meiryo UI" w:hAnsi="Meiryo UI" w:cs="Meiryo UI" w:hint="eastAsia"/>
        </w:rPr>
        <w:t>通常</w:t>
      </w:r>
      <w:r w:rsidR="00457583" w:rsidRPr="000408D9">
        <w:rPr>
          <w:rFonts w:ascii="Meiryo UI" w:eastAsia="Meiryo UI" w:hAnsi="Meiryo UI" w:cs="Meiryo UI" w:hint="eastAsia"/>
        </w:rPr>
        <w:t xml:space="preserve">は </w:t>
      </w:r>
      <w:r w:rsidRPr="000408D9">
        <w:rPr>
          <w:rFonts w:ascii="Meiryo UI" w:eastAsia="Meiryo UI" w:hAnsi="Meiryo UI" w:cs="Meiryo UI" w:hint="eastAsia"/>
        </w:rPr>
        <w:t>『登録する</w:t>
      </w:r>
      <w:r w:rsidR="00457583" w:rsidRPr="000408D9">
        <w:rPr>
          <w:rFonts w:ascii="Meiryo UI" w:eastAsia="Meiryo UI" w:hAnsi="Meiryo UI" w:cs="Meiryo UI" w:hint="eastAsia"/>
        </w:rPr>
        <w:t>』 を</w:t>
      </w:r>
      <w:r w:rsidRPr="000408D9">
        <w:rPr>
          <w:rFonts w:ascii="Meiryo UI" w:eastAsia="Meiryo UI" w:hAnsi="Meiryo UI" w:cs="Meiryo UI" w:hint="eastAsia"/>
        </w:rPr>
        <w:t>選択</w:t>
      </w:r>
      <w:r w:rsidR="00457583" w:rsidRPr="000408D9">
        <w:rPr>
          <w:rFonts w:ascii="Meiryo UI" w:eastAsia="Meiryo UI" w:hAnsi="Meiryo UI" w:cs="Meiryo UI" w:hint="eastAsia"/>
        </w:rPr>
        <w:t>します｡</w:t>
      </w:r>
    </w:p>
    <w:p w14:paraId="429C0316" w14:textId="77777777" w:rsidR="001E15BD" w:rsidRPr="000408D9" w:rsidRDefault="00FE7762" w:rsidP="001E15BD">
      <w:pPr>
        <w:pStyle w:val="3"/>
        <w:autoSpaceDE w:val="0"/>
        <w:autoSpaceDN w:val="0"/>
        <w:spacing w:line="300" w:lineRule="atLeast"/>
        <w:ind w:leftChars="525" w:left="1050" w:firstLine="210"/>
        <w:rPr>
          <w:rFonts w:ascii="Meiryo UI" w:eastAsia="Meiryo UI" w:hAnsi="Meiryo UI" w:cs="Meiryo UI"/>
        </w:rPr>
      </w:pPr>
      <w:r w:rsidRPr="000408D9">
        <w:rPr>
          <w:rFonts w:ascii="Meiryo UI" w:eastAsia="Meiryo UI" w:hAnsi="Meiryo UI" w:cs="Meiryo UI" w:hint="eastAsia"/>
        </w:rPr>
        <w:t>適格請求書発行事業者の登録は消費税課税事業者に限られます。</w:t>
      </w:r>
    </w:p>
    <w:p w14:paraId="762F2873" w14:textId="77777777" w:rsidR="001E15BD" w:rsidRPr="000408D9" w:rsidRDefault="001E15BD" w:rsidP="00750405">
      <w:pPr>
        <w:pStyle w:val="3"/>
        <w:autoSpaceDE w:val="0"/>
        <w:autoSpaceDN w:val="0"/>
        <w:spacing w:line="300" w:lineRule="atLeast"/>
        <w:ind w:leftChars="525" w:left="1260" w:hangingChars="105" w:hanging="210"/>
        <w:rPr>
          <w:rFonts w:ascii="Meiryo UI" w:eastAsia="Meiryo UI" w:hAnsi="Meiryo UI" w:cs="Meiryo UI"/>
        </w:rPr>
      </w:pPr>
      <w:r w:rsidRPr="000408D9">
        <w:rPr>
          <w:rFonts w:ascii="Meiryo UI" w:eastAsia="Meiryo UI" w:hAnsi="Meiryo UI" w:cs="Meiryo UI" w:hint="eastAsia"/>
        </w:rPr>
        <w:lastRenderedPageBreak/>
        <w:t>＊既に登録している場合は</w:t>
      </w:r>
      <w:r w:rsidR="00724F5F" w:rsidRPr="000408D9">
        <w:rPr>
          <w:rFonts w:ascii="Meiryo UI" w:eastAsia="Meiryo UI" w:hAnsi="Meiryo UI" w:cs="Meiryo UI" w:hint="eastAsia"/>
        </w:rPr>
        <w:t xml:space="preserve"> </w:t>
      </w:r>
      <w:r w:rsidRPr="000408D9">
        <w:rPr>
          <w:rFonts w:ascii="Meiryo UI" w:eastAsia="Meiryo UI" w:hAnsi="Meiryo UI" w:cs="Meiryo UI" w:hint="eastAsia"/>
        </w:rPr>
        <w:t>『登録する』 を</w:t>
      </w:r>
      <w:r w:rsidR="009A7D78" w:rsidRPr="000408D9">
        <w:rPr>
          <w:rFonts w:ascii="Meiryo UI" w:eastAsia="Meiryo UI" w:hAnsi="Meiryo UI" w:cs="Meiryo UI" w:hint="eastAsia"/>
        </w:rPr>
        <w:t>選択</w:t>
      </w:r>
      <w:r w:rsidRPr="000408D9">
        <w:rPr>
          <w:rFonts w:ascii="Meiryo UI" w:eastAsia="Meiryo UI" w:hAnsi="Meiryo UI" w:cs="Meiryo UI" w:hint="eastAsia"/>
        </w:rPr>
        <w:t>します。</w:t>
      </w:r>
    </w:p>
    <w:p w14:paraId="0A2FAC3B" w14:textId="77777777" w:rsidR="005D7E49" w:rsidRPr="000408D9" w:rsidRDefault="005D7E49" w:rsidP="00750405">
      <w:pPr>
        <w:pStyle w:val="3"/>
        <w:autoSpaceDE w:val="0"/>
        <w:autoSpaceDN w:val="0"/>
        <w:spacing w:line="300" w:lineRule="atLeast"/>
        <w:ind w:leftChars="525" w:left="1260" w:hangingChars="105" w:hanging="210"/>
        <w:rPr>
          <w:rFonts w:ascii="Meiryo UI" w:eastAsia="Meiryo UI" w:hAnsi="Meiryo UI" w:cs="Meiryo UI"/>
        </w:rPr>
      </w:pPr>
      <w:r w:rsidRPr="000408D9">
        <w:rPr>
          <w:rFonts w:ascii="Meiryo UI" w:eastAsia="Meiryo UI" w:hAnsi="Meiryo UI" w:cs="Meiryo UI" w:hint="eastAsia"/>
        </w:rPr>
        <w:t>＊</w:t>
      </w:r>
      <w:r w:rsidRPr="000408D9">
        <w:rPr>
          <w:rFonts w:ascii="Meiryo UI" w:eastAsia="Meiryo UI" w:hAnsi="Meiryo UI" w:cs="Meiryo UI"/>
        </w:rPr>
        <w:tab/>
      </w:r>
      <w:r w:rsidRPr="000408D9">
        <w:rPr>
          <w:rFonts w:ascii="Meiryo UI" w:eastAsia="Meiryo UI" w:hAnsi="Meiryo UI" w:cs="Meiryo UI" w:hint="eastAsia"/>
        </w:rPr>
        <w:t xml:space="preserve">本ソフトでは事業主が消費税免税事業者の場合で 『登録する』 </w:t>
      </w:r>
      <w:r w:rsidR="009A7D78" w:rsidRPr="000408D9">
        <w:rPr>
          <w:rFonts w:ascii="Meiryo UI" w:eastAsia="Meiryo UI" w:hAnsi="Meiryo UI" w:cs="Meiryo UI" w:hint="eastAsia"/>
        </w:rPr>
        <w:t>を選択</w:t>
      </w:r>
      <w:r w:rsidR="00F24595" w:rsidRPr="000408D9">
        <w:rPr>
          <w:rFonts w:ascii="Meiryo UI" w:eastAsia="Meiryo UI" w:hAnsi="Meiryo UI" w:cs="Meiryo UI" w:hint="eastAsia"/>
        </w:rPr>
        <w:t>した</w:t>
      </w:r>
      <w:r w:rsidRPr="000408D9">
        <w:rPr>
          <w:rFonts w:ascii="Meiryo UI" w:eastAsia="Meiryo UI" w:hAnsi="Meiryo UI" w:cs="Meiryo UI" w:hint="eastAsia"/>
        </w:rPr>
        <w:t>場合は、</w:t>
      </w:r>
      <w:r w:rsidR="00F24595" w:rsidRPr="000408D9">
        <w:rPr>
          <w:rFonts w:ascii="Meiryo UI" w:eastAsia="Meiryo UI" w:hAnsi="Meiryo UI" w:cs="Meiryo UI" w:hint="eastAsia"/>
        </w:rPr>
        <w:t>上欄の消費税課税事業者の選択有無にかかわらず、</w:t>
      </w:r>
      <w:r w:rsidRPr="000408D9">
        <w:rPr>
          <w:rFonts w:ascii="Meiryo UI" w:eastAsia="Meiryo UI" w:hAnsi="Meiryo UI" w:cs="Meiryo UI" w:hint="eastAsia"/>
        </w:rPr>
        <w:t>同時に消費税課税事業者選択届出書を提出するものとみなします。</w:t>
      </w:r>
    </w:p>
    <w:p w14:paraId="61EF0F00" w14:textId="77777777" w:rsidR="00457583" w:rsidRPr="000408D9" w:rsidRDefault="006D3B0A" w:rsidP="00457583">
      <w:pPr>
        <w:pStyle w:val="3"/>
        <w:autoSpaceDE w:val="0"/>
        <w:autoSpaceDN w:val="0"/>
        <w:spacing w:line="300" w:lineRule="atLeast"/>
        <w:ind w:leftChars="525" w:left="1260" w:hangingChars="105" w:hanging="210"/>
        <w:rPr>
          <w:rFonts w:ascii="Meiryo UI" w:eastAsia="Meiryo UI" w:hAnsi="Meiryo UI" w:cs="Meiryo UI"/>
        </w:rPr>
      </w:pPr>
      <w:r w:rsidRPr="000408D9">
        <w:rPr>
          <w:rFonts w:ascii="Meiryo UI" w:eastAsia="Meiryo UI" w:hAnsi="Meiryo UI" w:cs="Meiryo UI" w:hint="eastAsia"/>
        </w:rPr>
        <w:t>＊</w:t>
      </w:r>
      <w:r w:rsidR="00457583" w:rsidRPr="000408D9">
        <w:rPr>
          <w:rFonts w:ascii="Meiryo UI" w:eastAsia="Meiryo UI" w:hAnsi="Meiryo UI" w:cs="Meiryo UI" w:hint="eastAsia"/>
        </w:rPr>
        <w:tab/>
      </w:r>
      <w:r w:rsidRPr="000408D9">
        <w:rPr>
          <w:rFonts w:ascii="Meiryo UI" w:eastAsia="Meiryo UI" w:hAnsi="Meiryo UI" w:cs="Meiryo UI" w:hint="eastAsia"/>
        </w:rPr>
        <w:t>『登録する』 場合</w:t>
      </w:r>
      <w:r w:rsidR="00750405" w:rsidRPr="000408D9">
        <w:rPr>
          <w:rFonts w:ascii="Meiryo UI" w:eastAsia="Meiryo UI" w:hAnsi="Meiryo UI" w:cs="Meiryo UI" w:hint="eastAsia"/>
        </w:rPr>
        <w:t>、</w:t>
      </w:r>
      <w:r w:rsidRPr="000408D9">
        <w:rPr>
          <w:rFonts w:ascii="Meiryo UI" w:eastAsia="Meiryo UI" w:hAnsi="Meiryo UI" w:cs="Meiryo UI" w:hint="eastAsia"/>
        </w:rPr>
        <w:t>借手</w:t>
      </w:r>
      <w:r w:rsidR="00750405" w:rsidRPr="000408D9">
        <w:rPr>
          <w:rFonts w:ascii="Meiryo UI" w:eastAsia="Meiryo UI" w:hAnsi="Meiryo UI" w:cs="Meiryo UI" w:hint="eastAsia"/>
        </w:rPr>
        <w:t>は</w:t>
      </w:r>
      <w:r w:rsidRPr="000408D9">
        <w:rPr>
          <w:rFonts w:ascii="Meiryo UI" w:eastAsia="Meiryo UI" w:hAnsi="Meiryo UI" w:cs="Meiryo UI" w:hint="eastAsia"/>
        </w:rPr>
        <w:t>家賃等にかかる仕入税額控除が</w:t>
      </w:r>
      <w:r w:rsidR="00750405" w:rsidRPr="000408D9">
        <w:rPr>
          <w:rFonts w:ascii="Meiryo UI" w:eastAsia="Meiryo UI" w:hAnsi="Meiryo UI" w:cs="Meiryo UI" w:hint="eastAsia"/>
        </w:rPr>
        <w:t>できます。</w:t>
      </w:r>
    </w:p>
    <w:p w14:paraId="2B1F5C5A" w14:textId="77777777" w:rsidR="005D7E49" w:rsidRPr="000408D9" w:rsidRDefault="00750405" w:rsidP="00457583">
      <w:pPr>
        <w:pStyle w:val="3"/>
        <w:autoSpaceDE w:val="0"/>
        <w:autoSpaceDN w:val="0"/>
        <w:spacing w:line="300" w:lineRule="atLeast"/>
        <w:ind w:leftChars="525" w:left="1260" w:hangingChars="105" w:hanging="210"/>
        <w:rPr>
          <w:rFonts w:ascii="Meiryo UI" w:eastAsia="Meiryo UI" w:hAnsi="Meiryo UI" w:cs="Meiryo UI"/>
        </w:rPr>
      </w:pPr>
      <w:r w:rsidRPr="000408D9">
        <w:rPr>
          <w:rFonts w:ascii="Meiryo UI" w:eastAsia="Meiryo UI" w:hAnsi="Meiryo UI" w:cs="Meiryo UI" w:hint="eastAsia"/>
        </w:rPr>
        <w:t>＊</w:t>
      </w:r>
      <w:r w:rsidRPr="000408D9">
        <w:rPr>
          <w:rFonts w:ascii="Meiryo UI" w:eastAsia="Meiryo UI" w:hAnsi="Meiryo UI" w:cs="Meiryo UI"/>
        </w:rPr>
        <w:tab/>
      </w:r>
      <w:r w:rsidR="00FE7762" w:rsidRPr="000408D9">
        <w:rPr>
          <w:rFonts w:ascii="Meiryo UI" w:eastAsia="Meiryo UI" w:hAnsi="Meiryo UI" w:cs="Meiryo UI" w:hint="eastAsia"/>
        </w:rPr>
        <w:t>事業主が消費税免税事業者で、</w:t>
      </w:r>
      <w:r w:rsidR="009E46A6" w:rsidRPr="000408D9">
        <w:rPr>
          <w:rFonts w:ascii="Meiryo UI" w:eastAsia="Meiryo UI" w:hAnsi="Meiryo UI" w:cs="Meiryo UI" w:hint="eastAsia"/>
        </w:rPr>
        <w:t>売上が消費税非課</w:t>
      </w:r>
      <w:r w:rsidRPr="000408D9">
        <w:rPr>
          <w:rFonts w:ascii="Meiryo UI" w:eastAsia="Meiryo UI" w:hAnsi="Meiryo UI" w:cs="Meiryo UI" w:hint="eastAsia"/>
        </w:rPr>
        <w:t>税である住宅家賃である、借手が事業者でなく消費者である等の場合で</w:t>
      </w:r>
      <w:r w:rsidR="00FE7762" w:rsidRPr="000408D9">
        <w:rPr>
          <w:rFonts w:ascii="Meiryo UI" w:eastAsia="Meiryo UI" w:hAnsi="Meiryo UI" w:cs="Meiryo UI" w:hint="eastAsia"/>
        </w:rPr>
        <w:t>、</w:t>
      </w:r>
      <w:r w:rsidRPr="000408D9">
        <w:rPr>
          <w:rFonts w:ascii="Meiryo UI" w:eastAsia="Meiryo UI" w:hAnsi="Meiryo UI" w:cs="Meiryo UI" w:hint="eastAsia"/>
        </w:rPr>
        <w:t>消費税課税事業者</w:t>
      </w:r>
      <w:r w:rsidR="00FE7762" w:rsidRPr="000408D9">
        <w:rPr>
          <w:rFonts w:ascii="Meiryo UI" w:eastAsia="Meiryo UI" w:hAnsi="Meiryo UI" w:cs="Meiryo UI" w:hint="eastAsia"/>
        </w:rPr>
        <w:t>の</w:t>
      </w:r>
      <w:r w:rsidR="005D7E49" w:rsidRPr="000408D9">
        <w:rPr>
          <w:rFonts w:ascii="Meiryo UI" w:eastAsia="Meiryo UI" w:hAnsi="Meiryo UI" w:cs="Meiryo UI" w:hint="eastAsia"/>
        </w:rPr>
        <w:t>選択</w:t>
      </w:r>
      <w:r w:rsidR="00FE7762" w:rsidRPr="000408D9">
        <w:rPr>
          <w:rFonts w:ascii="Meiryo UI" w:eastAsia="Meiryo UI" w:hAnsi="Meiryo UI" w:cs="Meiryo UI" w:hint="eastAsia"/>
        </w:rPr>
        <w:t>を</w:t>
      </w:r>
      <w:r w:rsidRPr="000408D9">
        <w:rPr>
          <w:rFonts w:ascii="Meiryo UI" w:eastAsia="Meiryo UI" w:hAnsi="Meiryo UI" w:cs="Meiryo UI" w:hint="eastAsia"/>
        </w:rPr>
        <w:t>望まない場合は 『登録しない』 を選択</w:t>
      </w:r>
      <w:r w:rsidR="00FE7762" w:rsidRPr="000408D9">
        <w:rPr>
          <w:rFonts w:ascii="Meiryo UI" w:eastAsia="Meiryo UI" w:hAnsi="Meiryo UI" w:cs="Meiryo UI" w:hint="eastAsia"/>
        </w:rPr>
        <w:t>でき</w:t>
      </w:r>
      <w:r w:rsidRPr="000408D9">
        <w:rPr>
          <w:rFonts w:ascii="Meiryo UI" w:eastAsia="Meiryo UI" w:hAnsi="Meiryo UI" w:cs="Meiryo UI" w:hint="eastAsia"/>
        </w:rPr>
        <w:t>ます｡</w:t>
      </w:r>
      <w:r w:rsidR="005D7E49" w:rsidRPr="000408D9">
        <w:rPr>
          <w:rFonts w:ascii="Meiryo UI" w:eastAsia="Meiryo UI" w:hAnsi="Meiryo UI" w:cs="Meiryo UI"/>
        </w:rPr>
        <w:tab/>
      </w:r>
    </w:p>
    <w:p w14:paraId="6D26AB01" w14:textId="3C04A650" w:rsidR="00457583" w:rsidRPr="000408D9" w:rsidRDefault="003C64E2" w:rsidP="003C64E2">
      <w:pPr>
        <w:pStyle w:val="3"/>
        <w:autoSpaceDE w:val="0"/>
        <w:autoSpaceDN w:val="0"/>
        <w:spacing w:line="300" w:lineRule="atLeast"/>
        <w:ind w:leftChars="525" w:left="1260" w:hangingChars="105" w:hanging="210"/>
        <w:rPr>
          <w:rFonts w:ascii="Meiryo UI" w:eastAsia="Meiryo UI" w:hAnsi="Meiryo UI" w:cs="Meiryo UI"/>
        </w:rPr>
      </w:pPr>
      <w:r w:rsidRPr="000408D9">
        <w:rPr>
          <w:rFonts w:ascii="Meiryo UI" w:eastAsia="Meiryo UI" w:hAnsi="Meiryo UI" w:cs="Meiryo UI" w:hint="eastAsia"/>
        </w:rPr>
        <w:t>＊</w:t>
      </w:r>
      <w:r w:rsidRPr="000408D9">
        <w:rPr>
          <w:rFonts w:ascii="Meiryo UI" w:eastAsia="Meiryo UI" w:hAnsi="Meiryo UI" w:cs="Meiryo UI"/>
        </w:rPr>
        <w:tab/>
      </w:r>
      <w:r w:rsidRPr="000408D9">
        <w:rPr>
          <w:rFonts w:ascii="Meiryo UI" w:eastAsia="Meiryo UI" w:hAnsi="Meiryo UI" w:cs="Meiryo UI" w:hint="eastAsia"/>
        </w:rPr>
        <w:t>本ソフトでは</w:t>
      </w:r>
      <w:r w:rsidR="00724F5F" w:rsidRPr="000408D9">
        <w:rPr>
          <w:rFonts w:ascii="Meiryo UI" w:eastAsia="Meiryo UI" w:hAnsi="Meiryo UI" w:cs="Meiryo UI" w:hint="eastAsia"/>
        </w:rPr>
        <w:t xml:space="preserve"> </w:t>
      </w:r>
      <w:r w:rsidRPr="000408D9">
        <w:rPr>
          <w:rFonts w:ascii="Meiryo UI" w:eastAsia="Meiryo UI" w:hAnsi="Meiryo UI" w:cs="Meiryo UI" w:hint="eastAsia"/>
        </w:rPr>
        <w:t xml:space="preserve">『登録する』 </w:t>
      </w:r>
      <w:r w:rsidR="009A7D78" w:rsidRPr="000408D9">
        <w:rPr>
          <w:rFonts w:ascii="Meiryo UI" w:eastAsia="Meiryo UI" w:hAnsi="Meiryo UI" w:cs="Meiryo UI" w:hint="eastAsia"/>
        </w:rPr>
        <w:t>を選択</w:t>
      </w:r>
      <w:r w:rsidRPr="000408D9">
        <w:rPr>
          <w:rFonts w:ascii="Meiryo UI" w:eastAsia="Meiryo UI" w:hAnsi="Meiryo UI" w:cs="Meiryo UI" w:hint="eastAsia"/>
        </w:rPr>
        <w:t>した場合は全年度に亘り適格請求書発行事業者(</w:t>
      </w:r>
      <w:r w:rsidRPr="000408D9">
        <w:rPr>
          <w:rFonts w:ascii="Meiryo UI" w:eastAsia="Meiryo UI" w:hAnsi="Meiryo UI" w:cs="Meiryo UI"/>
        </w:rPr>
        <w:t>=</w:t>
      </w:r>
      <w:r w:rsidRPr="000408D9">
        <w:rPr>
          <w:rFonts w:ascii="Meiryo UI" w:eastAsia="Meiryo UI" w:hAnsi="Meiryo UI" w:cs="Meiryo UI" w:hint="eastAsia"/>
        </w:rPr>
        <w:t>消費税課税事業者)とみなします。</w:t>
      </w:r>
    </w:p>
    <w:p w14:paraId="7F7B3C0C" w14:textId="2F1CA5C0" w:rsidR="00B53482" w:rsidRPr="00F70274" w:rsidRDefault="00B53482" w:rsidP="00B53482">
      <w:pPr>
        <w:pStyle w:val="3"/>
        <w:autoSpaceDE w:val="0"/>
        <w:autoSpaceDN w:val="0"/>
        <w:spacing w:line="300" w:lineRule="atLeast"/>
        <w:ind w:leftChars="525" w:left="1260" w:hangingChars="105" w:hanging="210"/>
        <w:rPr>
          <w:rFonts w:ascii="Meiryo UI" w:eastAsia="Meiryo UI" w:hAnsi="Meiryo UI" w:cs="Meiryo UI"/>
          <w:color w:val="FF0000"/>
        </w:rPr>
      </w:pPr>
      <w:r w:rsidRPr="000408D9">
        <w:rPr>
          <w:rFonts w:ascii="Meiryo UI" w:eastAsia="Meiryo UI" w:hAnsi="Meiryo UI" w:cs="Meiryo UI" w:hint="eastAsia"/>
        </w:rPr>
        <w:t>＊</w:t>
      </w:r>
      <w:r w:rsidRPr="000408D9">
        <w:rPr>
          <w:rFonts w:ascii="Meiryo UI" w:eastAsia="Meiryo UI" w:hAnsi="Meiryo UI" w:cs="Meiryo UI"/>
        </w:rPr>
        <w:tab/>
      </w:r>
      <w:r w:rsidRPr="000408D9">
        <w:rPr>
          <w:rFonts w:ascii="Meiryo UI" w:eastAsia="Meiryo UI" w:hAnsi="Meiryo UI" w:cs="Meiryo UI" w:hint="eastAsia"/>
        </w:rPr>
        <w:t>本ソフトでは課税売上高により消費税課税事業者となる年度は、本欄の入力にかかわらず適格請求書発行事業者に登録するものとみな</w:t>
      </w:r>
      <w:r w:rsidRPr="00650FC1">
        <w:rPr>
          <w:rFonts w:ascii="Meiryo UI" w:eastAsia="Meiryo UI" w:hAnsi="Meiryo UI" w:cs="Meiryo UI" w:hint="eastAsia"/>
        </w:rPr>
        <w:t>します。</w:t>
      </w:r>
    </w:p>
    <w:p w14:paraId="35BB8DC6" w14:textId="3C65C5E8" w:rsidR="008832A0" w:rsidRPr="006B00A9" w:rsidRDefault="008832A0" w:rsidP="008832A0">
      <w:pPr>
        <w:pStyle w:val="3"/>
        <w:autoSpaceDE w:val="0"/>
        <w:autoSpaceDN w:val="0"/>
        <w:spacing w:line="300" w:lineRule="atLeast"/>
        <w:ind w:firstLine="300"/>
        <w:outlineLvl w:val="0"/>
        <w:rPr>
          <w:rFonts w:ascii="Meiryo UI" w:eastAsia="Meiryo UI" w:hAnsi="Meiryo UI" w:cs="Meiryo UI"/>
        </w:rPr>
      </w:pPr>
      <w:r w:rsidRPr="006B00A9">
        <w:rPr>
          <w:rFonts w:ascii="Meiryo UI" w:eastAsia="Meiryo UI" w:hAnsi="Meiryo UI" w:cs="Meiryo UI" w:hint="eastAsia"/>
        </w:rPr>
        <w:t>Ｎ-3）本件以外の</w:t>
      </w:r>
      <w:r w:rsidR="00110DFE" w:rsidRPr="006B00A9">
        <w:rPr>
          <w:rFonts w:ascii="Meiryo UI" w:eastAsia="Meiryo UI" w:hAnsi="Meiryo UI" w:cs="Meiryo UI" w:hint="eastAsia"/>
        </w:rPr>
        <w:t>事業</w:t>
      </w:r>
      <w:r w:rsidRPr="006B00A9">
        <w:rPr>
          <w:rFonts w:ascii="Meiryo UI" w:eastAsia="Meiryo UI" w:hAnsi="Meiryo UI" w:cs="Meiryo UI" w:hint="eastAsia"/>
        </w:rPr>
        <w:t>所得､売上高の計上等</w:t>
      </w:r>
    </w:p>
    <w:p w14:paraId="773AB0AE" w14:textId="77777777" w:rsidR="008832A0" w:rsidRPr="006B00A9" w:rsidRDefault="008832A0" w:rsidP="008832A0">
      <w:pPr>
        <w:pStyle w:val="3"/>
        <w:autoSpaceDE w:val="0"/>
        <w:autoSpaceDN w:val="0"/>
        <w:spacing w:line="300" w:lineRule="atLeast"/>
        <w:ind w:firstLine="360"/>
        <w:rPr>
          <w:rFonts w:ascii="Meiryo UI" w:eastAsia="Meiryo UI" w:hAnsi="Meiryo UI" w:cs="Meiryo UI"/>
        </w:rPr>
      </w:pPr>
      <w:r w:rsidRPr="006B00A9">
        <w:rPr>
          <w:rFonts w:ascii="Meiryo UI" w:eastAsia="Meiryo UI" w:hAnsi="Meiryo UI" w:cs="Meiryo UI" w:hint="eastAsia"/>
        </w:rPr>
        <w:t>□ 開業年以降の上昇率(3年ごと)</w:t>
      </w:r>
    </w:p>
    <w:p w14:paraId="2198F58E" w14:textId="5C4C1ABA" w:rsidR="008832A0" w:rsidRPr="006B00A9" w:rsidRDefault="000F74A5" w:rsidP="008832A0">
      <w:pPr>
        <w:pStyle w:val="3"/>
        <w:autoSpaceDE w:val="0"/>
        <w:autoSpaceDN w:val="0"/>
        <w:spacing w:line="300" w:lineRule="atLeast"/>
        <w:ind w:firstLine="1260"/>
        <w:rPr>
          <w:rFonts w:ascii="Meiryo UI" w:eastAsia="Meiryo UI" w:hAnsi="Meiryo UI" w:cs="Meiryo UI"/>
        </w:rPr>
      </w:pPr>
      <w:r w:rsidRPr="006B00A9">
        <w:rPr>
          <w:rFonts w:ascii="Meiryo UI" w:eastAsia="Meiryo UI" w:hAnsi="Meiryo UI" w:cs="Meiryo UI" w:hint="eastAsia"/>
        </w:rPr>
        <w:t>本件</w:t>
      </w:r>
      <w:r w:rsidR="008832A0" w:rsidRPr="006B00A9">
        <w:rPr>
          <w:rFonts w:ascii="Meiryo UI" w:eastAsia="Meiryo UI" w:hAnsi="Meiryo UI" w:cs="Meiryo UI" w:hint="eastAsia"/>
        </w:rPr>
        <w:t>以外の</w:t>
      </w:r>
      <w:r w:rsidR="00A80A67" w:rsidRPr="006B00A9">
        <w:rPr>
          <w:rFonts w:ascii="Meiryo UI" w:eastAsia="Meiryo UI" w:hAnsi="Meiryo UI" w:cs="Meiryo UI" w:hint="eastAsia"/>
        </w:rPr>
        <w:t>事業</w:t>
      </w:r>
      <w:r w:rsidR="008832A0" w:rsidRPr="006B00A9">
        <w:rPr>
          <w:rFonts w:ascii="Meiryo UI" w:eastAsia="Meiryo UI" w:hAnsi="Meiryo UI" w:cs="Meiryo UI" w:hint="eastAsia"/>
        </w:rPr>
        <w:t>所得や売上高を入力した場合は入力します｡</w:t>
      </w:r>
    </w:p>
    <w:p w14:paraId="10CBF2C5" w14:textId="1377C506" w:rsidR="00A80A67" w:rsidRPr="006B00A9" w:rsidRDefault="00A80A67" w:rsidP="00014974">
      <w:pPr>
        <w:pStyle w:val="3"/>
        <w:autoSpaceDE w:val="0"/>
        <w:autoSpaceDN w:val="0"/>
        <w:spacing w:line="300" w:lineRule="atLeast"/>
        <w:ind w:leftChars="525" w:left="1260" w:hangingChars="105" w:hanging="210"/>
        <w:rPr>
          <w:rFonts w:ascii="Meiryo UI" w:eastAsia="Meiryo UI" w:hAnsi="Meiryo UI" w:cs="Meiryo UI"/>
        </w:rPr>
      </w:pPr>
      <w:r w:rsidRPr="006B00A9">
        <w:rPr>
          <w:rFonts w:ascii="Meiryo UI" w:eastAsia="Meiryo UI" w:hAnsi="Meiryo UI" w:cs="Meiryo UI" w:hint="eastAsia"/>
        </w:rPr>
        <w:t>＊</w:t>
      </w:r>
      <w:r w:rsidRPr="006B00A9">
        <w:rPr>
          <w:rFonts w:ascii="Meiryo UI" w:eastAsia="Meiryo UI" w:hAnsi="Meiryo UI" w:cs="Meiryo UI"/>
        </w:rPr>
        <w:tab/>
      </w:r>
      <w:r w:rsidRPr="006B00A9">
        <w:rPr>
          <w:rFonts w:ascii="Meiryo UI" w:eastAsia="Meiryo UI" w:hAnsi="Meiryo UI" w:cs="Meiryo UI" w:hint="eastAsia"/>
        </w:rPr>
        <w:t>N-1)が事業所税の場合は 『0』 %/3年(もしくは空欄)を入力します。</w:t>
      </w:r>
    </w:p>
    <w:p w14:paraId="1BB6B712" w14:textId="7E5263EE" w:rsidR="008832A0" w:rsidRPr="006B00A9" w:rsidRDefault="008832A0" w:rsidP="008832A0">
      <w:pPr>
        <w:pStyle w:val="3"/>
        <w:autoSpaceDE w:val="0"/>
        <w:autoSpaceDN w:val="0"/>
        <w:spacing w:line="300" w:lineRule="atLeast"/>
        <w:ind w:firstLine="360"/>
        <w:rPr>
          <w:rFonts w:ascii="Meiryo UI" w:eastAsia="Meiryo UI" w:hAnsi="Meiryo UI" w:cs="Meiryo UI"/>
        </w:rPr>
      </w:pPr>
      <w:r w:rsidRPr="006B00A9">
        <w:rPr>
          <w:rFonts w:ascii="Meiryo UI" w:eastAsia="Meiryo UI" w:hAnsi="Meiryo UI" w:cs="Meiryo UI" w:hint="eastAsia"/>
        </w:rPr>
        <w:t>□ 計上</w:t>
      </w:r>
      <w:r w:rsidR="006D3D60" w:rsidRPr="006B00A9">
        <w:rPr>
          <w:rFonts w:ascii="Meiryo UI" w:eastAsia="Meiryo UI" w:hAnsi="Meiryo UI" w:cs="Meiryo UI" w:hint="eastAsia"/>
        </w:rPr>
        <w:t>期間</w:t>
      </w:r>
    </w:p>
    <w:p w14:paraId="0587EBAC" w14:textId="664CA4D2" w:rsidR="006D3D60" w:rsidRPr="007D4A27" w:rsidRDefault="008832A0" w:rsidP="005667F7">
      <w:pPr>
        <w:pStyle w:val="3"/>
        <w:autoSpaceDE w:val="0"/>
        <w:autoSpaceDN w:val="0"/>
        <w:spacing w:line="300" w:lineRule="atLeast"/>
        <w:ind w:left="1276" w:hanging="16"/>
        <w:rPr>
          <w:rFonts w:ascii="Meiryo UI" w:eastAsia="Meiryo UI" w:hAnsi="Meiryo UI" w:cs="Meiryo UI"/>
        </w:rPr>
      </w:pPr>
      <w:r w:rsidRPr="006B00A9">
        <w:rPr>
          <w:rFonts w:ascii="Meiryo UI" w:eastAsia="Meiryo UI" w:hAnsi="Meiryo UI" w:cs="Meiryo UI" w:hint="eastAsia"/>
        </w:rPr>
        <w:t>本</w:t>
      </w:r>
      <w:r w:rsidR="000F74A5" w:rsidRPr="006B00A9">
        <w:rPr>
          <w:rFonts w:ascii="Meiryo UI" w:eastAsia="Meiryo UI" w:hAnsi="Meiryo UI" w:cs="Meiryo UI" w:hint="eastAsia"/>
        </w:rPr>
        <w:t>件</w:t>
      </w:r>
      <w:r w:rsidRPr="006B00A9">
        <w:rPr>
          <w:rFonts w:ascii="Meiryo UI" w:eastAsia="Meiryo UI" w:hAnsi="Meiryo UI" w:cs="Meiryo UI" w:hint="eastAsia"/>
        </w:rPr>
        <w:t>以外の</w:t>
      </w:r>
      <w:r w:rsidR="00014974" w:rsidRPr="006B00A9">
        <w:rPr>
          <w:rFonts w:ascii="Meiryo UI" w:eastAsia="Meiryo UI" w:hAnsi="Meiryo UI" w:cs="Meiryo UI" w:hint="eastAsia"/>
        </w:rPr>
        <w:t>事業</w:t>
      </w:r>
      <w:r w:rsidRPr="006B00A9">
        <w:rPr>
          <w:rFonts w:ascii="Meiryo UI" w:eastAsia="Meiryo UI" w:hAnsi="Meiryo UI" w:cs="Meiryo UI" w:hint="eastAsia"/>
        </w:rPr>
        <w:t>所得や売上高を</w:t>
      </w:r>
      <w:r w:rsidR="006D3D60" w:rsidRPr="006B00A9">
        <w:rPr>
          <w:rFonts w:ascii="Meiryo UI" w:eastAsia="Meiryo UI" w:hAnsi="Meiryo UI" w:cs="Meiryo UI" w:hint="eastAsia"/>
        </w:rPr>
        <w:t>計</w:t>
      </w:r>
      <w:r w:rsidR="006D3D60" w:rsidRPr="007D4A27">
        <w:rPr>
          <w:rFonts w:ascii="Meiryo UI" w:eastAsia="Meiryo UI" w:hAnsi="Meiryo UI" w:cs="Meiryo UI" w:hint="eastAsia"/>
        </w:rPr>
        <w:t>上する最終年度を 『-</w:t>
      </w:r>
      <w:r w:rsidR="006D3D60" w:rsidRPr="007D4A27">
        <w:rPr>
          <w:rFonts w:ascii="Meiryo UI" w:eastAsia="Meiryo UI" w:hAnsi="Meiryo UI" w:cs="Meiryo UI"/>
        </w:rPr>
        <w:t>2</w:t>
      </w:r>
      <w:r w:rsidR="006D3D60" w:rsidRPr="007D4A27">
        <w:rPr>
          <w:rFonts w:ascii="Meiryo UI" w:eastAsia="Meiryo UI" w:hAnsi="Meiryo UI" w:cs="Meiryo UI" w:hint="eastAsia"/>
        </w:rPr>
        <w:t>』 年度(開業前々年</w:t>
      </w:r>
      <w:r w:rsidR="00537F3A" w:rsidRPr="007D4A27">
        <w:rPr>
          <w:rFonts w:ascii="Meiryo UI" w:eastAsia="Meiryo UI" w:hAnsi="Meiryo UI" w:cs="Meiryo UI" w:hint="eastAsia"/>
        </w:rPr>
        <w:t>度</w:t>
      </w:r>
      <w:r w:rsidR="006D3D60" w:rsidRPr="007D4A27">
        <w:rPr>
          <w:rFonts w:ascii="Meiryo UI" w:eastAsia="Meiryo UI" w:hAnsi="Meiryo UI" w:cs="Meiryo UI" w:hint="eastAsia"/>
        </w:rPr>
        <w:t>)から 『3</w:t>
      </w:r>
      <w:r w:rsidR="006D3D60" w:rsidRPr="007D4A27">
        <w:rPr>
          <w:rFonts w:ascii="Meiryo UI" w:eastAsia="Meiryo UI" w:hAnsi="Meiryo UI" w:cs="Meiryo UI"/>
        </w:rPr>
        <w:t>5</w:t>
      </w:r>
      <w:r w:rsidR="006D3D60" w:rsidRPr="007D4A27">
        <w:rPr>
          <w:rFonts w:ascii="Meiryo UI" w:eastAsia="Meiryo UI" w:hAnsi="Meiryo UI" w:cs="Meiryo UI" w:hint="eastAsia"/>
        </w:rPr>
        <w:t>』 年度の範囲で入力します。</w:t>
      </w:r>
    </w:p>
    <w:p w14:paraId="35E4A9AF" w14:textId="559913CC" w:rsidR="006D3D60" w:rsidRPr="007D4A27" w:rsidRDefault="001974C2" w:rsidP="002E18BE">
      <w:pPr>
        <w:pStyle w:val="3"/>
        <w:tabs>
          <w:tab w:val="left" w:pos="1276"/>
        </w:tabs>
        <w:autoSpaceDE w:val="0"/>
        <w:autoSpaceDN w:val="0"/>
        <w:spacing w:line="300" w:lineRule="atLeast"/>
        <w:ind w:left="1276" w:hanging="196"/>
        <w:rPr>
          <w:rFonts w:ascii="Meiryo UI" w:eastAsia="Meiryo UI" w:hAnsi="Meiryo UI" w:cs="Meiryo UI"/>
        </w:rPr>
      </w:pPr>
      <w:r w:rsidRPr="007D4A27">
        <w:rPr>
          <w:rFonts w:ascii="Meiryo UI" w:eastAsia="Meiryo UI" w:hAnsi="Meiryo UI" w:cs="Meiryo UI" w:hint="eastAsia"/>
        </w:rPr>
        <w:t>＊</w:t>
      </w:r>
      <w:r w:rsidR="00CE0F9F" w:rsidRPr="007D4A27">
        <w:rPr>
          <w:rFonts w:ascii="Meiryo UI" w:eastAsia="Meiryo UI" w:hAnsi="Meiryo UI" w:cs="Meiryo UI" w:hint="eastAsia"/>
        </w:rPr>
        <w:t>N</w:t>
      </w:r>
      <w:r w:rsidR="00CE0F9F" w:rsidRPr="007D4A27">
        <w:rPr>
          <w:rFonts w:ascii="Meiryo UI" w:eastAsia="Meiryo UI" w:hAnsi="Meiryo UI" w:cs="Meiryo UI"/>
        </w:rPr>
        <w:t>-2)</w:t>
      </w:r>
      <w:r w:rsidR="003C31A8" w:rsidRPr="007D4A27">
        <w:rPr>
          <w:rFonts w:ascii="Meiryo UI" w:eastAsia="Meiryo UI" w:hAnsi="Meiryo UI" w:cs="Meiryo UI" w:hint="eastAsia"/>
        </w:rPr>
        <w:t>に</w:t>
      </w:r>
      <w:r w:rsidR="00CE0F9F" w:rsidRPr="007D4A27">
        <w:rPr>
          <w:rFonts w:ascii="Meiryo UI" w:eastAsia="Meiryo UI" w:hAnsi="Meiryo UI" w:cs="Meiryo UI" w:hint="eastAsia"/>
        </w:rPr>
        <w:t>売上高を入力した場合で、</w:t>
      </w:r>
      <w:r w:rsidR="006D3D60" w:rsidRPr="007D4A27">
        <w:rPr>
          <w:rFonts w:ascii="Meiryo UI" w:eastAsia="Meiryo UI" w:hAnsi="Meiryo UI" w:cs="Meiryo UI" w:hint="eastAsia"/>
        </w:rPr>
        <w:t>建替</w:t>
      </w:r>
      <w:r w:rsidR="002E18BE" w:rsidRPr="007D4A27">
        <w:rPr>
          <w:rFonts w:ascii="Meiryo UI" w:eastAsia="Meiryo UI" w:hAnsi="Meiryo UI" w:cs="Meiryo UI" w:hint="eastAsia"/>
        </w:rPr>
        <w:t>事業</w:t>
      </w:r>
      <w:r w:rsidR="006D3D60" w:rsidRPr="007D4A27">
        <w:rPr>
          <w:rFonts w:ascii="Meiryo UI" w:eastAsia="Meiryo UI" w:hAnsi="Meiryo UI" w:cs="Meiryo UI" w:hint="eastAsia"/>
        </w:rPr>
        <w:t>のため工事中に</w:t>
      </w:r>
      <w:r w:rsidR="002E18BE" w:rsidRPr="007D4A27">
        <w:rPr>
          <w:rFonts w:ascii="Meiryo UI" w:eastAsia="Meiryo UI" w:hAnsi="Meiryo UI" w:cs="Meiryo UI" w:hint="eastAsia"/>
        </w:rPr>
        <w:t>本件開業前々年</w:t>
      </w:r>
      <w:r w:rsidR="00537F3A" w:rsidRPr="007D4A27">
        <w:rPr>
          <w:rFonts w:ascii="Meiryo UI" w:eastAsia="Meiryo UI" w:hAnsi="Meiryo UI" w:cs="Meiryo UI" w:hint="eastAsia"/>
        </w:rPr>
        <w:t>度</w:t>
      </w:r>
      <w:r w:rsidR="002E18BE" w:rsidRPr="007D4A27">
        <w:rPr>
          <w:rFonts w:ascii="Meiryo UI" w:eastAsia="Meiryo UI" w:hAnsi="Meiryo UI" w:cs="Meiryo UI" w:hint="eastAsia"/>
        </w:rPr>
        <w:t>にあった</w:t>
      </w:r>
      <w:r w:rsidR="006D3D60" w:rsidRPr="007D4A27">
        <w:rPr>
          <w:rFonts w:ascii="Meiryo UI" w:eastAsia="Meiryo UI" w:hAnsi="Meiryo UI" w:cs="Meiryo UI" w:hint="eastAsia"/>
        </w:rPr>
        <w:t>売上高が無くなる場合は、</w:t>
      </w:r>
      <w:r w:rsidR="003C31A8" w:rsidRPr="007D4A27">
        <w:rPr>
          <w:rFonts w:ascii="Meiryo UI" w:eastAsia="Meiryo UI" w:hAnsi="Meiryo UI" w:cs="Meiryo UI" w:hint="eastAsia"/>
        </w:rPr>
        <w:t>本欄に</w:t>
      </w:r>
      <w:r w:rsidR="00F6352A" w:rsidRPr="007D4A27">
        <w:rPr>
          <w:rFonts w:ascii="Meiryo UI" w:eastAsia="Meiryo UI" w:hAnsi="Meiryo UI" w:cs="Meiryo UI" w:hint="eastAsia"/>
        </w:rPr>
        <w:t xml:space="preserve"> </w:t>
      </w:r>
      <w:r w:rsidRPr="007D4A27">
        <w:rPr>
          <w:rFonts w:ascii="Meiryo UI" w:eastAsia="Meiryo UI" w:hAnsi="Meiryo UI" w:cs="Meiryo UI" w:hint="eastAsia"/>
        </w:rPr>
        <w:t>『-</w:t>
      </w:r>
      <w:r w:rsidRPr="007D4A27">
        <w:rPr>
          <w:rFonts w:ascii="Meiryo UI" w:eastAsia="Meiryo UI" w:hAnsi="Meiryo UI" w:cs="Meiryo UI"/>
        </w:rPr>
        <w:t>2</w:t>
      </w:r>
      <w:r w:rsidRPr="007D4A27">
        <w:rPr>
          <w:rFonts w:ascii="Meiryo UI" w:eastAsia="Meiryo UI" w:hAnsi="Meiryo UI" w:cs="Meiryo UI" w:hint="eastAsia"/>
        </w:rPr>
        <w:t>』 年度(開業前々年</w:t>
      </w:r>
      <w:r w:rsidR="00537F3A" w:rsidRPr="007D4A27">
        <w:rPr>
          <w:rFonts w:ascii="Meiryo UI" w:eastAsia="Meiryo UI" w:hAnsi="Meiryo UI" w:cs="Meiryo UI" w:hint="eastAsia"/>
        </w:rPr>
        <w:t>度</w:t>
      </w:r>
      <w:r w:rsidRPr="007D4A27">
        <w:rPr>
          <w:rFonts w:ascii="Meiryo UI" w:eastAsia="Meiryo UI" w:hAnsi="Meiryo UI" w:cs="Meiryo UI" w:hint="eastAsia"/>
        </w:rPr>
        <w:t>)</w:t>
      </w:r>
      <w:r w:rsidR="002E18BE" w:rsidRPr="007D4A27">
        <w:rPr>
          <w:rFonts w:ascii="Meiryo UI" w:eastAsia="Meiryo UI" w:hAnsi="Meiryo UI" w:cs="Meiryo UI" w:hint="eastAsia"/>
        </w:rPr>
        <w:t>や</w:t>
      </w:r>
      <w:r w:rsidR="003C31A8" w:rsidRPr="007D4A27">
        <w:rPr>
          <w:rFonts w:ascii="Meiryo UI" w:eastAsia="Meiryo UI" w:hAnsi="Meiryo UI" w:cs="Meiryo UI" w:hint="eastAsia"/>
        </w:rPr>
        <w:t xml:space="preserve"> 『-</w:t>
      </w:r>
      <w:r w:rsidR="003C31A8" w:rsidRPr="007D4A27">
        <w:rPr>
          <w:rFonts w:ascii="Meiryo UI" w:eastAsia="Meiryo UI" w:hAnsi="Meiryo UI" w:cs="Meiryo UI"/>
        </w:rPr>
        <w:t>1</w:t>
      </w:r>
      <w:r w:rsidR="003C31A8" w:rsidRPr="007D4A27">
        <w:rPr>
          <w:rFonts w:ascii="Meiryo UI" w:eastAsia="Meiryo UI" w:hAnsi="Meiryo UI" w:cs="Meiryo UI" w:hint="eastAsia"/>
        </w:rPr>
        <w:t>』 年度(開業前年</w:t>
      </w:r>
      <w:r w:rsidR="00537F3A" w:rsidRPr="007D4A27">
        <w:rPr>
          <w:rFonts w:ascii="Meiryo UI" w:eastAsia="Meiryo UI" w:hAnsi="Meiryo UI" w:cs="Meiryo UI" w:hint="eastAsia"/>
        </w:rPr>
        <w:t>度</w:t>
      </w:r>
      <w:r w:rsidR="003C31A8" w:rsidRPr="007D4A27">
        <w:rPr>
          <w:rFonts w:ascii="Meiryo UI" w:eastAsia="Meiryo UI" w:hAnsi="Meiryo UI" w:cs="Meiryo UI" w:hint="eastAsia"/>
        </w:rPr>
        <w:t>)</w:t>
      </w:r>
      <w:r w:rsidR="006D3D60" w:rsidRPr="007D4A27">
        <w:rPr>
          <w:rFonts w:ascii="Meiryo UI" w:eastAsia="Meiryo UI" w:hAnsi="Meiryo UI" w:cs="Meiryo UI" w:hint="eastAsia"/>
        </w:rPr>
        <w:t>を入力</w:t>
      </w:r>
      <w:r w:rsidR="002E18BE" w:rsidRPr="007D4A27">
        <w:rPr>
          <w:rFonts w:ascii="Meiryo UI" w:eastAsia="Meiryo UI" w:hAnsi="Meiryo UI" w:cs="Meiryo UI" w:hint="eastAsia"/>
        </w:rPr>
        <w:t>することで売上高の変化に対応できます。</w:t>
      </w:r>
    </w:p>
    <w:p w14:paraId="4B99FAF1" w14:textId="3E2F0136" w:rsidR="008832A0" w:rsidRPr="00490D52" w:rsidRDefault="00490D52" w:rsidP="00490D52">
      <w:pPr>
        <w:pStyle w:val="3"/>
        <w:tabs>
          <w:tab w:val="left" w:pos="1276"/>
        </w:tabs>
        <w:autoSpaceDE w:val="0"/>
        <w:autoSpaceDN w:val="0"/>
        <w:spacing w:line="300" w:lineRule="atLeast"/>
        <w:ind w:left="1276" w:hanging="196"/>
        <w:rPr>
          <w:rFonts w:ascii="Meiryo UI" w:eastAsia="Meiryo UI" w:hAnsi="Meiryo UI" w:cs="Meiryo UI"/>
        </w:rPr>
      </w:pPr>
      <w:r w:rsidRPr="007D4A27">
        <w:rPr>
          <w:rFonts w:ascii="Meiryo UI" w:eastAsia="Meiryo UI" w:hAnsi="Meiryo UI" w:cs="Meiryo UI" w:hint="eastAsia"/>
        </w:rPr>
        <w:t>＊『0』 年度は入力できません</w:t>
      </w:r>
      <w:r w:rsidR="00C524BC" w:rsidRPr="007D4A27">
        <w:rPr>
          <w:rFonts w:ascii="Meiryo UI" w:eastAsia="Meiryo UI" w:hAnsi="Meiryo UI" w:cs="Meiryo UI" w:hint="eastAsia"/>
        </w:rPr>
        <w:t>。</w:t>
      </w:r>
    </w:p>
    <w:p w14:paraId="4DED4B2F" w14:textId="77777777" w:rsidR="00E253DE" w:rsidRPr="00650FC1" w:rsidRDefault="008832A0" w:rsidP="008E70B1">
      <w:pPr>
        <w:pStyle w:val="3"/>
        <w:autoSpaceDE w:val="0"/>
        <w:autoSpaceDN w:val="0"/>
        <w:spacing w:beforeLines="100" w:before="240" w:line="300" w:lineRule="atLeast"/>
        <w:ind w:firstLine="181"/>
        <w:outlineLvl w:val="0"/>
        <w:rPr>
          <w:rFonts w:ascii="Meiryo UI" w:eastAsia="Meiryo UI" w:hAnsi="Meiryo UI" w:cs="Meiryo UI"/>
        </w:rPr>
      </w:pPr>
      <w:r w:rsidRPr="00537F3A">
        <w:rPr>
          <w:rFonts w:ascii="Meiryo UI" w:eastAsia="Meiryo UI" w:hAnsi="Meiryo UI" w:cs="Meiryo UI" w:hint="eastAsia"/>
        </w:rPr>
        <w:t>Ｏ</w:t>
      </w:r>
      <w:r w:rsidR="004D6504" w:rsidRPr="00537F3A">
        <w:rPr>
          <w:rFonts w:ascii="Meiryo UI" w:eastAsia="Meiryo UI" w:hAnsi="Meiryo UI" w:cs="Meiryo UI" w:hint="eastAsia"/>
        </w:rPr>
        <w:t>）</w:t>
      </w:r>
      <w:r w:rsidR="00270158" w:rsidRPr="00650FC1">
        <w:rPr>
          <w:rFonts w:ascii="Meiryo UI" w:eastAsia="Meiryo UI" w:hAnsi="Meiryo UI" w:cs="Meiryo UI" w:hint="eastAsia"/>
        </w:rPr>
        <w:t>資金調達</w:t>
      </w:r>
    </w:p>
    <w:p w14:paraId="236A26EA" w14:textId="77777777" w:rsidR="00270158" w:rsidRPr="00650FC1" w:rsidRDefault="00270158" w:rsidP="00C678C0">
      <w:pPr>
        <w:pStyle w:val="3"/>
        <w:autoSpaceDE w:val="0"/>
        <w:autoSpaceDN w:val="0"/>
        <w:spacing w:line="300" w:lineRule="atLeast"/>
        <w:ind w:firstLine="360"/>
        <w:rPr>
          <w:rFonts w:ascii="Meiryo UI" w:eastAsia="Meiryo UI" w:hAnsi="Meiryo UI" w:cs="Meiryo UI"/>
        </w:rPr>
      </w:pPr>
      <w:r w:rsidRPr="00650FC1">
        <w:rPr>
          <w:rFonts w:ascii="Meiryo UI" w:eastAsia="Meiryo UI" w:hAnsi="Meiryo UI" w:cs="Meiryo UI" w:hint="eastAsia"/>
        </w:rPr>
        <w:t>□</w:t>
      </w:r>
      <w:r w:rsidR="00B9128C" w:rsidRPr="00650FC1">
        <w:rPr>
          <w:rFonts w:ascii="Meiryo UI" w:eastAsia="Meiryo UI" w:hAnsi="Meiryo UI" w:cs="Meiryo UI" w:hint="eastAsia"/>
        </w:rPr>
        <w:t xml:space="preserve"> </w:t>
      </w:r>
      <w:r w:rsidR="009A2DE8" w:rsidRPr="00650FC1">
        <w:rPr>
          <w:rFonts w:ascii="Meiryo UI" w:eastAsia="Meiryo UI" w:hAnsi="Meiryo UI" w:cs="Meiryo UI" w:hint="eastAsia"/>
        </w:rPr>
        <w:t>補助金</w:t>
      </w:r>
    </w:p>
    <w:p w14:paraId="3A639482" w14:textId="77777777" w:rsidR="009A2DE8" w:rsidRPr="00F70274" w:rsidRDefault="009A2DE8" w:rsidP="009A2DE8">
      <w:pPr>
        <w:pStyle w:val="3"/>
        <w:autoSpaceDE w:val="0"/>
        <w:autoSpaceDN w:val="0"/>
        <w:spacing w:line="300" w:lineRule="atLeast"/>
        <w:ind w:firstLine="1078"/>
        <w:rPr>
          <w:rFonts w:ascii="Meiryo UI" w:eastAsia="Meiryo UI" w:hAnsi="Meiryo UI" w:cs="Meiryo UI"/>
        </w:rPr>
      </w:pPr>
      <w:r w:rsidRPr="00650FC1">
        <w:rPr>
          <w:rFonts w:ascii="Meiryo UI" w:eastAsia="Meiryo UI" w:hAnsi="Meiryo UI" w:cs="Meiryo UI" w:hint="eastAsia"/>
        </w:rPr>
        <w:t>補助金額</w:t>
      </w:r>
    </w:p>
    <w:p w14:paraId="19450D3B" w14:textId="77777777" w:rsidR="00CD4165" w:rsidRPr="00F70274" w:rsidRDefault="00270158" w:rsidP="00F70274">
      <w:pPr>
        <w:pStyle w:val="3"/>
        <w:autoSpaceDE w:val="0"/>
        <w:autoSpaceDN w:val="0"/>
        <w:spacing w:line="300" w:lineRule="atLeast"/>
        <w:ind w:left="2200" w:hanging="940"/>
        <w:rPr>
          <w:rFonts w:ascii="Meiryo UI" w:eastAsia="Meiryo UI" w:hAnsi="Meiryo UI" w:cs="Meiryo UI"/>
        </w:rPr>
      </w:pPr>
      <w:r w:rsidRPr="00F70274">
        <w:rPr>
          <w:rFonts w:ascii="Meiryo UI" w:eastAsia="Meiryo UI" w:hAnsi="Meiryo UI" w:cs="Meiryo UI" w:hint="eastAsia"/>
        </w:rPr>
        <w:t xml:space="preserve">通常は </w:t>
      </w:r>
      <w:r w:rsidR="00B9128C">
        <w:rPr>
          <w:rFonts w:ascii="Meiryo UI" w:eastAsia="Meiryo UI" w:hAnsi="Meiryo UI" w:cs="Meiryo UI" w:hint="eastAsia"/>
        </w:rPr>
        <w:t>『0</w:t>
      </w:r>
      <w:r w:rsidR="008B3C31" w:rsidRPr="00F70274">
        <w:rPr>
          <w:rFonts w:ascii="Meiryo UI" w:eastAsia="Meiryo UI" w:hAnsi="Meiryo UI" w:cs="Meiryo UI" w:hint="eastAsia"/>
        </w:rPr>
        <w:t xml:space="preserve">』 </w:t>
      </w:r>
      <w:r w:rsidR="00B9128C">
        <w:rPr>
          <w:rFonts w:ascii="Meiryo UI" w:eastAsia="Meiryo UI" w:hAnsi="Meiryo UI" w:cs="Meiryo UI" w:hint="eastAsia"/>
        </w:rPr>
        <w:t>千円(</w:t>
      </w:r>
      <w:r w:rsidR="00C64B75" w:rsidRPr="00F70274">
        <w:rPr>
          <w:rFonts w:ascii="Meiryo UI" w:eastAsia="Meiryo UI" w:hAnsi="Meiryo UI" w:cs="Meiryo UI" w:hint="eastAsia"/>
        </w:rPr>
        <w:t>もしくは空欄</w:t>
      </w:r>
      <w:r w:rsidR="00B9128C">
        <w:rPr>
          <w:rFonts w:ascii="Meiryo UI" w:eastAsia="Meiryo UI" w:hAnsi="Meiryo UI" w:cs="Meiryo UI" w:hint="eastAsia"/>
        </w:rPr>
        <w:t>)</w:t>
      </w:r>
      <w:r w:rsidRPr="00F70274">
        <w:rPr>
          <w:rFonts w:ascii="Meiryo UI" w:eastAsia="Meiryo UI" w:hAnsi="Meiryo UI" w:cs="Meiryo UI" w:hint="eastAsia"/>
        </w:rPr>
        <w:t>を入力します｡</w:t>
      </w:r>
    </w:p>
    <w:p w14:paraId="09194749" w14:textId="77777777" w:rsidR="0085566E" w:rsidRPr="003E19B4" w:rsidRDefault="00B9128C" w:rsidP="00B9128C">
      <w:pPr>
        <w:pStyle w:val="3"/>
        <w:tabs>
          <w:tab w:val="left" w:pos="1260"/>
        </w:tabs>
        <w:autoSpaceDE w:val="0"/>
        <w:autoSpaceDN w:val="0"/>
        <w:spacing w:line="300" w:lineRule="atLeast"/>
        <w:ind w:left="1260" w:hanging="210"/>
        <w:rPr>
          <w:rFonts w:ascii="Meiryo UI" w:eastAsia="Meiryo UI" w:hAnsi="Meiryo UI" w:cs="Meiryo UI"/>
        </w:rPr>
      </w:pPr>
      <w:r>
        <w:rPr>
          <w:rFonts w:ascii="Meiryo UI" w:eastAsia="Meiryo UI" w:hAnsi="Meiryo UI" w:cs="Meiryo UI" w:hint="eastAsia"/>
        </w:rPr>
        <w:t>＊</w:t>
      </w:r>
      <w:r w:rsidR="0085566E" w:rsidRPr="00F70274">
        <w:rPr>
          <w:rFonts w:ascii="Meiryo UI" w:eastAsia="Meiryo UI" w:hAnsi="Meiryo UI" w:cs="Meiryo UI" w:hint="eastAsia"/>
        </w:rPr>
        <w:tab/>
      </w:r>
      <w:r w:rsidR="0085566E" w:rsidRPr="003E19B4">
        <w:rPr>
          <w:rFonts w:ascii="Meiryo UI" w:eastAsia="Meiryo UI" w:hAnsi="Meiryo UI" w:cs="Meiryo UI" w:hint="eastAsia"/>
        </w:rPr>
        <w:t>本ソフトでは</w:t>
      </w:r>
      <w:r w:rsidR="00C43C6E" w:rsidRPr="003E19B4">
        <w:rPr>
          <w:rFonts w:ascii="Meiryo UI" w:eastAsia="Meiryo UI" w:hAnsi="Meiryo UI" w:cs="Meiryo UI" w:hint="eastAsia"/>
        </w:rPr>
        <w:t>本体工事費を補助対象とみなし、解体工事費や土地改良工事費</w:t>
      </w:r>
      <w:r w:rsidR="0085566E" w:rsidRPr="003E19B4">
        <w:rPr>
          <w:rFonts w:ascii="Meiryo UI" w:eastAsia="Meiryo UI" w:hAnsi="Meiryo UI" w:cs="Meiryo UI" w:hint="eastAsia"/>
        </w:rPr>
        <w:t>、</w:t>
      </w:r>
      <w:r w:rsidR="00C43C6E" w:rsidRPr="003E19B4">
        <w:rPr>
          <w:rFonts w:ascii="Meiryo UI" w:eastAsia="Meiryo UI" w:hAnsi="Meiryo UI" w:cs="Meiryo UI" w:hint="eastAsia"/>
        </w:rPr>
        <w:t>タワーパーキング工事費、機械式駐車設備費、自宅に係る工事費、</w:t>
      </w:r>
      <w:r w:rsidR="0085566E" w:rsidRPr="003E19B4">
        <w:rPr>
          <w:rFonts w:ascii="Meiryo UI" w:eastAsia="Meiryo UI" w:hAnsi="Meiryo UI" w:cs="Meiryo UI" w:hint="eastAsia"/>
        </w:rPr>
        <w:t>設計監理費は補助対象外とみなします。</w:t>
      </w:r>
    </w:p>
    <w:p w14:paraId="29D06D80" w14:textId="77777777" w:rsidR="0085566E" w:rsidRPr="003E19B4" w:rsidRDefault="00B9128C" w:rsidP="00B9128C">
      <w:pPr>
        <w:pStyle w:val="3"/>
        <w:tabs>
          <w:tab w:val="left" w:pos="1260"/>
        </w:tabs>
        <w:autoSpaceDE w:val="0"/>
        <w:autoSpaceDN w:val="0"/>
        <w:spacing w:line="300" w:lineRule="atLeast"/>
        <w:ind w:left="1260" w:hanging="210"/>
        <w:rPr>
          <w:rFonts w:ascii="Meiryo UI" w:eastAsia="Meiryo UI" w:hAnsi="Meiryo UI" w:cs="Meiryo UI"/>
        </w:rPr>
      </w:pPr>
      <w:r w:rsidRPr="003E19B4">
        <w:rPr>
          <w:rFonts w:ascii="Meiryo UI" w:eastAsia="Meiryo UI" w:hAnsi="Meiryo UI" w:cs="Meiryo UI" w:hint="eastAsia"/>
        </w:rPr>
        <w:lastRenderedPageBreak/>
        <w:t>＊</w:t>
      </w:r>
      <w:r w:rsidR="0085566E" w:rsidRPr="003E19B4">
        <w:rPr>
          <w:rFonts w:ascii="Meiryo UI" w:eastAsia="Meiryo UI" w:hAnsi="Meiryo UI" w:cs="Meiryo UI" w:hint="eastAsia"/>
        </w:rPr>
        <w:tab/>
      </w:r>
      <w:r w:rsidR="002356A4">
        <w:rPr>
          <w:rFonts w:ascii="Meiryo UI" w:eastAsia="Meiryo UI" w:hAnsi="Meiryo UI" w:cs="Meiryo UI" w:hint="eastAsia"/>
        </w:rPr>
        <w:t>補助金が消費税込の場合で</w:t>
      </w:r>
      <w:r w:rsidR="0085566E" w:rsidRPr="003E19B4">
        <w:rPr>
          <w:rFonts w:ascii="Meiryo UI" w:eastAsia="Meiryo UI" w:hAnsi="Meiryo UI" w:cs="Meiryo UI" w:hint="eastAsia"/>
        </w:rPr>
        <w:t>事業主が消費税課税事業者の場合は</w:t>
      </w:r>
    </w:p>
    <w:p w14:paraId="3C0580E5" w14:textId="77777777" w:rsidR="0085566E" w:rsidRPr="00697D9F" w:rsidRDefault="0085566E" w:rsidP="00F70274">
      <w:pPr>
        <w:pStyle w:val="3"/>
        <w:tabs>
          <w:tab w:val="left" w:pos="1260"/>
        </w:tabs>
        <w:autoSpaceDE w:val="0"/>
        <w:autoSpaceDN w:val="0"/>
        <w:spacing w:line="300" w:lineRule="atLeast"/>
        <w:ind w:left="1260" w:hanging="160"/>
        <w:rPr>
          <w:rFonts w:ascii="Meiryo UI" w:eastAsia="Meiryo UI" w:hAnsi="Meiryo UI" w:cs="Meiryo UI"/>
        </w:rPr>
      </w:pPr>
      <w:r w:rsidRPr="003E19B4">
        <w:rPr>
          <w:rFonts w:ascii="Meiryo UI" w:eastAsia="Meiryo UI" w:hAnsi="Meiryo UI" w:cs="Meiryo UI" w:hint="eastAsia"/>
        </w:rPr>
        <w:tab/>
      </w:r>
      <w:r w:rsidR="009573B1" w:rsidRPr="003E19B4">
        <w:rPr>
          <w:rFonts w:ascii="Meiryo UI" w:eastAsia="Meiryo UI" w:hAnsi="Meiryo UI" w:cs="Meiryo UI" w:hint="eastAsia"/>
        </w:rPr>
        <w:t>補助金に係る還付</w:t>
      </w:r>
      <w:r w:rsidRPr="003E19B4">
        <w:rPr>
          <w:rFonts w:ascii="Meiryo UI" w:eastAsia="Meiryo UI" w:hAnsi="Meiryo UI" w:cs="Meiryo UI" w:hint="eastAsia"/>
        </w:rPr>
        <w:t>消費税が補助対象外のため、</w:t>
      </w:r>
      <w:r w:rsidR="009573B1" w:rsidRPr="003E19B4">
        <w:rPr>
          <w:rFonts w:ascii="Meiryo UI" w:eastAsia="Meiryo UI" w:hAnsi="Meiryo UI" w:cs="Meiryo UI" w:hint="eastAsia"/>
        </w:rPr>
        <w:t>補助金に係る</w:t>
      </w:r>
      <w:r w:rsidR="009573B1" w:rsidRPr="00697D9F">
        <w:rPr>
          <w:rFonts w:ascii="Meiryo UI" w:eastAsia="Meiryo UI" w:hAnsi="Meiryo UI" w:cs="Meiryo UI" w:hint="eastAsia"/>
        </w:rPr>
        <w:t>仕入</w:t>
      </w:r>
      <w:r w:rsidR="00B95586" w:rsidRPr="00697D9F">
        <w:rPr>
          <w:rFonts w:ascii="Meiryo UI" w:eastAsia="Meiryo UI" w:hAnsi="Meiryo UI" w:cs="Meiryo UI" w:hint="eastAsia"/>
        </w:rPr>
        <w:t>控除</w:t>
      </w:r>
      <w:r w:rsidR="000C4833" w:rsidRPr="00697D9F">
        <w:rPr>
          <w:rFonts w:ascii="Meiryo UI" w:eastAsia="Meiryo UI" w:hAnsi="Meiryo UI" w:cs="Meiryo UI" w:hint="eastAsia"/>
        </w:rPr>
        <w:t>税額</w:t>
      </w:r>
      <w:r w:rsidRPr="00697D9F">
        <w:rPr>
          <w:rFonts w:ascii="Meiryo UI" w:eastAsia="Meiryo UI" w:hAnsi="Meiryo UI" w:cs="Meiryo UI" w:hint="eastAsia"/>
        </w:rPr>
        <w:t>を除く補助金額を入力します。</w:t>
      </w:r>
    </w:p>
    <w:p w14:paraId="3A147B00" w14:textId="259F6786" w:rsidR="00D77D78" w:rsidRDefault="00D213AB" w:rsidP="00D77D78">
      <w:pPr>
        <w:pStyle w:val="3"/>
        <w:tabs>
          <w:tab w:val="left" w:pos="1260"/>
        </w:tabs>
        <w:autoSpaceDE w:val="0"/>
        <w:autoSpaceDN w:val="0"/>
        <w:spacing w:line="300" w:lineRule="atLeast"/>
        <w:ind w:left="1260" w:hanging="160"/>
        <w:rPr>
          <w:rFonts w:ascii="Meiryo UI" w:eastAsia="Meiryo UI" w:hAnsi="Meiryo UI" w:cs="Meiryo UI"/>
        </w:rPr>
      </w:pPr>
      <w:r w:rsidRPr="00697D9F">
        <w:rPr>
          <w:rFonts w:ascii="Meiryo UI" w:eastAsia="Meiryo UI" w:hAnsi="Meiryo UI" w:cs="Meiryo UI" w:hint="eastAsia"/>
        </w:rPr>
        <w:tab/>
        <w:t>なお、</w:t>
      </w:r>
      <w:r w:rsidR="00DC5014" w:rsidRPr="00697D9F">
        <w:rPr>
          <w:rFonts w:ascii="Meiryo UI" w:eastAsia="Meiryo UI" w:hAnsi="Meiryo UI" w:cs="Meiryo UI" w:hint="eastAsia"/>
        </w:rPr>
        <w:t>仕入</w:t>
      </w:r>
      <w:r w:rsidR="00B95586" w:rsidRPr="00697D9F">
        <w:rPr>
          <w:rFonts w:ascii="Meiryo UI" w:eastAsia="Meiryo UI" w:hAnsi="Meiryo UI" w:cs="Meiryo UI" w:hint="eastAsia"/>
        </w:rPr>
        <w:t>控除</w:t>
      </w:r>
      <w:r w:rsidR="00DC5014" w:rsidRPr="00697D9F">
        <w:rPr>
          <w:rFonts w:ascii="Meiryo UI" w:eastAsia="Meiryo UI" w:hAnsi="Meiryo UI" w:cs="Meiryo UI" w:hint="eastAsia"/>
        </w:rPr>
        <w:t>税額</w:t>
      </w:r>
      <w:r w:rsidRPr="00697D9F">
        <w:rPr>
          <w:rFonts w:ascii="Meiryo UI" w:eastAsia="Meiryo UI" w:hAnsi="Meiryo UI" w:cs="Meiryo UI" w:hint="eastAsia"/>
        </w:rPr>
        <w:t xml:space="preserve">割合の算定は </w:t>
      </w:r>
      <w:r w:rsidR="00FD610B">
        <w:rPr>
          <w:rFonts w:ascii="Meiryo UI" w:eastAsia="Meiryo UI" w:hAnsi="Meiryo UI" w:cs="Meiryo UI" w:hint="eastAsia"/>
        </w:rPr>
        <w:t>『収益元</w:t>
      </w:r>
      <w:r w:rsidRPr="00697D9F">
        <w:rPr>
          <w:rFonts w:ascii="Meiryo UI" w:eastAsia="Meiryo UI" w:hAnsi="Meiryo UI" w:cs="Meiryo UI" w:hint="eastAsia"/>
        </w:rPr>
        <w:t>データ』 7)の1年目の</w:t>
      </w:r>
      <w:r w:rsidR="00DC5014" w:rsidRPr="00697D9F">
        <w:rPr>
          <w:rFonts w:ascii="Meiryo UI" w:eastAsia="Meiryo UI" w:hAnsi="Meiryo UI" w:cs="Meiryo UI" w:hint="eastAsia"/>
        </w:rPr>
        <w:t>仕入</w:t>
      </w:r>
      <w:r w:rsidR="00B95586" w:rsidRPr="00697D9F">
        <w:rPr>
          <w:rFonts w:ascii="Meiryo UI" w:eastAsia="Meiryo UI" w:hAnsi="Meiryo UI" w:cs="Meiryo UI" w:hint="eastAsia"/>
        </w:rPr>
        <w:t>控除</w:t>
      </w:r>
      <w:r w:rsidR="00DC5014" w:rsidRPr="00697D9F">
        <w:rPr>
          <w:rFonts w:ascii="Meiryo UI" w:eastAsia="Meiryo UI" w:hAnsi="Meiryo UI" w:cs="Meiryo UI" w:hint="eastAsia"/>
        </w:rPr>
        <w:t>税額</w:t>
      </w:r>
      <w:r w:rsidRPr="00697D9F">
        <w:rPr>
          <w:rFonts w:ascii="Meiryo UI" w:eastAsia="Meiryo UI" w:hAnsi="Meiryo UI" w:cs="Meiryo UI" w:hint="eastAsia"/>
        </w:rPr>
        <w:t>割合を参照してください。</w:t>
      </w:r>
    </w:p>
    <w:p w14:paraId="6887988D" w14:textId="509B19E2" w:rsidR="00D77D78" w:rsidRPr="00D77D78" w:rsidRDefault="00D77D78" w:rsidP="00D77D78">
      <w:pPr>
        <w:pStyle w:val="3"/>
        <w:tabs>
          <w:tab w:val="left" w:pos="1260"/>
        </w:tabs>
        <w:autoSpaceDE w:val="0"/>
        <w:autoSpaceDN w:val="0"/>
        <w:spacing w:line="300" w:lineRule="atLeast"/>
        <w:ind w:left="1260" w:hanging="210"/>
        <w:rPr>
          <w:rFonts w:ascii="Meiryo UI" w:eastAsia="Meiryo UI" w:hAnsi="Meiryo UI" w:cs="Meiryo UI"/>
        </w:rPr>
      </w:pPr>
      <w:r w:rsidRPr="00BC266B">
        <w:rPr>
          <w:rFonts w:ascii="Meiryo UI" w:eastAsia="Meiryo UI" w:hAnsi="Meiryo UI" w:cs="Meiryo UI" w:hint="eastAsia"/>
        </w:rPr>
        <w:t>＊</w:t>
      </w:r>
      <w:r w:rsidRPr="00BC266B">
        <w:rPr>
          <w:rFonts w:ascii="Meiryo UI" w:eastAsia="Meiryo UI" w:hAnsi="Meiryo UI" w:cs="Meiryo UI" w:hint="eastAsia"/>
        </w:rPr>
        <w:tab/>
        <w:t>補助金が施工者に交付される場合は工事費が補助金相当額減額されるものとして、本補助金に</w:t>
      </w:r>
      <w:r w:rsidR="006B0A3F" w:rsidRPr="00BC266B">
        <w:rPr>
          <w:rFonts w:ascii="Meiryo UI" w:eastAsia="Meiryo UI" w:hAnsi="Meiryo UI" w:cs="Meiryo UI" w:hint="eastAsia"/>
        </w:rPr>
        <w:t>は</w:t>
      </w:r>
      <w:r w:rsidR="0060408C" w:rsidRPr="00BC266B">
        <w:rPr>
          <w:rFonts w:ascii="Meiryo UI" w:eastAsia="Meiryo UI" w:hAnsi="Meiryo UI" w:cs="Meiryo UI" w:hint="eastAsia"/>
        </w:rPr>
        <w:t>入力</w:t>
      </w:r>
      <w:r w:rsidR="006B0A3F" w:rsidRPr="00BC266B">
        <w:rPr>
          <w:rFonts w:ascii="Meiryo UI" w:eastAsia="Meiryo UI" w:hAnsi="Meiryo UI" w:cs="Meiryo UI" w:hint="eastAsia"/>
        </w:rPr>
        <w:t>しません</w:t>
      </w:r>
      <w:r w:rsidRPr="00BC266B">
        <w:rPr>
          <w:rFonts w:ascii="Meiryo UI" w:eastAsia="Meiryo UI" w:hAnsi="Meiryo UI" w:cs="Meiryo UI" w:hint="eastAsia"/>
        </w:rPr>
        <w:t>。</w:t>
      </w:r>
    </w:p>
    <w:p w14:paraId="2C2D5A87" w14:textId="77777777" w:rsidR="00C678C0" w:rsidRPr="00650FC1" w:rsidRDefault="00D1191A" w:rsidP="00EA771E">
      <w:pPr>
        <w:pStyle w:val="3"/>
        <w:tabs>
          <w:tab w:val="left" w:pos="1260"/>
        </w:tabs>
        <w:autoSpaceDE w:val="0"/>
        <w:autoSpaceDN w:val="0"/>
        <w:spacing w:line="300" w:lineRule="atLeast"/>
        <w:ind w:firstLineChars="273" w:firstLine="546"/>
        <w:rPr>
          <w:rFonts w:ascii="Meiryo UI" w:eastAsia="Meiryo UI" w:hAnsi="Meiryo UI" w:cs="Meiryo UI"/>
        </w:rPr>
      </w:pPr>
      <w:r w:rsidRPr="00650FC1">
        <w:rPr>
          <w:rFonts w:ascii="Meiryo UI" w:eastAsia="Meiryo UI" w:hAnsi="Meiryo UI" w:cs="Meiryo UI" w:hint="eastAsia"/>
        </w:rPr>
        <w:t xml:space="preserve">・ </w:t>
      </w:r>
      <w:r w:rsidR="00C53119" w:rsidRPr="00650FC1">
        <w:rPr>
          <w:rFonts w:ascii="Meiryo UI" w:eastAsia="Meiryo UI" w:hAnsi="Meiryo UI" w:cs="Meiryo UI" w:hint="eastAsia"/>
        </w:rPr>
        <w:t>補助金の注記</w:t>
      </w:r>
    </w:p>
    <w:p w14:paraId="62F6B280" w14:textId="77777777" w:rsidR="00C678C0" w:rsidRPr="00650FC1" w:rsidRDefault="00C678C0" w:rsidP="00C678C0">
      <w:pPr>
        <w:pStyle w:val="3"/>
        <w:tabs>
          <w:tab w:val="left" w:pos="1260"/>
        </w:tabs>
        <w:autoSpaceDE w:val="0"/>
        <w:autoSpaceDN w:val="0"/>
        <w:spacing w:line="300" w:lineRule="atLeast"/>
        <w:ind w:left="1260" w:hanging="210"/>
        <w:rPr>
          <w:rFonts w:ascii="Meiryo UI" w:eastAsia="Meiryo UI" w:hAnsi="Meiryo UI" w:cs="Meiryo UI"/>
        </w:rPr>
      </w:pPr>
      <w:r w:rsidRPr="00650FC1">
        <w:rPr>
          <w:rFonts w:ascii="Meiryo UI" w:eastAsia="Meiryo UI" w:hAnsi="Meiryo UI" w:cs="Meiryo UI"/>
        </w:rPr>
        <w:tab/>
      </w:r>
      <w:r w:rsidRPr="00650FC1">
        <w:rPr>
          <w:rFonts w:ascii="Meiryo UI" w:eastAsia="Meiryo UI" w:hAnsi="Meiryo UI" w:cs="Meiryo UI" w:hint="eastAsia"/>
        </w:rPr>
        <w:t>『提出4(総括)』 の資金調達の調達内訳の補助金の備考欄に注釈等を記載する場合は入力</w:t>
      </w:r>
      <w:r w:rsidR="006E5D72">
        <w:rPr>
          <w:rFonts w:ascii="Meiryo UI" w:eastAsia="Meiryo UI" w:hAnsi="Meiryo UI" w:cs="Meiryo UI" w:hint="eastAsia"/>
        </w:rPr>
        <w:t>します。</w:t>
      </w:r>
    </w:p>
    <w:p w14:paraId="2D2AC0F4" w14:textId="77777777" w:rsidR="00C43C6E" w:rsidRPr="00650FC1" w:rsidRDefault="009573B1" w:rsidP="0031630E">
      <w:pPr>
        <w:pStyle w:val="3"/>
        <w:autoSpaceDE w:val="0"/>
        <w:autoSpaceDN w:val="0"/>
        <w:spacing w:line="300" w:lineRule="atLeast"/>
        <w:ind w:left="1260" w:hanging="693"/>
        <w:rPr>
          <w:rFonts w:ascii="Meiryo UI" w:eastAsia="Meiryo UI" w:hAnsi="Meiryo UI" w:cs="Meiryo UI"/>
        </w:rPr>
      </w:pPr>
      <w:r w:rsidRPr="00650FC1">
        <w:rPr>
          <w:rFonts w:ascii="Meiryo UI" w:eastAsia="Meiryo UI" w:hAnsi="Meiryo UI" w:cs="Meiryo UI" w:hint="eastAsia"/>
        </w:rPr>
        <w:t xml:space="preserve">[参考] </w:t>
      </w:r>
      <w:r w:rsidR="00B14A4A" w:rsidRPr="00650FC1">
        <w:rPr>
          <w:rFonts w:ascii="Meiryo UI" w:eastAsia="Meiryo UI" w:hAnsi="Meiryo UI" w:cs="Meiryo UI" w:hint="eastAsia"/>
        </w:rPr>
        <w:tab/>
      </w:r>
      <w:r w:rsidR="002356A4" w:rsidRPr="00650FC1">
        <w:rPr>
          <w:rFonts w:ascii="Meiryo UI" w:eastAsia="Meiryo UI" w:hAnsi="Meiryo UI" w:cs="Meiryo UI" w:hint="eastAsia"/>
        </w:rPr>
        <w:t>補助金が消費税込の場合で</w:t>
      </w:r>
      <w:r w:rsidR="00C43C6E" w:rsidRPr="00650FC1">
        <w:rPr>
          <w:rFonts w:ascii="Meiryo UI" w:eastAsia="Meiryo UI" w:hAnsi="Meiryo UI" w:cs="Meiryo UI" w:hint="eastAsia"/>
        </w:rPr>
        <w:t>事業主が消費税課税事業者の場合の補助金額の算定</w:t>
      </w:r>
    </w:p>
    <w:p w14:paraId="5C390C0F" w14:textId="77777777" w:rsidR="00C43C6E" w:rsidRPr="00650FC1" w:rsidRDefault="00C43C6E" w:rsidP="00C43C6E">
      <w:pPr>
        <w:pStyle w:val="3"/>
        <w:tabs>
          <w:tab w:val="left" w:pos="2127"/>
        </w:tabs>
        <w:autoSpaceDE w:val="0"/>
        <w:autoSpaceDN w:val="0"/>
        <w:spacing w:line="300" w:lineRule="atLeast"/>
        <w:ind w:left="1260" w:firstLine="16"/>
        <w:rPr>
          <w:rFonts w:ascii="Meiryo UI" w:eastAsia="Meiryo UI" w:hAnsi="Meiryo UI" w:cs="Meiryo UI"/>
        </w:rPr>
      </w:pPr>
      <w:r w:rsidRPr="00650FC1">
        <w:rPr>
          <w:rFonts w:ascii="Meiryo UI" w:eastAsia="Meiryo UI" w:hAnsi="Meiryo UI" w:cs="Meiryo UI" w:hint="eastAsia"/>
        </w:rPr>
        <w:t>補助金額</w:t>
      </w:r>
      <w:r w:rsidRPr="00650FC1">
        <w:rPr>
          <w:rFonts w:ascii="Meiryo UI" w:eastAsia="Meiryo UI" w:hAnsi="Meiryo UI" w:cs="Meiryo UI"/>
        </w:rPr>
        <w:tab/>
      </w:r>
      <w:r w:rsidRPr="00650FC1">
        <w:rPr>
          <w:rFonts w:ascii="Meiryo UI" w:eastAsia="Meiryo UI" w:hAnsi="Meiryo UI" w:cs="Meiryo UI" w:hint="eastAsia"/>
        </w:rPr>
        <w:t>＝仕入</w:t>
      </w:r>
      <w:r w:rsidR="00B95586" w:rsidRPr="00650FC1">
        <w:rPr>
          <w:rFonts w:ascii="Meiryo UI" w:eastAsia="Meiryo UI" w:hAnsi="Meiryo UI" w:cs="Meiryo UI" w:hint="eastAsia"/>
        </w:rPr>
        <w:t>控除</w:t>
      </w:r>
      <w:r w:rsidR="00DC5014" w:rsidRPr="00650FC1">
        <w:rPr>
          <w:rFonts w:ascii="Meiryo UI" w:eastAsia="Meiryo UI" w:hAnsi="Meiryo UI" w:cs="Meiryo UI" w:hint="eastAsia"/>
        </w:rPr>
        <w:t>税額</w:t>
      </w:r>
      <w:r w:rsidRPr="00650FC1">
        <w:rPr>
          <w:rFonts w:ascii="Meiryo UI" w:eastAsia="Meiryo UI" w:hAnsi="Meiryo UI" w:cs="Meiryo UI" w:hint="eastAsia"/>
        </w:rPr>
        <w:t>控除前の補助金額</w:t>
      </w:r>
    </w:p>
    <w:p w14:paraId="139076DD" w14:textId="77777777" w:rsidR="00C43C6E" w:rsidRPr="00650FC1" w:rsidRDefault="00DC5014" w:rsidP="00C43C6E">
      <w:pPr>
        <w:pStyle w:val="3"/>
        <w:autoSpaceDE w:val="0"/>
        <w:autoSpaceDN w:val="0"/>
        <w:spacing w:line="300" w:lineRule="atLeast"/>
        <w:ind w:left="2100" w:firstLine="27"/>
        <w:rPr>
          <w:rFonts w:ascii="Meiryo UI" w:eastAsia="Meiryo UI" w:hAnsi="Meiryo UI" w:cs="Meiryo UI"/>
        </w:rPr>
      </w:pPr>
      <w:r w:rsidRPr="00650FC1">
        <w:rPr>
          <w:rFonts w:ascii="Meiryo UI" w:eastAsia="Meiryo UI" w:hAnsi="Meiryo UI" w:cs="Meiryo UI" w:hint="eastAsia"/>
        </w:rPr>
        <w:t>－補助金に係る仕入</w:t>
      </w:r>
      <w:r w:rsidR="00B95586" w:rsidRPr="00650FC1">
        <w:rPr>
          <w:rFonts w:ascii="Meiryo UI" w:eastAsia="Meiryo UI" w:hAnsi="Meiryo UI" w:cs="Meiryo UI" w:hint="eastAsia"/>
        </w:rPr>
        <w:t>控除税額</w:t>
      </w:r>
    </w:p>
    <w:p w14:paraId="282CC6D7" w14:textId="77777777" w:rsidR="00D213AB" w:rsidRPr="00650FC1" w:rsidRDefault="0058420E" w:rsidP="00C43C6E">
      <w:pPr>
        <w:pStyle w:val="3"/>
        <w:tabs>
          <w:tab w:val="left" w:pos="1360"/>
        </w:tabs>
        <w:autoSpaceDE w:val="0"/>
        <w:autoSpaceDN w:val="0"/>
        <w:spacing w:line="300" w:lineRule="atLeast"/>
        <w:ind w:left="1260" w:firstLineChars="433" w:firstLine="866"/>
        <w:rPr>
          <w:rFonts w:ascii="Meiryo UI" w:eastAsia="Meiryo UI" w:hAnsi="Meiryo UI" w:cs="Meiryo UI"/>
        </w:rPr>
      </w:pPr>
      <w:r w:rsidRPr="00650FC1">
        <w:rPr>
          <w:rFonts w:ascii="Meiryo UI" w:eastAsia="Meiryo UI" w:hAnsi="Meiryo UI" w:cs="Meiryo UI" w:hint="eastAsia"/>
        </w:rPr>
        <w:t>＝</w:t>
      </w:r>
      <w:r w:rsidR="00D213AB" w:rsidRPr="00650FC1">
        <w:rPr>
          <w:rFonts w:ascii="Meiryo UI" w:eastAsia="Meiryo UI" w:hAnsi="Meiryo UI" w:cs="Meiryo UI" w:hint="eastAsia"/>
        </w:rPr>
        <w:t>仕入</w:t>
      </w:r>
      <w:r w:rsidR="00B95586" w:rsidRPr="00650FC1">
        <w:rPr>
          <w:rFonts w:ascii="Meiryo UI" w:eastAsia="Meiryo UI" w:hAnsi="Meiryo UI" w:cs="Meiryo UI" w:hint="eastAsia"/>
        </w:rPr>
        <w:t>控除</w:t>
      </w:r>
      <w:r w:rsidR="00DC5014" w:rsidRPr="00650FC1">
        <w:rPr>
          <w:rFonts w:ascii="Meiryo UI" w:eastAsia="Meiryo UI" w:hAnsi="Meiryo UI" w:cs="Meiryo UI" w:hint="eastAsia"/>
        </w:rPr>
        <w:t>税額</w:t>
      </w:r>
      <w:r w:rsidR="00D213AB" w:rsidRPr="00650FC1">
        <w:rPr>
          <w:rFonts w:ascii="Meiryo UI" w:eastAsia="Meiryo UI" w:hAnsi="Meiryo UI" w:cs="Meiryo UI" w:hint="eastAsia"/>
        </w:rPr>
        <w:t>控除前の補助金額</w:t>
      </w:r>
    </w:p>
    <w:p w14:paraId="58D4F5AE" w14:textId="77777777" w:rsidR="00DC5014" w:rsidRPr="00650FC1" w:rsidRDefault="00D213AB" w:rsidP="00DC5014">
      <w:pPr>
        <w:pStyle w:val="3"/>
        <w:tabs>
          <w:tab w:val="left" w:pos="1360"/>
        </w:tabs>
        <w:autoSpaceDE w:val="0"/>
        <w:autoSpaceDN w:val="0"/>
        <w:spacing w:line="300" w:lineRule="atLeast"/>
        <w:ind w:left="2127" w:hanging="1"/>
        <w:rPr>
          <w:rFonts w:ascii="Meiryo UI" w:eastAsia="Meiryo UI" w:hAnsi="Meiryo UI" w:cs="Meiryo UI"/>
        </w:rPr>
      </w:pPr>
      <w:r w:rsidRPr="00650FC1">
        <w:rPr>
          <w:rFonts w:ascii="Meiryo UI" w:eastAsia="Meiryo UI" w:hAnsi="Meiryo UI" w:cs="Meiryo UI" w:hint="eastAsia"/>
        </w:rPr>
        <w:t>－{仕入</w:t>
      </w:r>
      <w:r w:rsidR="00B95586" w:rsidRPr="00650FC1">
        <w:rPr>
          <w:rFonts w:ascii="Meiryo UI" w:eastAsia="Meiryo UI" w:hAnsi="Meiryo UI" w:cs="Meiryo UI" w:hint="eastAsia"/>
        </w:rPr>
        <w:t>控除</w:t>
      </w:r>
      <w:r w:rsidR="00DC5014" w:rsidRPr="00650FC1">
        <w:rPr>
          <w:rFonts w:ascii="Meiryo UI" w:eastAsia="Meiryo UI" w:hAnsi="Meiryo UI" w:cs="Meiryo UI" w:hint="eastAsia"/>
        </w:rPr>
        <w:t>税額</w:t>
      </w:r>
      <w:r w:rsidRPr="00650FC1">
        <w:rPr>
          <w:rFonts w:ascii="Meiryo UI" w:eastAsia="Meiryo UI" w:hAnsi="Meiryo UI" w:cs="Meiryo UI" w:hint="eastAsia"/>
        </w:rPr>
        <w:t>控除前の補助金額</w:t>
      </w:r>
      <w:r w:rsidR="0058420E" w:rsidRPr="00650FC1">
        <w:rPr>
          <w:rFonts w:ascii="Meiryo UI" w:eastAsia="Meiryo UI" w:hAnsi="Meiryo UI" w:cs="Meiryo UI" w:hint="eastAsia"/>
        </w:rPr>
        <w:t>÷</w:t>
      </w:r>
      <w:r w:rsidR="00B9128C" w:rsidRPr="00650FC1">
        <w:rPr>
          <w:rFonts w:ascii="Meiryo UI" w:eastAsia="Meiryo UI" w:hAnsi="Meiryo UI" w:cs="Meiryo UI" w:hint="eastAsia"/>
        </w:rPr>
        <w:t>(1</w:t>
      </w:r>
      <w:r w:rsidR="009573B1" w:rsidRPr="00650FC1">
        <w:rPr>
          <w:rFonts w:ascii="Meiryo UI" w:eastAsia="Meiryo UI" w:hAnsi="Meiryo UI" w:cs="Meiryo UI" w:hint="eastAsia"/>
        </w:rPr>
        <w:t>＋消費税率</w:t>
      </w:r>
      <w:r w:rsidR="00B9128C" w:rsidRPr="00650FC1">
        <w:rPr>
          <w:rFonts w:ascii="Meiryo UI" w:eastAsia="Meiryo UI" w:hAnsi="Meiryo UI" w:cs="Meiryo UI" w:hint="eastAsia"/>
        </w:rPr>
        <w:t>)</w:t>
      </w:r>
    </w:p>
    <w:p w14:paraId="7CE1EA4D" w14:textId="77777777" w:rsidR="00121D19" w:rsidRPr="00650FC1" w:rsidRDefault="009573B1" w:rsidP="00DC5014">
      <w:pPr>
        <w:pStyle w:val="3"/>
        <w:tabs>
          <w:tab w:val="left" w:pos="1360"/>
        </w:tabs>
        <w:autoSpaceDE w:val="0"/>
        <w:autoSpaceDN w:val="0"/>
        <w:spacing w:line="300" w:lineRule="atLeast"/>
        <w:ind w:leftChars="1078" w:left="2266" w:hangingChars="55" w:hanging="110"/>
        <w:rPr>
          <w:rFonts w:ascii="Meiryo UI" w:eastAsia="Meiryo UI" w:hAnsi="Meiryo UI" w:cs="Meiryo UI"/>
        </w:rPr>
      </w:pPr>
      <w:r w:rsidRPr="00650FC1">
        <w:rPr>
          <w:rFonts w:ascii="Meiryo UI" w:eastAsia="Meiryo UI" w:hAnsi="Meiryo UI" w:cs="Meiryo UI" w:hint="eastAsia"/>
        </w:rPr>
        <w:t>×消費税率</w:t>
      </w:r>
      <w:r w:rsidR="00B9128C" w:rsidRPr="00650FC1">
        <w:rPr>
          <w:rFonts w:ascii="Meiryo UI" w:eastAsia="Meiryo UI" w:hAnsi="Meiryo UI" w:cs="Meiryo UI" w:hint="eastAsia"/>
        </w:rPr>
        <w:t>×1</w:t>
      </w:r>
      <w:r w:rsidR="00DC5014" w:rsidRPr="00650FC1">
        <w:rPr>
          <w:rFonts w:ascii="Meiryo UI" w:eastAsia="Meiryo UI" w:hAnsi="Meiryo UI" w:cs="Meiryo UI" w:hint="eastAsia"/>
        </w:rPr>
        <w:t>年目の仕入</w:t>
      </w:r>
      <w:r w:rsidR="00B95586" w:rsidRPr="00650FC1">
        <w:rPr>
          <w:rFonts w:ascii="Meiryo UI" w:eastAsia="Meiryo UI" w:hAnsi="Meiryo UI" w:cs="Meiryo UI" w:hint="eastAsia"/>
        </w:rPr>
        <w:t>控除</w:t>
      </w:r>
      <w:r w:rsidR="00DC5014" w:rsidRPr="00650FC1">
        <w:rPr>
          <w:rFonts w:ascii="Meiryo UI" w:eastAsia="Meiryo UI" w:hAnsi="Meiryo UI" w:cs="Meiryo UI" w:hint="eastAsia"/>
        </w:rPr>
        <w:t>税額</w:t>
      </w:r>
      <w:r w:rsidRPr="00650FC1">
        <w:rPr>
          <w:rFonts w:ascii="Meiryo UI" w:eastAsia="Meiryo UI" w:hAnsi="Meiryo UI" w:cs="Meiryo UI" w:hint="eastAsia"/>
        </w:rPr>
        <w:t>割合</w:t>
      </w:r>
      <w:r w:rsidR="00D213AB" w:rsidRPr="00650FC1">
        <w:rPr>
          <w:rFonts w:ascii="Meiryo UI" w:eastAsia="Meiryo UI" w:hAnsi="Meiryo UI" w:cs="Meiryo UI" w:hint="eastAsia"/>
        </w:rPr>
        <w:t>}</w:t>
      </w:r>
    </w:p>
    <w:p w14:paraId="01E680DD" w14:textId="77777777" w:rsidR="0085566E" w:rsidRPr="00650FC1" w:rsidRDefault="00B9128C" w:rsidP="00B9128C">
      <w:pPr>
        <w:pStyle w:val="3"/>
        <w:tabs>
          <w:tab w:val="left" w:pos="1260"/>
        </w:tabs>
        <w:autoSpaceDE w:val="0"/>
        <w:autoSpaceDN w:val="0"/>
        <w:spacing w:line="300" w:lineRule="atLeast"/>
        <w:ind w:left="1260" w:hanging="210"/>
        <w:rPr>
          <w:rFonts w:ascii="Meiryo UI" w:eastAsia="Meiryo UI" w:hAnsi="Meiryo UI" w:cs="Meiryo UI"/>
        </w:rPr>
      </w:pPr>
      <w:r w:rsidRPr="00650FC1">
        <w:rPr>
          <w:rFonts w:ascii="Meiryo UI" w:eastAsia="Meiryo UI" w:hAnsi="Meiryo UI" w:cs="Meiryo UI" w:hint="eastAsia"/>
        </w:rPr>
        <w:t>＊</w:t>
      </w:r>
      <w:r w:rsidR="0085566E" w:rsidRPr="00650FC1">
        <w:rPr>
          <w:rFonts w:ascii="Meiryo UI" w:eastAsia="Meiryo UI" w:hAnsi="Meiryo UI" w:cs="Meiryo UI" w:hint="eastAsia"/>
        </w:rPr>
        <w:tab/>
      </w:r>
      <w:r w:rsidR="002356A4" w:rsidRPr="00650FC1">
        <w:rPr>
          <w:rFonts w:ascii="Meiryo UI" w:eastAsia="Meiryo UI" w:hAnsi="Meiryo UI" w:cs="Meiryo UI" w:hint="eastAsia"/>
        </w:rPr>
        <w:t>補助金が消費税込の場合で</w:t>
      </w:r>
      <w:r w:rsidR="0085566E" w:rsidRPr="00650FC1">
        <w:rPr>
          <w:rFonts w:ascii="Meiryo UI" w:eastAsia="Meiryo UI" w:hAnsi="Meiryo UI" w:cs="Meiryo UI" w:hint="eastAsia"/>
        </w:rPr>
        <w:t>事業主が消費税免税事業者の場合は</w:t>
      </w:r>
    </w:p>
    <w:p w14:paraId="02EA5F8D" w14:textId="77777777" w:rsidR="0085566E" w:rsidRPr="00650FC1" w:rsidRDefault="00B9128C" w:rsidP="00B9128C">
      <w:pPr>
        <w:pStyle w:val="3"/>
        <w:autoSpaceDE w:val="0"/>
        <w:autoSpaceDN w:val="0"/>
        <w:spacing w:line="300" w:lineRule="atLeast"/>
        <w:ind w:left="1260" w:hanging="210"/>
        <w:rPr>
          <w:rFonts w:ascii="Meiryo UI" w:eastAsia="Meiryo UI" w:hAnsi="Meiryo UI" w:cs="Meiryo UI"/>
        </w:rPr>
      </w:pPr>
      <w:r w:rsidRPr="00650FC1">
        <w:rPr>
          <w:rFonts w:ascii="Meiryo UI" w:eastAsia="Meiryo UI" w:hAnsi="Meiryo UI" w:cs="Meiryo UI" w:hint="eastAsia"/>
        </w:rPr>
        <w:tab/>
      </w:r>
      <w:r w:rsidR="00D213AB" w:rsidRPr="00650FC1">
        <w:rPr>
          <w:rFonts w:ascii="Meiryo UI" w:eastAsia="Meiryo UI" w:hAnsi="Meiryo UI" w:cs="Meiryo UI" w:hint="eastAsia"/>
        </w:rPr>
        <w:t>仕入</w:t>
      </w:r>
      <w:r w:rsidR="00B95586" w:rsidRPr="00650FC1">
        <w:rPr>
          <w:rFonts w:ascii="Meiryo UI" w:eastAsia="Meiryo UI" w:hAnsi="Meiryo UI" w:cs="Meiryo UI" w:hint="eastAsia"/>
        </w:rPr>
        <w:t>控除</w:t>
      </w:r>
      <w:r w:rsidR="001B272D" w:rsidRPr="00650FC1">
        <w:rPr>
          <w:rFonts w:ascii="Meiryo UI" w:eastAsia="Meiryo UI" w:hAnsi="Meiryo UI" w:cs="Meiryo UI" w:hint="eastAsia"/>
        </w:rPr>
        <w:t>税額</w:t>
      </w:r>
      <w:r w:rsidR="00D213AB" w:rsidRPr="00650FC1">
        <w:rPr>
          <w:rFonts w:ascii="Meiryo UI" w:eastAsia="Meiryo UI" w:hAnsi="Meiryo UI" w:cs="Meiryo UI" w:hint="eastAsia"/>
        </w:rPr>
        <w:t>控除前の補助金額</w:t>
      </w:r>
      <w:r w:rsidR="0085566E" w:rsidRPr="00650FC1">
        <w:rPr>
          <w:rFonts w:ascii="Meiryo UI" w:eastAsia="Meiryo UI" w:hAnsi="Meiryo UI" w:cs="Meiryo UI" w:hint="eastAsia"/>
        </w:rPr>
        <w:t>を入力します。</w:t>
      </w:r>
    </w:p>
    <w:p w14:paraId="74605FB7" w14:textId="77777777" w:rsidR="00270158" w:rsidRPr="00650FC1" w:rsidRDefault="00B9128C" w:rsidP="00B9128C">
      <w:pPr>
        <w:pStyle w:val="3"/>
        <w:autoSpaceDE w:val="0"/>
        <w:autoSpaceDN w:val="0"/>
        <w:spacing w:line="300" w:lineRule="atLeast"/>
        <w:ind w:left="1260" w:hanging="210"/>
        <w:rPr>
          <w:rFonts w:ascii="Meiryo UI" w:eastAsia="Meiryo UI" w:hAnsi="Meiryo UI" w:cs="Meiryo UI"/>
        </w:rPr>
      </w:pPr>
      <w:r w:rsidRPr="00650FC1">
        <w:rPr>
          <w:rFonts w:ascii="Meiryo UI" w:eastAsia="Meiryo UI" w:hAnsi="Meiryo UI" w:cs="Meiryo UI" w:hint="eastAsia"/>
        </w:rPr>
        <w:t>＊</w:t>
      </w:r>
      <w:r w:rsidR="00CD4165" w:rsidRPr="00650FC1">
        <w:rPr>
          <w:rFonts w:ascii="Meiryo UI" w:eastAsia="Meiryo UI" w:hAnsi="Meiryo UI" w:cs="Meiryo UI" w:hint="eastAsia"/>
        </w:rPr>
        <w:tab/>
      </w:r>
      <w:r w:rsidR="0085566E" w:rsidRPr="00650FC1">
        <w:rPr>
          <w:rFonts w:ascii="Meiryo UI" w:eastAsia="Meiryo UI" w:hAnsi="Meiryo UI" w:cs="Meiryo UI" w:hint="eastAsia"/>
        </w:rPr>
        <w:t>補助金を見込むには、採択要件や適用要件等の</w:t>
      </w:r>
      <w:r w:rsidR="00270158" w:rsidRPr="00650FC1">
        <w:rPr>
          <w:rFonts w:ascii="Meiryo UI" w:eastAsia="Meiryo UI" w:hAnsi="Meiryo UI" w:cs="Meiryo UI" w:hint="eastAsia"/>
        </w:rPr>
        <w:t>充分な検証が必要です｡</w:t>
      </w:r>
    </w:p>
    <w:p w14:paraId="3044E8DC" w14:textId="637C7FEE" w:rsidR="00237DFC" w:rsidRPr="008144FE" w:rsidRDefault="00B9128C" w:rsidP="00237DFC">
      <w:pPr>
        <w:pStyle w:val="3"/>
        <w:autoSpaceDE w:val="0"/>
        <w:autoSpaceDN w:val="0"/>
        <w:spacing w:line="300" w:lineRule="atLeast"/>
        <w:ind w:left="1260" w:hanging="210"/>
        <w:rPr>
          <w:rFonts w:ascii="Meiryo UI" w:eastAsia="Meiryo UI" w:hAnsi="Meiryo UI" w:cs="Meiryo UI"/>
        </w:rPr>
      </w:pPr>
      <w:r w:rsidRPr="00650FC1">
        <w:rPr>
          <w:rFonts w:ascii="Meiryo UI" w:eastAsia="Meiryo UI" w:hAnsi="Meiryo UI" w:cs="Meiryo UI" w:hint="eastAsia"/>
        </w:rPr>
        <w:t>＊</w:t>
      </w:r>
      <w:r w:rsidR="00CD4165" w:rsidRPr="00650FC1">
        <w:rPr>
          <w:rFonts w:ascii="Meiryo UI" w:eastAsia="Meiryo UI" w:hAnsi="Meiryo UI" w:cs="Meiryo UI" w:hint="eastAsia"/>
        </w:rPr>
        <w:tab/>
      </w:r>
      <w:r w:rsidR="0085566E" w:rsidRPr="00650FC1">
        <w:rPr>
          <w:rFonts w:ascii="Meiryo UI" w:eastAsia="Meiryo UI" w:hAnsi="Meiryo UI" w:cs="Meiryo UI" w:hint="eastAsia"/>
        </w:rPr>
        <w:t>補助</w:t>
      </w:r>
      <w:r w:rsidR="00D213AB" w:rsidRPr="00650FC1">
        <w:rPr>
          <w:rFonts w:ascii="Meiryo UI" w:eastAsia="Meiryo UI" w:hAnsi="Meiryo UI" w:cs="Meiryo UI" w:hint="eastAsia"/>
        </w:rPr>
        <w:t>金は建物の取得費から控除</w:t>
      </w:r>
      <w:r w:rsidR="008B3C31" w:rsidRPr="00650FC1">
        <w:rPr>
          <w:rFonts w:ascii="Meiryo UI" w:eastAsia="Meiryo UI" w:hAnsi="Meiryo UI" w:cs="Meiryo UI" w:hint="eastAsia"/>
        </w:rPr>
        <w:t>されるため、</w:t>
      </w:r>
      <w:r w:rsidR="00270158" w:rsidRPr="00650FC1">
        <w:rPr>
          <w:rFonts w:ascii="Meiryo UI" w:eastAsia="Meiryo UI" w:hAnsi="Meiryo UI" w:cs="Meiryo UI" w:hint="eastAsia"/>
        </w:rPr>
        <w:t>減価償却費には反映されませ</w:t>
      </w:r>
      <w:r w:rsidR="00270158" w:rsidRPr="008144FE">
        <w:rPr>
          <w:rFonts w:ascii="Meiryo UI" w:eastAsia="Meiryo UI" w:hAnsi="Meiryo UI" w:cs="Meiryo UI" w:hint="eastAsia"/>
        </w:rPr>
        <w:t>ん｡</w:t>
      </w:r>
    </w:p>
    <w:p w14:paraId="7B481277" w14:textId="77777777" w:rsidR="00A277A7" w:rsidRPr="001A5588" w:rsidRDefault="00A277A7" w:rsidP="00A277A7">
      <w:pPr>
        <w:pStyle w:val="3"/>
        <w:autoSpaceDE w:val="0"/>
        <w:autoSpaceDN w:val="0"/>
        <w:spacing w:line="300" w:lineRule="atLeast"/>
        <w:ind w:firstLine="350"/>
        <w:outlineLvl w:val="0"/>
        <w:rPr>
          <w:rFonts w:ascii="Meiryo UI" w:eastAsia="Meiryo UI" w:hAnsi="Meiryo UI" w:cs="Meiryo UI"/>
        </w:rPr>
      </w:pPr>
      <w:r w:rsidRPr="008144FE">
        <w:rPr>
          <w:rFonts w:ascii="Meiryo UI" w:eastAsia="Meiryo UI" w:hAnsi="Meiryo UI" w:cs="Meiryo UI" w:hint="eastAsia"/>
        </w:rPr>
        <w:t>□ 事業の借入金</w:t>
      </w:r>
      <w:r w:rsidRPr="001A5588">
        <w:rPr>
          <w:rFonts w:ascii="Meiryo UI" w:eastAsia="Meiryo UI" w:hAnsi="Meiryo UI" w:cs="Meiryo UI" w:hint="eastAsia"/>
        </w:rPr>
        <w:t>に係る抵当権設定の有無</w:t>
      </w:r>
    </w:p>
    <w:p w14:paraId="16F95DDD" w14:textId="77777777" w:rsidR="00A277A7" w:rsidRPr="001A5588" w:rsidRDefault="00A277A7" w:rsidP="00A277A7">
      <w:pPr>
        <w:pStyle w:val="3"/>
        <w:autoSpaceDE w:val="0"/>
        <w:autoSpaceDN w:val="0"/>
        <w:spacing w:line="300" w:lineRule="atLeast"/>
        <w:ind w:firstLine="1260"/>
        <w:rPr>
          <w:rFonts w:ascii="Meiryo UI" w:eastAsia="Meiryo UI" w:hAnsi="Meiryo UI" w:cs="Meiryo UI"/>
        </w:rPr>
      </w:pPr>
      <w:r w:rsidRPr="001A5588">
        <w:rPr>
          <w:rFonts w:ascii="Meiryo UI" w:eastAsia="Meiryo UI" w:hAnsi="Meiryo UI" w:cs="Meiryo UI" w:hint="eastAsia"/>
        </w:rPr>
        <w:t>通常は 『設定する』 を入力します。</w:t>
      </w:r>
    </w:p>
    <w:p w14:paraId="3A44B649" w14:textId="37D1F82F" w:rsidR="00A277A7" w:rsidRPr="00A277A7" w:rsidRDefault="00A277A7" w:rsidP="00A277A7">
      <w:pPr>
        <w:pStyle w:val="3"/>
        <w:tabs>
          <w:tab w:val="left" w:pos="1260"/>
        </w:tabs>
        <w:autoSpaceDE w:val="0"/>
        <w:autoSpaceDN w:val="0"/>
        <w:spacing w:line="300" w:lineRule="atLeast"/>
        <w:ind w:left="1260" w:hanging="210"/>
        <w:rPr>
          <w:rFonts w:ascii="Meiryo UI" w:eastAsia="Meiryo UI" w:hAnsi="Meiryo UI" w:cs="Meiryo UI"/>
        </w:rPr>
      </w:pPr>
      <w:r w:rsidRPr="001A5588">
        <w:rPr>
          <w:rFonts w:ascii="Meiryo UI" w:eastAsia="Meiryo UI" w:hAnsi="Meiryo UI" w:cs="Meiryo UI" w:hint="eastAsia"/>
        </w:rPr>
        <w:t>＊</w:t>
      </w:r>
      <w:r w:rsidRPr="001A5588">
        <w:rPr>
          <w:rFonts w:ascii="Meiryo UI" w:eastAsia="Meiryo UI" w:hAnsi="Meiryo UI" w:cs="Meiryo UI" w:hint="eastAsia"/>
        </w:rPr>
        <w:tab/>
        <w:t>提携ローン等で、事業資金(借入1、借入2)の借入に際して抵当権設定が不要な場合は 『設定しない』 を入力します。</w:t>
      </w:r>
    </w:p>
    <w:p w14:paraId="5EA61C28" w14:textId="77777777" w:rsidR="00270158" w:rsidRPr="00F70274" w:rsidRDefault="00237DFC" w:rsidP="00237DFC">
      <w:pPr>
        <w:pStyle w:val="3"/>
        <w:autoSpaceDE w:val="0"/>
        <w:autoSpaceDN w:val="0"/>
        <w:spacing w:line="300" w:lineRule="atLeast"/>
        <w:ind w:firstLine="378"/>
        <w:outlineLvl w:val="0"/>
        <w:rPr>
          <w:rFonts w:ascii="Meiryo UI" w:eastAsia="Meiryo UI" w:hAnsi="Meiryo UI" w:cs="Meiryo UI"/>
        </w:rPr>
      </w:pPr>
      <w:r w:rsidRPr="00650FC1">
        <w:rPr>
          <w:rFonts w:ascii="Meiryo UI" w:eastAsia="Meiryo UI" w:hAnsi="Meiryo UI" w:cs="Meiryo UI" w:hint="eastAsia"/>
        </w:rPr>
        <w:t>□</w:t>
      </w:r>
      <w:r w:rsidR="00B9128C" w:rsidRPr="00650FC1">
        <w:rPr>
          <w:rFonts w:ascii="Meiryo UI" w:eastAsia="Meiryo UI" w:hAnsi="Meiryo UI" w:cs="Meiryo UI" w:hint="eastAsia"/>
        </w:rPr>
        <w:t xml:space="preserve"> </w:t>
      </w:r>
      <w:r w:rsidR="00270158" w:rsidRPr="00650FC1">
        <w:rPr>
          <w:rFonts w:ascii="Meiryo UI" w:eastAsia="Meiryo UI" w:hAnsi="Meiryo UI" w:cs="Meiryo UI" w:hint="eastAsia"/>
        </w:rPr>
        <w:t>自己資金</w:t>
      </w:r>
      <w:r w:rsidR="00B9128C" w:rsidRPr="00650FC1">
        <w:rPr>
          <w:rFonts w:ascii="Meiryo UI" w:eastAsia="Meiryo UI" w:hAnsi="Meiryo UI" w:cs="Meiryo UI" w:hint="eastAsia"/>
        </w:rPr>
        <w:t>(</w:t>
      </w:r>
      <w:r w:rsidR="0085566E" w:rsidRPr="00650FC1">
        <w:rPr>
          <w:rFonts w:ascii="Meiryo UI" w:eastAsia="Meiryo UI" w:hAnsi="Meiryo UI" w:cs="Meiryo UI" w:hint="eastAsia"/>
        </w:rPr>
        <w:t>除補助</w:t>
      </w:r>
      <w:r w:rsidR="00270158" w:rsidRPr="00650FC1">
        <w:rPr>
          <w:rFonts w:ascii="Meiryo UI" w:eastAsia="Meiryo UI" w:hAnsi="Meiryo UI" w:cs="Meiryo UI" w:hint="eastAsia"/>
        </w:rPr>
        <w:t>金</w:t>
      </w:r>
      <w:r w:rsidR="00B9128C" w:rsidRPr="00650FC1">
        <w:rPr>
          <w:rFonts w:ascii="Meiryo UI" w:eastAsia="Meiryo UI" w:hAnsi="Meiryo UI" w:cs="Meiryo UI" w:hint="eastAsia"/>
        </w:rPr>
        <w:t>)</w:t>
      </w:r>
      <w:r w:rsidR="00270158" w:rsidRPr="00650FC1">
        <w:rPr>
          <w:rFonts w:ascii="Meiryo UI" w:eastAsia="Meiryo UI" w:hAnsi="Meiryo UI" w:cs="Meiryo UI" w:hint="eastAsia"/>
        </w:rPr>
        <w:t>予定額</w:t>
      </w:r>
    </w:p>
    <w:p w14:paraId="25931B60" w14:textId="77777777" w:rsidR="00270158" w:rsidRPr="00F70274" w:rsidRDefault="00270158" w:rsidP="00F70274">
      <w:pPr>
        <w:pStyle w:val="3"/>
        <w:autoSpaceDE w:val="0"/>
        <w:autoSpaceDN w:val="0"/>
        <w:spacing w:line="300" w:lineRule="atLeast"/>
        <w:ind w:left="1300" w:hanging="40"/>
        <w:rPr>
          <w:rFonts w:ascii="Meiryo UI" w:eastAsia="Meiryo UI" w:hAnsi="Meiryo UI" w:cs="Meiryo UI"/>
        </w:rPr>
      </w:pPr>
      <w:r w:rsidRPr="00F70274">
        <w:rPr>
          <w:rFonts w:ascii="Meiryo UI" w:eastAsia="Meiryo UI" w:hAnsi="Meiryo UI" w:cs="Meiryo UI" w:hint="eastAsia"/>
        </w:rPr>
        <w:t>通常は</w:t>
      </w:r>
      <w:r w:rsidR="00642443" w:rsidRPr="00F70274">
        <w:rPr>
          <w:rFonts w:ascii="Meiryo UI" w:eastAsia="Meiryo UI" w:hAnsi="Meiryo UI" w:cs="Meiryo UI" w:hint="eastAsia"/>
        </w:rPr>
        <w:t xml:space="preserve"> </w:t>
      </w:r>
      <w:r w:rsidR="00B9128C">
        <w:rPr>
          <w:rFonts w:ascii="Meiryo UI" w:eastAsia="Meiryo UI" w:hAnsi="Meiryo UI" w:cs="Meiryo UI" w:hint="eastAsia"/>
        </w:rPr>
        <w:t>『0</w:t>
      </w:r>
      <w:r w:rsidR="008B3C31" w:rsidRPr="00F70274">
        <w:rPr>
          <w:rFonts w:ascii="Meiryo UI" w:eastAsia="Meiryo UI" w:hAnsi="Meiryo UI" w:cs="Meiryo UI" w:hint="eastAsia"/>
        </w:rPr>
        <w:t xml:space="preserve">』 </w:t>
      </w:r>
      <w:r w:rsidRPr="00F70274">
        <w:rPr>
          <w:rFonts w:ascii="Meiryo UI" w:eastAsia="Meiryo UI" w:hAnsi="Meiryo UI" w:cs="Meiryo UI" w:hint="eastAsia"/>
        </w:rPr>
        <w:t>千円</w:t>
      </w:r>
      <w:r w:rsidR="00B9128C">
        <w:rPr>
          <w:rFonts w:ascii="Meiryo UI" w:eastAsia="Meiryo UI" w:hAnsi="Meiryo UI" w:cs="Meiryo UI" w:hint="eastAsia"/>
        </w:rPr>
        <w:t>(</w:t>
      </w:r>
      <w:r w:rsidR="00356B33" w:rsidRPr="00F70274">
        <w:rPr>
          <w:rFonts w:ascii="Meiryo UI" w:eastAsia="Meiryo UI" w:hAnsi="Meiryo UI" w:cs="Meiryo UI" w:hint="eastAsia"/>
        </w:rPr>
        <w:t>もしくは空欄</w:t>
      </w:r>
      <w:r w:rsidR="00B9128C">
        <w:rPr>
          <w:rFonts w:ascii="Meiryo UI" w:eastAsia="Meiryo UI" w:hAnsi="Meiryo UI" w:cs="Meiryo UI" w:hint="eastAsia"/>
        </w:rPr>
        <w:t>)</w:t>
      </w:r>
      <w:r w:rsidRPr="00F70274">
        <w:rPr>
          <w:rFonts w:ascii="Meiryo UI" w:eastAsia="Meiryo UI" w:hAnsi="Meiryo UI" w:cs="Meiryo UI" w:hint="eastAsia"/>
        </w:rPr>
        <w:t>を入力します｡</w:t>
      </w:r>
    </w:p>
    <w:p w14:paraId="178DFA7C" w14:textId="77777777" w:rsidR="00270158" w:rsidRDefault="00B9128C" w:rsidP="00B9128C">
      <w:pPr>
        <w:pStyle w:val="3"/>
        <w:tabs>
          <w:tab w:val="left" w:pos="1260"/>
        </w:tabs>
        <w:autoSpaceDE w:val="0"/>
        <w:autoSpaceDN w:val="0"/>
        <w:spacing w:line="300" w:lineRule="atLeast"/>
        <w:ind w:left="1260" w:hanging="210"/>
        <w:rPr>
          <w:rFonts w:ascii="Meiryo UI" w:eastAsia="Meiryo UI" w:hAnsi="Meiryo UI" w:cs="Meiryo UI"/>
        </w:rPr>
      </w:pPr>
      <w:r>
        <w:rPr>
          <w:rFonts w:ascii="Meiryo UI" w:eastAsia="Meiryo UI" w:hAnsi="Meiryo UI" w:cs="Meiryo UI" w:hint="eastAsia"/>
        </w:rPr>
        <w:t>＊</w:t>
      </w:r>
      <w:r w:rsidR="00CD4165" w:rsidRPr="00F70274">
        <w:rPr>
          <w:rFonts w:ascii="Meiryo UI" w:eastAsia="Meiryo UI" w:hAnsi="Meiryo UI" w:cs="Meiryo UI" w:hint="eastAsia"/>
        </w:rPr>
        <w:tab/>
      </w:r>
      <w:r>
        <w:rPr>
          <w:rFonts w:ascii="Meiryo UI" w:eastAsia="Meiryo UI" w:hAnsi="Meiryo UI" w:cs="Meiryo UI" w:hint="eastAsia"/>
        </w:rPr>
        <w:t>プロジェクト収支の場合は自己資金を0</w:t>
      </w:r>
      <w:r w:rsidR="008B3C31" w:rsidRPr="00F70274">
        <w:rPr>
          <w:rFonts w:ascii="Meiryo UI" w:eastAsia="Meiryo UI" w:hAnsi="Meiryo UI" w:cs="Meiryo UI" w:hint="eastAsia"/>
        </w:rPr>
        <w:t>として計画し、</w:t>
      </w:r>
      <w:r w:rsidR="00270158" w:rsidRPr="00F70274">
        <w:rPr>
          <w:rFonts w:ascii="Meiryo UI" w:eastAsia="Meiryo UI" w:hAnsi="Meiryo UI" w:cs="Meiryo UI" w:hint="eastAsia"/>
        </w:rPr>
        <w:t>収益性を検証するのが一般的です｡</w:t>
      </w:r>
    </w:p>
    <w:p w14:paraId="3CCF1AE6" w14:textId="77777777" w:rsidR="006E5D72" w:rsidRDefault="006E5D72" w:rsidP="00FA575A">
      <w:pPr>
        <w:pStyle w:val="3"/>
        <w:tabs>
          <w:tab w:val="left" w:pos="1260"/>
        </w:tabs>
        <w:autoSpaceDE w:val="0"/>
        <w:autoSpaceDN w:val="0"/>
        <w:spacing w:line="300" w:lineRule="atLeast"/>
        <w:ind w:left="1260" w:hanging="210"/>
        <w:rPr>
          <w:rFonts w:ascii="Meiryo UI" w:eastAsia="Meiryo UI" w:hAnsi="Meiryo UI" w:cs="Meiryo UI"/>
        </w:rPr>
      </w:pPr>
      <w:r>
        <w:rPr>
          <w:rFonts w:ascii="Meiryo UI" w:eastAsia="Meiryo UI" w:hAnsi="Meiryo UI" w:cs="Meiryo UI" w:hint="eastAsia"/>
        </w:rPr>
        <w:t>＊</w:t>
      </w:r>
      <w:r>
        <w:rPr>
          <w:rFonts w:ascii="Meiryo UI" w:eastAsia="Meiryo UI" w:hAnsi="Meiryo UI" w:cs="Meiryo UI"/>
        </w:rPr>
        <w:tab/>
      </w:r>
      <w:r>
        <w:rPr>
          <w:rFonts w:ascii="Meiryo UI" w:eastAsia="Meiryo UI" w:hAnsi="Meiryo UI" w:cs="Meiryo UI" w:hint="eastAsia"/>
        </w:rPr>
        <w:t>全額を自己資金でまかなう場合は、自己資金予定額及び借入金額を空欄とすると、借入金と予備費が0千円の場合の自己資金額を自動で算定します。</w:t>
      </w:r>
    </w:p>
    <w:p w14:paraId="7047B7B4" w14:textId="7B276BB6" w:rsidR="00270158" w:rsidRDefault="00FA575A" w:rsidP="00FA575A">
      <w:pPr>
        <w:pStyle w:val="3"/>
        <w:tabs>
          <w:tab w:val="left" w:pos="1260"/>
        </w:tabs>
        <w:autoSpaceDE w:val="0"/>
        <w:autoSpaceDN w:val="0"/>
        <w:spacing w:line="300" w:lineRule="atLeast"/>
        <w:ind w:left="1260" w:hanging="210"/>
        <w:rPr>
          <w:rFonts w:ascii="Meiryo UI" w:eastAsia="Meiryo UI" w:hAnsi="Meiryo UI" w:cs="Meiryo UI"/>
        </w:rPr>
      </w:pPr>
      <w:r>
        <w:rPr>
          <w:rFonts w:ascii="Meiryo UI" w:eastAsia="Meiryo UI" w:hAnsi="Meiryo UI" w:cs="Meiryo UI" w:hint="eastAsia"/>
        </w:rPr>
        <w:lastRenderedPageBreak/>
        <w:t>＊</w:t>
      </w:r>
      <w:r w:rsidR="00CD4165" w:rsidRPr="00F70274">
        <w:rPr>
          <w:rFonts w:ascii="Meiryo UI" w:eastAsia="Meiryo UI" w:hAnsi="Meiryo UI" w:cs="Meiryo UI" w:hint="eastAsia"/>
        </w:rPr>
        <w:tab/>
      </w:r>
      <w:r w:rsidR="008B3C31" w:rsidRPr="00F70274">
        <w:rPr>
          <w:rFonts w:ascii="Meiryo UI" w:eastAsia="Meiryo UI" w:hAnsi="Meiryo UI" w:cs="Meiryo UI" w:hint="eastAsia"/>
        </w:rPr>
        <w:t>個人事業主で自宅や自用店舗、</w:t>
      </w:r>
      <w:r w:rsidR="00270158" w:rsidRPr="00F70274">
        <w:rPr>
          <w:rFonts w:ascii="Meiryo UI" w:eastAsia="Meiryo UI" w:hAnsi="Meiryo UI" w:cs="Meiryo UI" w:hint="eastAsia"/>
        </w:rPr>
        <w:t>自用事務所が</w:t>
      </w:r>
      <w:r w:rsidR="00DC159E" w:rsidRPr="00F70274">
        <w:rPr>
          <w:rFonts w:ascii="Meiryo UI" w:eastAsia="Meiryo UI" w:hAnsi="Meiryo UI" w:cs="Meiryo UI" w:hint="eastAsia"/>
        </w:rPr>
        <w:t>ある</w:t>
      </w:r>
      <w:r w:rsidR="008B3C31" w:rsidRPr="00F70274">
        <w:rPr>
          <w:rFonts w:ascii="Meiryo UI" w:eastAsia="Meiryo UI" w:hAnsi="Meiryo UI" w:cs="Meiryo UI" w:hint="eastAsia"/>
        </w:rPr>
        <w:t>場合は、</w:t>
      </w:r>
      <w:r w:rsidR="00270158" w:rsidRPr="00F70274">
        <w:rPr>
          <w:rFonts w:ascii="Meiryo UI" w:eastAsia="Meiryo UI" w:hAnsi="Meiryo UI" w:cs="Meiryo UI" w:hint="eastAsia"/>
        </w:rPr>
        <w:t>当該金額を自己資金で</w:t>
      </w:r>
      <w:r w:rsidR="00585BA9" w:rsidRPr="00F70274">
        <w:rPr>
          <w:rFonts w:ascii="Meiryo UI" w:eastAsia="Meiryo UI" w:hAnsi="Meiryo UI" w:cs="Meiryo UI" w:hint="eastAsia"/>
        </w:rPr>
        <w:t>まかな</w:t>
      </w:r>
      <w:r w:rsidR="00270158" w:rsidRPr="00F70274">
        <w:rPr>
          <w:rFonts w:ascii="Meiryo UI" w:eastAsia="Meiryo UI" w:hAnsi="Meiryo UI" w:cs="Meiryo UI" w:hint="eastAsia"/>
        </w:rPr>
        <w:t>う場合があります｡</w:t>
      </w:r>
    </w:p>
    <w:p w14:paraId="0A5F5F8B" w14:textId="77777777" w:rsidR="00C0098A" w:rsidRDefault="00FA575A" w:rsidP="005B2987">
      <w:pPr>
        <w:pStyle w:val="3"/>
        <w:tabs>
          <w:tab w:val="left" w:pos="1260"/>
        </w:tabs>
        <w:autoSpaceDE w:val="0"/>
        <w:autoSpaceDN w:val="0"/>
        <w:spacing w:line="300" w:lineRule="atLeast"/>
        <w:ind w:left="1260" w:hanging="210"/>
        <w:rPr>
          <w:rFonts w:ascii="Meiryo UI" w:eastAsia="Meiryo UI" w:hAnsi="Meiryo UI" w:cs="Meiryo UI"/>
        </w:rPr>
      </w:pPr>
      <w:r>
        <w:rPr>
          <w:rFonts w:ascii="Meiryo UI" w:eastAsia="Meiryo UI" w:hAnsi="Meiryo UI" w:cs="Meiryo UI" w:hint="eastAsia"/>
        </w:rPr>
        <w:t>＊</w:t>
      </w:r>
      <w:r w:rsidR="00CD4165" w:rsidRPr="00F70274">
        <w:rPr>
          <w:rFonts w:ascii="Meiryo UI" w:eastAsia="Meiryo UI" w:hAnsi="Meiryo UI" w:cs="Meiryo UI" w:hint="eastAsia"/>
        </w:rPr>
        <w:tab/>
      </w:r>
      <w:r w:rsidR="00270158" w:rsidRPr="00F70274">
        <w:rPr>
          <w:rFonts w:ascii="Meiryo UI" w:eastAsia="Meiryo UI" w:hAnsi="Meiryo UI" w:cs="Meiryo UI" w:hint="eastAsia"/>
        </w:rPr>
        <w:t>土地の所有権や借地権等を新たに取得しその費用を予算計上す</w:t>
      </w:r>
      <w:r w:rsidR="008B3C31" w:rsidRPr="00F70274">
        <w:rPr>
          <w:rFonts w:ascii="Meiryo UI" w:eastAsia="Meiryo UI" w:hAnsi="Meiryo UI" w:cs="Meiryo UI" w:hint="eastAsia"/>
        </w:rPr>
        <w:t>る場合は、</w:t>
      </w:r>
      <w:r w:rsidR="00270158" w:rsidRPr="00F70274">
        <w:rPr>
          <w:rFonts w:ascii="Meiryo UI" w:eastAsia="Meiryo UI" w:hAnsi="Meiryo UI" w:cs="Meiryo UI" w:hint="eastAsia"/>
        </w:rPr>
        <w:t>土地代を借入により調達する困難さから土地代相当額を自己資金で</w:t>
      </w:r>
      <w:r w:rsidR="00585BA9" w:rsidRPr="00F70274">
        <w:rPr>
          <w:rFonts w:ascii="Meiryo UI" w:eastAsia="Meiryo UI" w:hAnsi="Meiryo UI" w:cs="Meiryo UI" w:hint="eastAsia"/>
        </w:rPr>
        <w:t>まかな</w:t>
      </w:r>
      <w:r w:rsidR="00270158" w:rsidRPr="00F70274">
        <w:rPr>
          <w:rFonts w:ascii="Meiryo UI" w:eastAsia="Meiryo UI" w:hAnsi="Meiryo UI" w:cs="Meiryo UI" w:hint="eastAsia"/>
        </w:rPr>
        <w:t>うことが多いようです｡</w:t>
      </w:r>
    </w:p>
    <w:p w14:paraId="07E10162" w14:textId="77777777" w:rsidR="002317EE" w:rsidRPr="00650FC1" w:rsidRDefault="002317EE" w:rsidP="002317EE">
      <w:pPr>
        <w:pStyle w:val="3"/>
        <w:tabs>
          <w:tab w:val="left" w:pos="1260"/>
        </w:tabs>
        <w:autoSpaceDE w:val="0"/>
        <w:autoSpaceDN w:val="0"/>
        <w:spacing w:line="300" w:lineRule="atLeast"/>
        <w:ind w:firstLineChars="273" w:firstLine="546"/>
        <w:rPr>
          <w:rFonts w:ascii="Meiryo UI" w:eastAsia="Meiryo UI" w:hAnsi="Meiryo UI" w:cs="Meiryo UI"/>
        </w:rPr>
      </w:pPr>
      <w:r w:rsidRPr="00650FC1">
        <w:rPr>
          <w:rFonts w:ascii="Meiryo UI" w:eastAsia="Meiryo UI" w:hAnsi="Meiryo UI" w:cs="Meiryo UI" w:hint="eastAsia"/>
        </w:rPr>
        <w:t>・ 自己資金の注記</w:t>
      </w:r>
    </w:p>
    <w:p w14:paraId="5DFED4AE" w14:textId="77777777" w:rsidR="002317EE" w:rsidRPr="00650FC1" w:rsidRDefault="002317EE" w:rsidP="002317EE">
      <w:pPr>
        <w:pStyle w:val="3"/>
        <w:tabs>
          <w:tab w:val="left" w:pos="1260"/>
        </w:tabs>
        <w:autoSpaceDE w:val="0"/>
        <w:autoSpaceDN w:val="0"/>
        <w:spacing w:line="300" w:lineRule="atLeast"/>
        <w:ind w:left="1260" w:hanging="210"/>
        <w:rPr>
          <w:rFonts w:ascii="Meiryo UI" w:eastAsia="Meiryo UI" w:hAnsi="Meiryo UI" w:cs="Meiryo UI"/>
        </w:rPr>
      </w:pPr>
      <w:r w:rsidRPr="00650FC1">
        <w:rPr>
          <w:rFonts w:ascii="Meiryo UI" w:eastAsia="Meiryo UI" w:hAnsi="Meiryo UI" w:cs="Meiryo UI"/>
        </w:rPr>
        <w:tab/>
      </w:r>
      <w:r w:rsidRPr="00650FC1">
        <w:rPr>
          <w:rFonts w:ascii="Meiryo UI" w:eastAsia="Meiryo UI" w:hAnsi="Meiryo UI" w:cs="Meiryo UI" w:hint="eastAsia"/>
        </w:rPr>
        <w:t>『提出4(総括)』 の資金調達の調達内訳の自己資金の備考欄に注釈等を記載する場合は入力</w:t>
      </w:r>
      <w:r w:rsidR="006E5D72">
        <w:rPr>
          <w:rFonts w:ascii="Meiryo UI" w:eastAsia="Meiryo UI" w:hAnsi="Meiryo UI" w:cs="Meiryo UI" w:hint="eastAsia"/>
        </w:rPr>
        <w:t>します。</w:t>
      </w:r>
    </w:p>
    <w:p w14:paraId="14320D60" w14:textId="77777777" w:rsidR="00237DFC" w:rsidRPr="00F70274" w:rsidRDefault="00237DFC" w:rsidP="00F85E72">
      <w:pPr>
        <w:pStyle w:val="3"/>
        <w:tabs>
          <w:tab w:val="left" w:pos="1260"/>
        </w:tabs>
        <w:autoSpaceDE w:val="0"/>
        <w:autoSpaceDN w:val="0"/>
        <w:spacing w:line="300" w:lineRule="atLeast"/>
        <w:ind w:firstLineChars="175" w:firstLine="350"/>
        <w:rPr>
          <w:rFonts w:ascii="Meiryo UI" w:eastAsia="Meiryo UI" w:hAnsi="Meiryo UI" w:cs="Meiryo UI"/>
        </w:rPr>
      </w:pPr>
      <w:r w:rsidRPr="00650FC1">
        <w:rPr>
          <w:rFonts w:ascii="Meiryo UI" w:eastAsia="Meiryo UI" w:hAnsi="Meiryo UI" w:cs="Meiryo UI" w:hint="eastAsia"/>
        </w:rPr>
        <w:t>□ 借入内訳</w:t>
      </w:r>
    </w:p>
    <w:p w14:paraId="5F37E082" w14:textId="081F2B2B" w:rsidR="00270158" w:rsidRPr="008144FE" w:rsidRDefault="008B3C31" w:rsidP="00F70274">
      <w:pPr>
        <w:pStyle w:val="3"/>
        <w:autoSpaceDE w:val="0"/>
        <w:autoSpaceDN w:val="0"/>
        <w:spacing w:line="300" w:lineRule="atLeast"/>
        <w:ind w:firstLine="540"/>
        <w:outlineLvl w:val="0"/>
        <w:rPr>
          <w:rFonts w:ascii="Meiryo UI" w:eastAsia="Meiryo UI" w:hAnsi="Meiryo UI" w:cs="Meiryo UI"/>
        </w:rPr>
      </w:pPr>
      <w:r w:rsidRPr="00F70274">
        <w:rPr>
          <w:rFonts w:ascii="Meiryo UI" w:eastAsia="Meiryo UI" w:hAnsi="Meiryo UI" w:cs="Meiryo UI" w:hint="eastAsia"/>
        </w:rPr>
        <w:t>･</w:t>
      </w:r>
      <w:r w:rsidR="00FA575A">
        <w:rPr>
          <w:rFonts w:ascii="Meiryo UI" w:eastAsia="Meiryo UI" w:hAnsi="Meiryo UI" w:cs="Meiryo UI" w:hint="eastAsia"/>
        </w:rPr>
        <w:t xml:space="preserve"> </w:t>
      </w:r>
      <w:r w:rsidR="00E05F7E" w:rsidRPr="008144FE">
        <w:rPr>
          <w:rFonts w:ascii="Meiryo UI" w:eastAsia="Meiryo UI" w:hAnsi="Meiryo UI" w:cs="Meiryo UI" w:hint="eastAsia"/>
        </w:rPr>
        <w:t xml:space="preserve">事業用 </w:t>
      </w:r>
      <w:r w:rsidR="00FA575A" w:rsidRPr="008144FE">
        <w:rPr>
          <w:rFonts w:ascii="Meiryo UI" w:eastAsia="Meiryo UI" w:hAnsi="Meiryo UI" w:cs="Meiryo UI" w:hint="eastAsia"/>
        </w:rPr>
        <w:t>借入1</w:t>
      </w:r>
      <w:r w:rsidRPr="008144FE">
        <w:rPr>
          <w:rFonts w:ascii="Meiryo UI" w:eastAsia="Meiryo UI" w:hAnsi="Meiryo UI" w:cs="Meiryo UI" w:hint="eastAsia"/>
        </w:rPr>
        <w:t>、</w:t>
      </w:r>
      <w:r w:rsidR="00FA575A" w:rsidRPr="008144FE">
        <w:rPr>
          <w:rFonts w:ascii="Meiryo UI" w:eastAsia="Meiryo UI" w:hAnsi="Meiryo UI" w:cs="Meiryo UI" w:hint="eastAsia"/>
        </w:rPr>
        <w:t>借入2</w:t>
      </w:r>
    </w:p>
    <w:p w14:paraId="7DACC3C0" w14:textId="0ADB575C" w:rsidR="00270158" w:rsidRPr="008144FE" w:rsidRDefault="008B3C31" w:rsidP="003F5EE2">
      <w:pPr>
        <w:pStyle w:val="3"/>
        <w:autoSpaceDE w:val="0"/>
        <w:autoSpaceDN w:val="0"/>
        <w:spacing w:line="300" w:lineRule="atLeast"/>
        <w:ind w:firstLineChars="630" w:firstLine="1260"/>
        <w:rPr>
          <w:rFonts w:ascii="Meiryo UI" w:eastAsia="Meiryo UI" w:hAnsi="Meiryo UI" w:cs="Meiryo UI"/>
        </w:rPr>
      </w:pPr>
      <w:r w:rsidRPr="008144FE">
        <w:rPr>
          <w:rFonts w:ascii="Meiryo UI" w:eastAsia="Meiryo UI" w:hAnsi="Meiryo UI" w:cs="Meiryo UI" w:hint="eastAsia"/>
        </w:rPr>
        <w:t>事業に</w:t>
      </w:r>
      <w:r w:rsidR="009C022A" w:rsidRPr="008144FE">
        <w:rPr>
          <w:rFonts w:ascii="Meiryo UI" w:eastAsia="Meiryo UI" w:hAnsi="Meiryo UI" w:cs="Meiryo UI" w:hint="eastAsia"/>
        </w:rPr>
        <w:t>係る</w:t>
      </w:r>
      <w:r w:rsidRPr="008144FE">
        <w:rPr>
          <w:rFonts w:ascii="Meiryo UI" w:eastAsia="Meiryo UI" w:hAnsi="Meiryo UI" w:cs="Meiryo UI" w:hint="eastAsia"/>
        </w:rPr>
        <w:t>借入を入力します</w:t>
      </w:r>
      <w:r w:rsidR="00270158" w:rsidRPr="008144FE">
        <w:rPr>
          <w:rFonts w:ascii="Meiryo UI" w:eastAsia="Meiryo UI" w:hAnsi="Meiryo UI" w:cs="Meiryo UI" w:hint="eastAsia"/>
        </w:rPr>
        <w:t>｡</w:t>
      </w:r>
    </w:p>
    <w:p w14:paraId="3C1AF6E9" w14:textId="7391672D" w:rsidR="00E05F7E" w:rsidRPr="008144FE" w:rsidRDefault="00FA575A" w:rsidP="00E05F7E">
      <w:pPr>
        <w:pStyle w:val="3"/>
        <w:autoSpaceDE w:val="0"/>
        <w:autoSpaceDN w:val="0"/>
        <w:spacing w:line="300" w:lineRule="atLeast"/>
        <w:ind w:leftChars="630" w:left="1260" w:firstLine="0"/>
        <w:rPr>
          <w:rFonts w:ascii="Meiryo UI" w:eastAsia="Meiryo UI" w:hAnsi="Meiryo UI" w:cs="Meiryo UI"/>
        </w:rPr>
      </w:pPr>
      <w:r w:rsidRPr="008144FE">
        <w:rPr>
          <w:rFonts w:ascii="Meiryo UI" w:eastAsia="Meiryo UI" w:hAnsi="Meiryo UI" w:cs="Meiryo UI" w:hint="eastAsia"/>
        </w:rPr>
        <w:t>金利の設定は最大3</w:t>
      </w:r>
      <w:r w:rsidR="00F10790" w:rsidRPr="008144FE">
        <w:rPr>
          <w:rFonts w:ascii="Meiryo UI" w:eastAsia="Meiryo UI" w:hAnsi="Meiryo UI" w:cs="Meiryo UI" w:hint="eastAsia"/>
        </w:rPr>
        <w:t>パターンの入力が可能です。</w:t>
      </w:r>
    </w:p>
    <w:p w14:paraId="4E4F5CA0" w14:textId="138B2D4B" w:rsidR="00E05F7E" w:rsidRPr="00E05F7E" w:rsidRDefault="00E05F7E" w:rsidP="00FA575A">
      <w:pPr>
        <w:pStyle w:val="3"/>
        <w:tabs>
          <w:tab w:val="left" w:pos="1260"/>
        </w:tabs>
        <w:autoSpaceDE w:val="0"/>
        <w:autoSpaceDN w:val="0"/>
        <w:spacing w:line="300" w:lineRule="atLeast"/>
        <w:ind w:left="1260" w:hanging="210"/>
        <w:rPr>
          <w:rFonts w:ascii="Meiryo UI" w:eastAsia="Meiryo UI" w:hAnsi="Meiryo UI" w:cs="Meiryo UI"/>
        </w:rPr>
      </w:pPr>
      <w:r w:rsidRPr="008144FE">
        <w:rPr>
          <w:rFonts w:ascii="Meiryo UI" w:eastAsia="Meiryo UI" w:hAnsi="Meiryo UI" w:cs="Meiryo UI" w:hint="eastAsia"/>
        </w:rPr>
        <w:t>＊</w:t>
      </w:r>
      <w:r w:rsidRPr="008144FE">
        <w:rPr>
          <w:rFonts w:ascii="Meiryo UI" w:eastAsia="Meiryo UI" w:hAnsi="Meiryo UI" w:cs="Meiryo UI" w:hint="eastAsia"/>
        </w:rPr>
        <w:tab/>
        <w:t>自宅に係る借入は入力できません｡</w:t>
      </w:r>
    </w:p>
    <w:p w14:paraId="5EB456F1" w14:textId="2C3026DB" w:rsidR="00270158" w:rsidRDefault="00FA575A" w:rsidP="00FA575A">
      <w:pPr>
        <w:pStyle w:val="3"/>
        <w:tabs>
          <w:tab w:val="left" w:pos="1260"/>
        </w:tabs>
        <w:autoSpaceDE w:val="0"/>
        <w:autoSpaceDN w:val="0"/>
        <w:spacing w:line="300" w:lineRule="atLeast"/>
        <w:ind w:left="1260" w:hanging="210"/>
        <w:rPr>
          <w:rFonts w:ascii="Meiryo UI" w:eastAsia="Meiryo UI" w:hAnsi="Meiryo UI" w:cs="Meiryo UI"/>
        </w:rPr>
      </w:pPr>
      <w:r>
        <w:rPr>
          <w:rFonts w:ascii="Meiryo UI" w:eastAsia="Meiryo UI" w:hAnsi="Meiryo UI" w:cs="Meiryo UI" w:hint="eastAsia"/>
        </w:rPr>
        <w:t>＊</w:t>
      </w:r>
      <w:r w:rsidR="00CD4165" w:rsidRPr="00F70274">
        <w:rPr>
          <w:rFonts w:ascii="Meiryo UI" w:eastAsia="Meiryo UI" w:hAnsi="Meiryo UI" w:cs="Meiryo UI" w:hint="eastAsia"/>
        </w:rPr>
        <w:tab/>
      </w:r>
      <w:r>
        <w:rPr>
          <w:rFonts w:ascii="Meiryo UI" w:eastAsia="Meiryo UI" w:hAnsi="Meiryo UI" w:cs="Meiryo UI" w:hint="eastAsia"/>
        </w:rPr>
        <w:t>賃貸マンションの場合は25</w:t>
      </w:r>
      <w:r w:rsidR="008B3C31" w:rsidRPr="00F70274">
        <w:rPr>
          <w:rFonts w:ascii="Meiryo UI" w:eastAsia="Meiryo UI" w:hAnsi="Meiryo UI" w:cs="Meiryo UI" w:hint="eastAsia"/>
        </w:rPr>
        <w:t>年以下の借入期間では単年度赤字が発生する場合が多く、アパートローンで借入れ、</w:t>
      </w:r>
      <w:r w:rsidR="000E51AD">
        <w:rPr>
          <w:rFonts w:ascii="Meiryo UI" w:eastAsia="Meiryo UI" w:hAnsi="Meiryo UI" w:cs="Meiryo UI" w:hint="eastAsia"/>
        </w:rPr>
        <w:t>借入</w:t>
      </w:r>
      <w:r>
        <w:rPr>
          <w:rFonts w:ascii="Meiryo UI" w:eastAsia="Meiryo UI" w:hAnsi="Meiryo UI" w:cs="Meiryo UI" w:hint="eastAsia"/>
        </w:rPr>
        <w:t>期間を25～30</w:t>
      </w:r>
      <w:r w:rsidR="00270158" w:rsidRPr="00F70274">
        <w:rPr>
          <w:rFonts w:ascii="Meiryo UI" w:eastAsia="Meiryo UI" w:hAnsi="Meiryo UI" w:cs="Meiryo UI" w:hint="eastAsia"/>
        </w:rPr>
        <w:t>年の長期で設定することが一般的です｡</w:t>
      </w:r>
    </w:p>
    <w:p w14:paraId="4778346A" w14:textId="77777777" w:rsidR="00270158" w:rsidRDefault="00FA575A" w:rsidP="00FA575A">
      <w:pPr>
        <w:pStyle w:val="3"/>
        <w:tabs>
          <w:tab w:val="left" w:pos="1260"/>
        </w:tabs>
        <w:autoSpaceDE w:val="0"/>
        <w:autoSpaceDN w:val="0"/>
        <w:spacing w:line="300" w:lineRule="atLeast"/>
        <w:ind w:left="1260" w:hanging="210"/>
        <w:rPr>
          <w:rFonts w:ascii="Meiryo UI" w:eastAsia="Meiryo UI" w:hAnsi="Meiryo UI" w:cs="Meiryo UI"/>
        </w:rPr>
      </w:pPr>
      <w:r>
        <w:rPr>
          <w:rFonts w:ascii="Meiryo UI" w:eastAsia="Meiryo UI" w:hAnsi="Meiryo UI" w:cs="Meiryo UI" w:hint="eastAsia"/>
        </w:rPr>
        <w:t>＊</w:t>
      </w:r>
      <w:r w:rsidR="00CD4165" w:rsidRPr="00F70274">
        <w:rPr>
          <w:rFonts w:ascii="Meiryo UI" w:eastAsia="Meiryo UI" w:hAnsi="Meiryo UI" w:cs="Meiryo UI" w:hint="eastAsia"/>
        </w:rPr>
        <w:tab/>
      </w:r>
      <w:r w:rsidR="008B3C31" w:rsidRPr="00F70274">
        <w:rPr>
          <w:rFonts w:ascii="Meiryo UI" w:eastAsia="Meiryo UI" w:hAnsi="Meiryo UI" w:cs="Meiryo UI" w:hint="eastAsia"/>
        </w:rPr>
        <w:t>金融機関が事業計画を検証する場合の金利設定は</w:t>
      </w:r>
      <w:r>
        <w:rPr>
          <w:rFonts w:ascii="Meiryo UI" w:eastAsia="Meiryo UI" w:hAnsi="Meiryo UI" w:cs="Meiryo UI" w:hint="eastAsia"/>
        </w:rPr>
        <w:t>4.00～6.00</w:t>
      </w:r>
      <w:r w:rsidR="008B3C31" w:rsidRPr="00F70274">
        <w:rPr>
          <w:rFonts w:ascii="Meiryo UI" w:eastAsia="Meiryo UI" w:hAnsi="Meiryo UI" w:cs="Meiryo UI" w:hint="eastAsia"/>
        </w:rPr>
        <w:t>％が一般的ですが、</w:t>
      </w:r>
      <w:r>
        <w:rPr>
          <w:rFonts w:ascii="Meiryo UI" w:eastAsia="Meiryo UI" w:hAnsi="Meiryo UI" w:cs="Meiryo UI" w:hint="eastAsia"/>
        </w:rPr>
        <w:t>収支計画上は2.50</w:t>
      </w:r>
      <w:r w:rsidR="008B3C31" w:rsidRPr="00F70274">
        <w:rPr>
          <w:rFonts w:ascii="Meiryo UI" w:eastAsia="Meiryo UI" w:hAnsi="Meiryo UI" w:cs="Meiryo UI" w:hint="eastAsia"/>
        </w:rPr>
        <w:t>～</w:t>
      </w:r>
      <w:r>
        <w:rPr>
          <w:rFonts w:ascii="Meiryo UI" w:eastAsia="Meiryo UI" w:hAnsi="Meiryo UI" w:cs="Meiryo UI" w:hint="eastAsia"/>
        </w:rPr>
        <w:t>4.00</w:t>
      </w:r>
      <w:r w:rsidR="008B3C31" w:rsidRPr="00F70274">
        <w:rPr>
          <w:rFonts w:ascii="Meiryo UI" w:eastAsia="Meiryo UI" w:hAnsi="Meiryo UI" w:cs="Meiryo UI" w:hint="eastAsia"/>
        </w:rPr>
        <w:t>％</w:t>
      </w:r>
      <w:r w:rsidR="00270158" w:rsidRPr="00F70274">
        <w:rPr>
          <w:rFonts w:ascii="Meiryo UI" w:eastAsia="Meiryo UI" w:hAnsi="Meiryo UI" w:cs="Meiryo UI" w:hint="eastAsia"/>
        </w:rPr>
        <w:t>程度で設定することが一般的です｡</w:t>
      </w:r>
    </w:p>
    <w:p w14:paraId="697FB0AE" w14:textId="0D9CD9DC" w:rsidR="00E3442F" w:rsidRDefault="00FA575A" w:rsidP="00FA575A">
      <w:pPr>
        <w:pStyle w:val="3"/>
        <w:tabs>
          <w:tab w:val="left" w:pos="1260"/>
        </w:tabs>
        <w:autoSpaceDE w:val="0"/>
        <w:autoSpaceDN w:val="0"/>
        <w:spacing w:line="300" w:lineRule="atLeast"/>
        <w:ind w:left="1260" w:hanging="210"/>
        <w:rPr>
          <w:rFonts w:ascii="Meiryo UI" w:eastAsia="Meiryo UI" w:hAnsi="Meiryo UI" w:cs="Meiryo UI"/>
        </w:rPr>
      </w:pPr>
      <w:r>
        <w:rPr>
          <w:rFonts w:ascii="Meiryo UI" w:eastAsia="Meiryo UI" w:hAnsi="Meiryo UI" w:cs="Meiryo UI" w:hint="eastAsia"/>
        </w:rPr>
        <w:t>＊</w:t>
      </w:r>
      <w:bookmarkStart w:id="7" w:name="OLE_LINK1"/>
      <w:r w:rsidR="00E3442F" w:rsidRPr="00F70274">
        <w:rPr>
          <w:rFonts w:ascii="Meiryo UI" w:eastAsia="Meiryo UI" w:hAnsi="Meiryo UI" w:cs="Meiryo UI" w:hint="eastAsia"/>
        </w:rPr>
        <w:tab/>
      </w:r>
      <w:r w:rsidR="000E51AD">
        <w:rPr>
          <w:rFonts w:ascii="Meiryo UI" w:eastAsia="Meiryo UI" w:hAnsi="Meiryo UI" w:cs="Meiryo UI" w:hint="eastAsia"/>
        </w:rPr>
        <w:t>借入</w:t>
      </w:r>
      <w:r w:rsidR="008B3C31" w:rsidRPr="00F70274">
        <w:rPr>
          <w:rFonts w:ascii="Meiryo UI" w:eastAsia="Meiryo UI" w:hAnsi="Meiryo UI" w:cs="Meiryo UI" w:hint="eastAsia"/>
        </w:rPr>
        <w:t>期間のうち借入元金の据置がある場合は、</w:t>
      </w:r>
      <w:r w:rsidR="00E3442F" w:rsidRPr="00F70274">
        <w:rPr>
          <w:rFonts w:ascii="Meiryo UI" w:eastAsia="Meiryo UI" w:hAnsi="Meiryo UI" w:cs="Meiryo UI" w:hint="eastAsia"/>
        </w:rPr>
        <w:t>据置期間を入力します。</w:t>
      </w:r>
    </w:p>
    <w:p w14:paraId="62A9EBCF" w14:textId="77777777" w:rsidR="005419DE" w:rsidRPr="00B85B1D" w:rsidRDefault="00FA575A" w:rsidP="00FA575A">
      <w:pPr>
        <w:pStyle w:val="3"/>
        <w:tabs>
          <w:tab w:val="left" w:pos="1260"/>
        </w:tabs>
        <w:autoSpaceDE w:val="0"/>
        <w:autoSpaceDN w:val="0"/>
        <w:spacing w:line="300" w:lineRule="atLeast"/>
        <w:ind w:left="1260" w:hanging="210"/>
        <w:rPr>
          <w:rFonts w:ascii="Meiryo UI" w:eastAsia="Meiryo UI" w:hAnsi="Meiryo UI" w:cs="Meiryo UI"/>
        </w:rPr>
      </w:pPr>
      <w:r>
        <w:rPr>
          <w:rFonts w:ascii="Meiryo UI" w:eastAsia="Meiryo UI" w:hAnsi="Meiryo UI" w:cs="Meiryo UI" w:hint="eastAsia"/>
        </w:rPr>
        <w:t>＊</w:t>
      </w:r>
      <w:r w:rsidR="005419DE" w:rsidRPr="00F70274">
        <w:rPr>
          <w:rFonts w:ascii="Meiryo UI" w:eastAsia="Meiryo UI" w:hAnsi="Meiryo UI" w:cs="Meiryo UI" w:hint="eastAsia"/>
        </w:rPr>
        <w:tab/>
      </w:r>
      <w:r w:rsidR="00560928">
        <w:rPr>
          <w:rFonts w:ascii="Meiryo UI" w:eastAsia="Meiryo UI" w:hAnsi="Meiryo UI" w:cs="Meiryo UI" w:hint="eastAsia"/>
        </w:rPr>
        <w:t>『</w:t>
      </w:r>
      <w:r w:rsidR="00041BCD">
        <w:rPr>
          <w:rFonts w:ascii="Meiryo UI" w:eastAsia="Meiryo UI" w:hAnsi="Meiryo UI" w:cs="Meiryo UI" w:hint="eastAsia"/>
        </w:rPr>
        <w:t>入力(</w:t>
      </w:r>
      <w:r>
        <w:rPr>
          <w:rFonts w:ascii="Meiryo UI" w:eastAsia="Meiryo UI" w:hAnsi="Meiryo UI" w:cs="Meiryo UI" w:hint="eastAsia"/>
        </w:rPr>
        <w:t>1</w:t>
      </w:r>
      <w:r w:rsidR="00041BCD">
        <w:rPr>
          <w:rFonts w:ascii="Meiryo UI" w:eastAsia="Meiryo UI" w:hAnsi="Meiryo UI" w:cs="Meiryo UI"/>
        </w:rPr>
        <w:t>)</w:t>
      </w:r>
      <w:r w:rsidR="00560928">
        <w:rPr>
          <w:rFonts w:ascii="Meiryo UI" w:eastAsia="Meiryo UI" w:hAnsi="Meiryo UI" w:cs="Meiryo UI" w:hint="eastAsia"/>
        </w:rPr>
        <w:t xml:space="preserve">』 </w:t>
      </w:r>
      <w:r>
        <w:rPr>
          <w:rFonts w:ascii="Meiryo UI" w:eastAsia="Meiryo UI" w:hAnsi="Meiryo UI" w:cs="Meiryo UI" w:hint="eastAsia"/>
        </w:rPr>
        <w:t>のF)</w:t>
      </w:r>
      <w:r w:rsidR="005419DE" w:rsidRPr="00F70274">
        <w:rPr>
          <w:rFonts w:ascii="Meiryo UI" w:eastAsia="Meiryo UI" w:hAnsi="Meiryo UI" w:cs="Meiryo UI" w:hint="eastAsia"/>
        </w:rPr>
        <w:t>で返済猶予期間を入力している場合、期中借入金の</w:t>
      </w:r>
      <w:r w:rsidR="005419DE" w:rsidRPr="00B85B1D">
        <w:rPr>
          <w:rFonts w:ascii="Meiryo UI" w:eastAsia="Meiryo UI" w:hAnsi="Meiryo UI" w:cs="Meiryo UI" w:hint="eastAsia"/>
        </w:rPr>
        <w:t>借入期間</w:t>
      </w:r>
      <w:r w:rsidR="0030210C" w:rsidRPr="00B85B1D">
        <w:rPr>
          <w:rFonts w:ascii="Meiryo UI" w:eastAsia="Meiryo UI" w:hAnsi="Meiryo UI" w:cs="Meiryo UI" w:hint="eastAsia"/>
        </w:rPr>
        <w:t>が猶予期間満了月</w:t>
      </w:r>
      <w:r w:rsidR="0064458B" w:rsidRPr="00B85B1D">
        <w:rPr>
          <w:rFonts w:ascii="Meiryo UI" w:eastAsia="Meiryo UI" w:hAnsi="Meiryo UI" w:cs="Meiryo UI" w:hint="eastAsia"/>
        </w:rPr>
        <w:t>まで</w:t>
      </w:r>
      <w:r w:rsidR="00AA0187" w:rsidRPr="00B85B1D">
        <w:rPr>
          <w:rFonts w:ascii="Meiryo UI" w:eastAsia="Meiryo UI" w:hAnsi="Meiryo UI" w:cs="Meiryo UI" w:hint="eastAsia"/>
        </w:rPr>
        <w:t>となるため、初年度の事業費の借入金返済期間が猶予期間分控除されますが、猶予期間が無い場合に比べて返済満了期日が猶予期間分延期されます。</w:t>
      </w:r>
    </w:p>
    <w:p w14:paraId="2BC853EB" w14:textId="77777777" w:rsidR="003F5EE2" w:rsidRPr="00B85B1D" w:rsidRDefault="005419DE" w:rsidP="003F5EE2">
      <w:pPr>
        <w:tabs>
          <w:tab w:val="left" w:pos="-1985"/>
          <w:tab w:val="left" w:pos="-1843"/>
        </w:tabs>
        <w:autoSpaceDE w:val="0"/>
        <w:autoSpaceDN w:val="0"/>
        <w:spacing w:line="300" w:lineRule="atLeast"/>
        <w:ind w:leftChars="630" w:left="1260"/>
        <w:rPr>
          <w:rFonts w:ascii="Meiryo UI" w:eastAsia="Meiryo UI" w:hAnsi="Meiryo UI" w:cs="Meiryo UI"/>
        </w:rPr>
      </w:pPr>
      <w:r w:rsidRPr="00B85B1D">
        <w:rPr>
          <w:rFonts w:ascii="Meiryo UI" w:eastAsia="Meiryo UI" w:hAnsi="Meiryo UI" w:cs="Meiryo UI" w:hint="eastAsia"/>
        </w:rPr>
        <w:t>例えば、</w:t>
      </w:r>
    </w:p>
    <w:p w14:paraId="3F48318B" w14:textId="77777777" w:rsidR="00A72460" w:rsidRPr="00B85B1D" w:rsidRDefault="00560928" w:rsidP="003F5EE2">
      <w:pPr>
        <w:tabs>
          <w:tab w:val="left" w:pos="-1985"/>
          <w:tab w:val="left" w:pos="-1843"/>
          <w:tab w:val="left" w:pos="-1276"/>
        </w:tabs>
        <w:autoSpaceDE w:val="0"/>
        <w:autoSpaceDN w:val="0"/>
        <w:spacing w:line="300" w:lineRule="atLeast"/>
        <w:ind w:firstLineChars="630" w:firstLine="1260"/>
        <w:rPr>
          <w:rFonts w:ascii="Meiryo UI" w:eastAsia="Meiryo UI" w:hAnsi="Meiryo UI" w:cs="Meiryo UI"/>
        </w:rPr>
      </w:pPr>
      <w:r w:rsidRPr="00B85B1D">
        <w:rPr>
          <w:rFonts w:ascii="Meiryo UI" w:eastAsia="Meiryo UI" w:hAnsi="Meiryo UI" w:cs="Meiryo UI" w:hint="eastAsia"/>
        </w:rPr>
        <w:t>『</w:t>
      </w:r>
      <w:r w:rsidR="00041BCD">
        <w:rPr>
          <w:rFonts w:ascii="Meiryo UI" w:eastAsia="Meiryo UI" w:hAnsi="Meiryo UI" w:cs="Meiryo UI" w:hint="eastAsia"/>
        </w:rPr>
        <w:t>入力(</w:t>
      </w:r>
      <w:r w:rsidR="00FA575A" w:rsidRPr="00B85B1D">
        <w:rPr>
          <w:rFonts w:ascii="Meiryo UI" w:eastAsia="Meiryo UI" w:hAnsi="Meiryo UI" w:cs="Meiryo UI" w:hint="eastAsia"/>
        </w:rPr>
        <w:t>1</w:t>
      </w:r>
      <w:r w:rsidR="00041BCD">
        <w:rPr>
          <w:rFonts w:ascii="Meiryo UI" w:eastAsia="Meiryo UI" w:hAnsi="Meiryo UI" w:cs="Meiryo UI"/>
        </w:rPr>
        <w:t>)</w:t>
      </w:r>
      <w:r w:rsidRPr="00B85B1D">
        <w:rPr>
          <w:rFonts w:ascii="Meiryo UI" w:eastAsia="Meiryo UI" w:hAnsi="Meiryo UI" w:cs="Meiryo UI" w:hint="eastAsia"/>
        </w:rPr>
        <w:t xml:space="preserve">』 </w:t>
      </w:r>
      <w:r w:rsidR="00FA575A" w:rsidRPr="00B85B1D">
        <w:rPr>
          <w:rFonts w:ascii="Meiryo UI" w:eastAsia="Meiryo UI" w:hAnsi="Meiryo UI" w:cs="Meiryo UI" w:hint="eastAsia"/>
        </w:rPr>
        <w:t>のF)</w:t>
      </w:r>
      <w:r w:rsidR="005419DE" w:rsidRPr="00B85B1D">
        <w:rPr>
          <w:rFonts w:ascii="Meiryo UI" w:eastAsia="Meiryo UI" w:hAnsi="Meiryo UI" w:cs="Meiryo UI" w:hint="eastAsia"/>
        </w:rPr>
        <w:t>で</w:t>
      </w:r>
      <w:r w:rsidR="00F8216F">
        <w:rPr>
          <w:rFonts w:ascii="Meiryo UI" w:eastAsia="Meiryo UI" w:hAnsi="Meiryo UI" w:cs="Meiryo UI" w:hint="eastAsia"/>
        </w:rPr>
        <w:t>猶予</w:t>
      </w:r>
      <w:r w:rsidR="00FA575A" w:rsidRPr="00B85B1D">
        <w:rPr>
          <w:rFonts w:ascii="Meiryo UI" w:eastAsia="Meiryo UI" w:hAnsi="Meiryo UI" w:cs="Meiryo UI" w:hint="eastAsia"/>
        </w:rPr>
        <w:t>期間を3</w:t>
      </w:r>
      <w:r w:rsidR="00A72460" w:rsidRPr="00B85B1D">
        <w:rPr>
          <w:rFonts w:ascii="Meiryo UI" w:eastAsia="Meiryo UI" w:hAnsi="Meiryo UI" w:cs="Meiryo UI" w:hint="eastAsia"/>
        </w:rPr>
        <w:t>ヵ月と入力し、</w:t>
      </w:r>
    </w:p>
    <w:p w14:paraId="4FA16CCC" w14:textId="43865A85" w:rsidR="00A72460" w:rsidRPr="00B85B1D" w:rsidRDefault="00FA575A" w:rsidP="003F5EE2">
      <w:pPr>
        <w:tabs>
          <w:tab w:val="left" w:pos="-1985"/>
          <w:tab w:val="left" w:pos="-1843"/>
          <w:tab w:val="left" w:pos="-1134"/>
        </w:tabs>
        <w:autoSpaceDE w:val="0"/>
        <w:autoSpaceDN w:val="0"/>
        <w:spacing w:line="300" w:lineRule="atLeast"/>
        <w:ind w:leftChars="630" w:left="1260"/>
        <w:rPr>
          <w:rFonts w:ascii="Meiryo UI" w:eastAsia="Meiryo UI" w:hAnsi="Meiryo UI" w:cs="Meiryo UI"/>
        </w:rPr>
      </w:pPr>
      <w:r w:rsidRPr="00B85B1D">
        <w:rPr>
          <w:rFonts w:ascii="Meiryo UI" w:eastAsia="Meiryo UI" w:hAnsi="Meiryo UI" w:cs="Meiryo UI" w:hint="eastAsia"/>
        </w:rPr>
        <w:t>借入期間を25年、5年目までの</w:t>
      </w:r>
      <w:r w:rsidR="000E51AD">
        <w:rPr>
          <w:rFonts w:ascii="Meiryo UI" w:eastAsia="Meiryo UI" w:hAnsi="Meiryo UI" w:cs="Meiryo UI" w:hint="eastAsia"/>
        </w:rPr>
        <w:t>借入</w:t>
      </w:r>
      <w:r w:rsidRPr="00B85B1D">
        <w:rPr>
          <w:rFonts w:ascii="Meiryo UI" w:eastAsia="Meiryo UI" w:hAnsi="Meiryo UI" w:cs="Meiryo UI" w:hint="eastAsia"/>
        </w:rPr>
        <w:t>金利を3.00％、6年目以降の</w:t>
      </w:r>
      <w:r w:rsidR="000E51AD">
        <w:rPr>
          <w:rFonts w:ascii="Meiryo UI" w:eastAsia="Meiryo UI" w:hAnsi="Meiryo UI" w:cs="Meiryo UI" w:hint="eastAsia"/>
        </w:rPr>
        <w:t>借入</w:t>
      </w:r>
      <w:r w:rsidRPr="00B85B1D">
        <w:rPr>
          <w:rFonts w:ascii="Meiryo UI" w:eastAsia="Meiryo UI" w:hAnsi="Meiryo UI" w:cs="Meiryo UI" w:hint="eastAsia"/>
        </w:rPr>
        <w:t>金利を3.50</w:t>
      </w:r>
      <w:r w:rsidR="00A72460" w:rsidRPr="00B85B1D">
        <w:rPr>
          <w:rFonts w:ascii="Meiryo UI" w:eastAsia="Meiryo UI" w:hAnsi="Meiryo UI" w:cs="Meiryo UI" w:hint="eastAsia"/>
        </w:rPr>
        <w:t>％と入力した場合、</w:t>
      </w:r>
    </w:p>
    <w:p w14:paraId="7ED7BD00" w14:textId="77777777" w:rsidR="00A72460" w:rsidRPr="00B85B1D" w:rsidRDefault="00FA575A" w:rsidP="003F5EE2">
      <w:pPr>
        <w:tabs>
          <w:tab w:val="left" w:pos="-1985"/>
          <w:tab w:val="left" w:pos="-1843"/>
          <w:tab w:val="left" w:pos="-1134"/>
        </w:tabs>
        <w:autoSpaceDE w:val="0"/>
        <w:autoSpaceDN w:val="0"/>
        <w:spacing w:line="300" w:lineRule="atLeast"/>
        <w:ind w:leftChars="630" w:left="1260"/>
        <w:rPr>
          <w:rFonts w:ascii="Meiryo UI" w:eastAsia="Meiryo UI" w:hAnsi="Meiryo UI" w:cs="Meiryo UI"/>
        </w:rPr>
      </w:pPr>
      <w:r w:rsidRPr="00B85B1D">
        <w:rPr>
          <w:rFonts w:ascii="Meiryo UI" w:eastAsia="Meiryo UI" w:hAnsi="Meiryo UI" w:cs="Meiryo UI" w:hint="eastAsia"/>
        </w:rPr>
        <w:t>期中金利の借入期間は竣工後3</w:t>
      </w:r>
      <w:r w:rsidR="00A72460" w:rsidRPr="00B85B1D">
        <w:rPr>
          <w:rFonts w:ascii="Meiryo UI" w:eastAsia="Meiryo UI" w:hAnsi="Meiryo UI" w:cs="Meiryo UI" w:hint="eastAsia"/>
        </w:rPr>
        <w:t>カ月までとなり</w:t>
      </w:r>
    </w:p>
    <w:p w14:paraId="357AA29C" w14:textId="2EFBDDCF" w:rsidR="00A72460" w:rsidRPr="00F70274" w:rsidRDefault="00FA575A" w:rsidP="003F5EE2">
      <w:pPr>
        <w:tabs>
          <w:tab w:val="left" w:pos="-1985"/>
          <w:tab w:val="left" w:pos="-1843"/>
          <w:tab w:val="left" w:pos="-1134"/>
        </w:tabs>
        <w:autoSpaceDE w:val="0"/>
        <w:autoSpaceDN w:val="0"/>
        <w:spacing w:line="300" w:lineRule="atLeast"/>
        <w:ind w:leftChars="630" w:left="1260"/>
        <w:rPr>
          <w:rFonts w:ascii="Meiryo UI" w:eastAsia="Meiryo UI" w:hAnsi="Meiryo UI" w:cs="Meiryo UI"/>
        </w:rPr>
      </w:pPr>
      <w:r w:rsidRPr="00B85B1D">
        <w:rPr>
          <w:rFonts w:ascii="Meiryo UI" w:eastAsia="Meiryo UI" w:hAnsi="Meiryo UI" w:cs="Meiryo UI" w:hint="eastAsia"/>
        </w:rPr>
        <w:t>初年度の借入金返済は</w:t>
      </w:r>
      <w:r w:rsidR="00AA0187" w:rsidRPr="00B85B1D">
        <w:rPr>
          <w:rFonts w:ascii="Meiryo UI" w:eastAsia="Meiryo UI" w:hAnsi="Meiryo UI" w:cs="Meiryo UI" w:hint="eastAsia"/>
        </w:rPr>
        <w:t>開業後4ヵ月目からの</w:t>
      </w:r>
      <w:r w:rsidRPr="00B85B1D">
        <w:rPr>
          <w:rFonts w:ascii="Meiryo UI" w:eastAsia="Meiryo UI" w:hAnsi="Meiryo UI" w:cs="Meiryo UI" w:hint="eastAsia"/>
        </w:rPr>
        <w:t>9</w:t>
      </w:r>
      <w:r w:rsidR="00A72460" w:rsidRPr="00B85B1D">
        <w:rPr>
          <w:rFonts w:ascii="Meiryo UI" w:eastAsia="Meiryo UI" w:hAnsi="Meiryo UI" w:cs="Meiryo UI" w:hint="eastAsia"/>
        </w:rPr>
        <w:t>ヵ月間とな</w:t>
      </w:r>
      <w:r w:rsidRPr="00B85B1D">
        <w:rPr>
          <w:rFonts w:ascii="Meiryo UI" w:eastAsia="Meiryo UI" w:hAnsi="Meiryo UI" w:cs="Meiryo UI" w:hint="eastAsia"/>
        </w:rPr>
        <w:t>り、3.00％の</w:t>
      </w:r>
      <w:r w:rsidR="000E51AD">
        <w:rPr>
          <w:rFonts w:ascii="Meiryo UI" w:eastAsia="Meiryo UI" w:hAnsi="Meiryo UI" w:cs="Meiryo UI" w:hint="eastAsia"/>
        </w:rPr>
        <w:t>借入</w:t>
      </w:r>
      <w:r w:rsidRPr="00B85B1D">
        <w:rPr>
          <w:rFonts w:ascii="Meiryo UI" w:eastAsia="Meiryo UI" w:hAnsi="Meiryo UI" w:cs="Meiryo UI" w:hint="eastAsia"/>
        </w:rPr>
        <w:t>金利が適用される期間は6年度の3</w:t>
      </w:r>
      <w:r w:rsidR="00A72460" w:rsidRPr="00B85B1D">
        <w:rPr>
          <w:rFonts w:ascii="Meiryo UI" w:eastAsia="Meiryo UI" w:hAnsi="Meiryo UI" w:cs="Meiryo UI" w:hint="eastAsia"/>
        </w:rPr>
        <w:t>ヵ月目までとなります。</w:t>
      </w:r>
    </w:p>
    <w:p w14:paraId="3CBD0D05" w14:textId="77777777" w:rsidR="005419DE" w:rsidRPr="00F70274" w:rsidRDefault="00FA575A" w:rsidP="003F5EE2">
      <w:pPr>
        <w:tabs>
          <w:tab w:val="left" w:pos="-1985"/>
          <w:tab w:val="left" w:pos="-1843"/>
          <w:tab w:val="left" w:pos="-1276"/>
        </w:tabs>
        <w:autoSpaceDE w:val="0"/>
        <w:autoSpaceDN w:val="0"/>
        <w:spacing w:line="300" w:lineRule="atLeast"/>
        <w:ind w:leftChars="630" w:left="1260"/>
        <w:rPr>
          <w:rFonts w:ascii="Meiryo UI" w:eastAsia="Meiryo UI" w:hAnsi="Meiryo UI" w:cs="Meiryo UI"/>
        </w:rPr>
      </w:pPr>
      <w:r>
        <w:rPr>
          <w:rFonts w:ascii="Meiryo UI" w:eastAsia="Meiryo UI" w:hAnsi="Meiryo UI" w:cs="Meiryo UI" w:hint="eastAsia"/>
        </w:rPr>
        <w:t>また、26年度に3ヵ月間、金利3.50</w:t>
      </w:r>
      <w:r w:rsidR="00A72460" w:rsidRPr="00F70274">
        <w:rPr>
          <w:rFonts w:ascii="Meiryo UI" w:eastAsia="Meiryo UI" w:hAnsi="Meiryo UI" w:cs="Meiryo UI" w:hint="eastAsia"/>
        </w:rPr>
        <w:t>％での返済が発生します。</w:t>
      </w:r>
    </w:p>
    <w:p w14:paraId="3BA94432" w14:textId="782B88A8" w:rsidR="00C0098A" w:rsidRDefault="00FD610B" w:rsidP="003F5EE2">
      <w:pPr>
        <w:tabs>
          <w:tab w:val="left" w:pos="-1985"/>
          <w:tab w:val="left" w:pos="-1843"/>
          <w:tab w:val="left" w:pos="-1134"/>
        </w:tabs>
        <w:autoSpaceDE w:val="0"/>
        <w:autoSpaceDN w:val="0"/>
        <w:spacing w:line="300" w:lineRule="atLeast"/>
        <w:ind w:leftChars="630" w:left="1260"/>
        <w:rPr>
          <w:rFonts w:ascii="Meiryo UI" w:eastAsia="Meiryo UI" w:hAnsi="Meiryo UI" w:cs="Meiryo UI"/>
        </w:rPr>
      </w:pPr>
      <w:r>
        <w:rPr>
          <w:rFonts w:ascii="Meiryo UI" w:eastAsia="Meiryo UI" w:hAnsi="Meiryo UI" w:cs="Meiryo UI" w:hint="eastAsia"/>
        </w:rPr>
        <w:lastRenderedPageBreak/>
        <w:t>返済の詳細は返済元</w:t>
      </w:r>
      <w:r w:rsidR="000A7451" w:rsidRPr="00F70274">
        <w:rPr>
          <w:rFonts w:ascii="Meiryo UI" w:eastAsia="Meiryo UI" w:hAnsi="Meiryo UI" w:cs="Meiryo UI" w:hint="eastAsia"/>
        </w:rPr>
        <w:t>データのシートで確認できます。</w:t>
      </w:r>
      <w:bookmarkEnd w:id="7"/>
    </w:p>
    <w:p w14:paraId="4B455385" w14:textId="17F2A3BA" w:rsidR="006B0A3F" w:rsidRPr="00BC266B" w:rsidRDefault="00FD0DA7" w:rsidP="006B0A3F">
      <w:pPr>
        <w:pStyle w:val="3"/>
        <w:autoSpaceDE w:val="0"/>
        <w:autoSpaceDN w:val="0"/>
        <w:spacing w:line="300" w:lineRule="atLeast"/>
        <w:ind w:left="1260" w:hanging="693"/>
        <w:rPr>
          <w:rFonts w:ascii="Meiryo UI" w:eastAsia="Meiryo UI" w:hAnsi="Meiryo UI" w:cs="Meiryo UI"/>
        </w:rPr>
      </w:pPr>
      <w:r w:rsidRPr="008144FE">
        <w:rPr>
          <w:rFonts w:ascii="Meiryo UI" w:eastAsia="Meiryo UI" w:hAnsi="Meiryo UI" w:cs="Meiryo UI" w:hint="eastAsia"/>
        </w:rPr>
        <w:t>[参考] 期中金利</w:t>
      </w:r>
      <w:r w:rsidR="0040263F" w:rsidRPr="008144FE">
        <w:rPr>
          <w:rFonts w:ascii="Meiryo UI" w:eastAsia="Meiryo UI" w:hAnsi="Meiryo UI" w:cs="Meiryo UI" w:hint="eastAsia"/>
        </w:rPr>
        <w:t>と返済猶予</w:t>
      </w:r>
      <w:r w:rsidRPr="00BC266B">
        <w:rPr>
          <w:rFonts w:ascii="Meiryo UI" w:eastAsia="Meiryo UI" w:hAnsi="Meiryo UI" w:cs="Meiryo UI" w:hint="eastAsia"/>
        </w:rPr>
        <w:t>について</w:t>
      </w:r>
      <w:r w:rsidR="006B0A3F" w:rsidRPr="00BC266B">
        <w:rPr>
          <w:rFonts w:ascii="Meiryo UI" w:eastAsia="Meiryo UI" w:hAnsi="Meiryo UI" w:cs="Meiryo UI" w:hint="eastAsia"/>
        </w:rPr>
        <w:t xml:space="preserve">は弊社ホームページの 『よくある質問』 のページの 『A405』 </w:t>
      </w:r>
      <w:r w:rsidR="00C84C37" w:rsidRPr="00BC266B">
        <w:rPr>
          <w:rFonts w:ascii="Meiryo UI" w:eastAsia="Meiryo UI" w:hAnsi="Meiryo UI" w:cs="Meiryo UI" w:hint="eastAsia"/>
        </w:rPr>
        <w:t>に解説しています。</w:t>
      </w:r>
    </w:p>
    <w:p w14:paraId="67AA01A9" w14:textId="61D88A7A" w:rsidR="00270158" w:rsidRPr="00BC266B" w:rsidRDefault="00270158" w:rsidP="006B0A3F">
      <w:pPr>
        <w:pStyle w:val="3"/>
        <w:autoSpaceDE w:val="0"/>
        <w:autoSpaceDN w:val="0"/>
        <w:spacing w:line="300" w:lineRule="atLeast"/>
        <w:ind w:left="1260" w:hanging="693"/>
        <w:rPr>
          <w:rFonts w:ascii="Meiryo UI" w:eastAsia="Meiryo UI" w:hAnsi="Meiryo UI" w:cs="Meiryo UI"/>
        </w:rPr>
      </w:pPr>
      <w:r w:rsidRPr="00BC266B">
        <w:rPr>
          <w:rFonts w:ascii="Meiryo UI" w:eastAsia="Meiryo UI" w:hAnsi="Meiryo UI" w:cs="Meiryo UI" w:hint="eastAsia"/>
        </w:rPr>
        <w:t>･</w:t>
      </w:r>
      <w:r w:rsidR="00FA575A" w:rsidRPr="00BC266B">
        <w:rPr>
          <w:rFonts w:ascii="Meiryo UI" w:eastAsia="Meiryo UI" w:hAnsi="Meiryo UI" w:cs="Meiryo UI" w:hint="eastAsia"/>
        </w:rPr>
        <w:t xml:space="preserve"> </w:t>
      </w:r>
      <w:r w:rsidR="009A3DD2" w:rsidRPr="00BC266B">
        <w:rPr>
          <w:rFonts w:ascii="Meiryo UI" w:eastAsia="Meiryo UI" w:hAnsi="Meiryo UI" w:cs="Meiryo UI" w:hint="eastAsia"/>
        </w:rPr>
        <w:t>住宅ローン</w:t>
      </w:r>
    </w:p>
    <w:p w14:paraId="000EA5E3" w14:textId="77777777" w:rsidR="00270158" w:rsidRPr="00BC266B" w:rsidRDefault="00270158" w:rsidP="003F5EE2">
      <w:pPr>
        <w:pStyle w:val="3"/>
        <w:autoSpaceDE w:val="0"/>
        <w:autoSpaceDN w:val="0"/>
        <w:spacing w:line="300" w:lineRule="atLeast"/>
        <w:ind w:firstLineChars="630" w:firstLine="1260"/>
        <w:rPr>
          <w:rFonts w:ascii="Meiryo UI" w:eastAsia="Meiryo UI" w:hAnsi="Meiryo UI" w:cs="Meiryo UI"/>
        </w:rPr>
      </w:pPr>
      <w:r w:rsidRPr="00BC266B">
        <w:rPr>
          <w:rFonts w:ascii="Meiryo UI" w:eastAsia="Meiryo UI" w:hAnsi="Meiryo UI" w:cs="Meiryo UI" w:hint="eastAsia"/>
        </w:rPr>
        <w:t>自宅に</w:t>
      </w:r>
      <w:r w:rsidR="009C022A" w:rsidRPr="00BC266B">
        <w:rPr>
          <w:rFonts w:ascii="Meiryo UI" w:eastAsia="Meiryo UI" w:hAnsi="Meiryo UI" w:cs="Meiryo UI" w:hint="eastAsia"/>
        </w:rPr>
        <w:t>係る</w:t>
      </w:r>
      <w:r w:rsidRPr="00BC266B">
        <w:rPr>
          <w:rFonts w:ascii="Meiryo UI" w:eastAsia="Meiryo UI" w:hAnsi="Meiryo UI" w:cs="Meiryo UI" w:hint="eastAsia"/>
        </w:rPr>
        <w:t>借入を入力します｡</w:t>
      </w:r>
    </w:p>
    <w:p w14:paraId="4CFEA1BF" w14:textId="77777777" w:rsidR="00F10790" w:rsidRPr="00BC266B" w:rsidRDefault="00FA575A" w:rsidP="003F5EE2">
      <w:pPr>
        <w:pStyle w:val="3"/>
        <w:tabs>
          <w:tab w:val="left" w:pos="-1134"/>
        </w:tabs>
        <w:autoSpaceDE w:val="0"/>
        <w:autoSpaceDN w:val="0"/>
        <w:spacing w:line="300" w:lineRule="atLeast"/>
        <w:ind w:leftChars="630" w:left="1260" w:firstLine="0"/>
        <w:rPr>
          <w:rFonts w:ascii="Meiryo UI" w:eastAsia="Meiryo UI" w:hAnsi="Meiryo UI" w:cs="Meiryo UI"/>
        </w:rPr>
      </w:pPr>
      <w:r w:rsidRPr="00BC266B">
        <w:rPr>
          <w:rFonts w:ascii="Meiryo UI" w:eastAsia="Meiryo UI" w:hAnsi="Meiryo UI" w:cs="Meiryo UI" w:hint="eastAsia"/>
        </w:rPr>
        <w:t>金利の設定は最大3</w:t>
      </w:r>
      <w:r w:rsidR="00F10790" w:rsidRPr="00BC266B">
        <w:rPr>
          <w:rFonts w:ascii="Meiryo UI" w:eastAsia="Meiryo UI" w:hAnsi="Meiryo UI" w:cs="Meiryo UI" w:hint="eastAsia"/>
        </w:rPr>
        <w:t>パターンの入力が可能です。</w:t>
      </w:r>
    </w:p>
    <w:p w14:paraId="5F9003A3" w14:textId="77777777" w:rsidR="00270158" w:rsidRPr="00BC266B" w:rsidRDefault="00FA575A" w:rsidP="00FA575A">
      <w:pPr>
        <w:pStyle w:val="3"/>
        <w:tabs>
          <w:tab w:val="left" w:pos="1260"/>
        </w:tabs>
        <w:autoSpaceDE w:val="0"/>
        <w:autoSpaceDN w:val="0"/>
        <w:spacing w:line="300" w:lineRule="atLeast"/>
        <w:ind w:left="1260" w:hanging="210"/>
        <w:rPr>
          <w:rFonts w:ascii="Meiryo UI" w:eastAsia="Meiryo UI" w:hAnsi="Meiryo UI" w:cs="Meiryo UI"/>
        </w:rPr>
      </w:pPr>
      <w:r w:rsidRPr="00BC266B">
        <w:rPr>
          <w:rFonts w:ascii="Meiryo UI" w:eastAsia="Meiryo UI" w:hAnsi="Meiryo UI" w:cs="Meiryo UI" w:hint="eastAsia"/>
        </w:rPr>
        <w:t>＊</w:t>
      </w:r>
      <w:r w:rsidR="00CD4165" w:rsidRPr="00BC266B">
        <w:rPr>
          <w:rFonts w:ascii="Meiryo UI" w:eastAsia="Meiryo UI" w:hAnsi="Meiryo UI" w:cs="Meiryo UI" w:hint="eastAsia"/>
        </w:rPr>
        <w:tab/>
      </w:r>
      <w:r w:rsidR="00270158" w:rsidRPr="00BC266B">
        <w:rPr>
          <w:rFonts w:ascii="Meiryo UI" w:eastAsia="Meiryo UI" w:hAnsi="Meiryo UI" w:cs="Meiryo UI" w:hint="eastAsia"/>
        </w:rPr>
        <w:t>事業に</w:t>
      </w:r>
      <w:r w:rsidR="009C022A" w:rsidRPr="00BC266B">
        <w:rPr>
          <w:rFonts w:ascii="Meiryo UI" w:eastAsia="Meiryo UI" w:hAnsi="Meiryo UI" w:cs="Meiryo UI" w:hint="eastAsia"/>
        </w:rPr>
        <w:t>係る</w:t>
      </w:r>
      <w:r w:rsidR="000D268F" w:rsidRPr="00BC266B">
        <w:rPr>
          <w:rFonts w:ascii="Meiryo UI" w:eastAsia="Meiryo UI" w:hAnsi="Meiryo UI" w:cs="Meiryo UI" w:hint="eastAsia"/>
        </w:rPr>
        <w:t>借入</w:t>
      </w:r>
      <w:r w:rsidR="00270158" w:rsidRPr="00BC266B">
        <w:rPr>
          <w:rFonts w:ascii="Meiryo UI" w:eastAsia="Meiryo UI" w:hAnsi="Meiryo UI" w:cs="Meiryo UI" w:hint="eastAsia"/>
        </w:rPr>
        <w:t>は入力できません｡</w:t>
      </w:r>
    </w:p>
    <w:p w14:paraId="1B32E54F" w14:textId="70E90DDC" w:rsidR="00D630A6" w:rsidRPr="00BC266B" w:rsidRDefault="00FA575A" w:rsidP="00FA575A">
      <w:pPr>
        <w:pStyle w:val="3"/>
        <w:tabs>
          <w:tab w:val="left" w:pos="1260"/>
        </w:tabs>
        <w:autoSpaceDE w:val="0"/>
        <w:autoSpaceDN w:val="0"/>
        <w:spacing w:line="300" w:lineRule="atLeast"/>
        <w:ind w:left="1260" w:hanging="210"/>
        <w:rPr>
          <w:rFonts w:ascii="Meiryo UI" w:eastAsia="Meiryo UI" w:hAnsi="Meiryo UI" w:cs="Meiryo UI"/>
        </w:rPr>
      </w:pPr>
      <w:r w:rsidRPr="00BC266B">
        <w:rPr>
          <w:rFonts w:ascii="Meiryo UI" w:eastAsia="Meiryo UI" w:hAnsi="Meiryo UI" w:cs="Meiryo UI" w:hint="eastAsia"/>
        </w:rPr>
        <w:t>＊</w:t>
      </w:r>
      <w:r w:rsidR="00CD4165" w:rsidRPr="00BC266B">
        <w:rPr>
          <w:rFonts w:ascii="Meiryo UI" w:eastAsia="Meiryo UI" w:hAnsi="Meiryo UI" w:cs="Meiryo UI" w:hint="eastAsia"/>
        </w:rPr>
        <w:tab/>
      </w:r>
      <w:r w:rsidR="00270158" w:rsidRPr="00BC266B">
        <w:rPr>
          <w:rFonts w:ascii="Meiryo UI" w:eastAsia="Meiryo UI" w:hAnsi="Meiryo UI" w:cs="Meiryo UI" w:hint="eastAsia"/>
        </w:rPr>
        <w:t>借入限度額</w:t>
      </w:r>
      <w:r w:rsidRPr="00BC266B">
        <w:rPr>
          <w:rFonts w:ascii="Meiryo UI" w:eastAsia="Meiryo UI" w:hAnsi="Meiryo UI" w:cs="Meiryo UI" w:hint="eastAsia"/>
        </w:rPr>
        <w:t>(必要資金の100</w:t>
      </w:r>
      <w:r w:rsidR="004472CB" w:rsidRPr="00BC266B">
        <w:rPr>
          <w:rFonts w:ascii="Meiryo UI" w:eastAsia="Meiryo UI" w:hAnsi="Meiryo UI" w:cs="Meiryo UI" w:hint="eastAsia"/>
        </w:rPr>
        <w:t>％</w:t>
      </w:r>
      <w:r w:rsidRPr="00BC266B">
        <w:rPr>
          <w:rFonts w:ascii="Meiryo UI" w:eastAsia="Meiryo UI" w:hAnsi="Meiryo UI" w:cs="Meiryo UI" w:hint="eastAsia"/>
        </w:rPr>
        <w:t>)</w:t>
      </w:r>
      <w:r w:rsidR="008B3C31" w:rsidRPr="00BC266B">
        <w:rPr>
          <w:rFonts w:ascii="Meiryo UI" w:eastAsia="Meiryo UI" w:hAnsi="Meiryo UI" w:cs="Meiryo UI" w:hint="eastAsia"/>
        </w:rPr>
        <w:t>は自動算定され、</w:t>
      </w:r>
      <w:r w:rsidR="00270158" w:rsidRPr="00BC266B">
        <w:rPr>
          <w:rFonts w:ascii="Meiryo UI" w:eastAsia="Meiryo UI" w:hAnsi="Meiryo UI" w:cs="Meiryo UI" w:hint="eastAsia"/>
        </w:rPr>
        <w:t>入力シートに表示されます｡</w:t>
      </w:r>
    </w:p>
    <w:p w14:paraId="0A93B722" w14:textId="77777777" w:rsidR="00270158" w:rsidRPr="00BC266B" w:rsidRDefault="00FA575A" w:rsidP="00FA575A">
      <w:pPr>
        <w:pStyle w:val="3"/>
        <w:tabs>
          <w:tab w:val="left" w:pos="1260"/>
        </w:tabs>
        <w:autoSpaceDE w:val="0"/>
        <w:autoSpaceDN w:val="0"/>
        <w:spacing w:line="300" w:lineRule="atLeast"/>
        <w:ind w:left="1260" w:hanging="210"/>
        <w:rPr>
          <w:rFonts w:ascii="Meiryo UI" w:eastAsia="Meiryo UI" w:hAnsi="Meiryo UI" w:cs="Meiryo UI"/>
        </w:rPr>
      </w:pPr>
      <w:r w:rsidRPr="00BC266B">
        <w:rPr>
          <w:rFonts w:ascii="Meiryo UI" w:eastAsia="Meiryo UI" w:hAnsi="Meiryo UI" w:cs="Meiryo UI" w:hint="eastAsia"/>
        </w:rPr>
        <w:t>＊</w:t>
      </w:r>
      <w:r w:rsidR="00CD4165" w:rsidRPr="00BC266B">
        <w:rPr>
          <w:rFonts w:ascii="Meiryo UI" w:eastAsia="Meiryo UI" w:hAnsi="Meiryo UI" w:cs="Meiryo UI" w:hint="eastAsia"/>
        </w:rPr>
        <w:tab/>
      </w:r>
      <w:r w:rsidR="00270158" w:rsidRPr="00BC266B">
        <w:rPr>
          <w:rFonts w:ascii="Meiryo UI" w:eastAsia="Meiryo UI" w:hAnsi="Meiryo UI" w:cs="Meiryo UI" w:hint="eastAsia"/>
        </w:rPr>
        <w:t>他のローンと比較して</w:t>
      </w:r>
      <w:r w:rsidR="008B3C31" w:rsidRPr="00BC266B">
        <w:rPr>
          <w:rFonts w:ascii="Meiryo UI" w:eastAsia="Meiryo UI" w:hAnsi="Meiryo UI" w:cs="Meiryo UI" w:hint="eastAsia"/>
        </w:rPr>
        <w:t>、</w:t>
      </w:r>
      <w:r w:rsidR="00270158" w:rsidRPr="00BC266B">
        <w:rPr>
          <w:rFonts w:ascii="Meiryo UI" w:eastAsia="Meiryo UI" w:hAnsi="Meiryo UI" w:cs="Meiryo UI" w:hint="eastAsia"/>
        </w:rPr>
        <w:t>低金利で長期の借入れが期待できます｡</w:t>
      </w:r>
    </w:p>
    <w:p w14:paraId="5FE54600" w14:textId="61B64EDA" w:rsidR="001A3D54" w:rsidRPr="00BC266B" w:rsidRDefault="00FA575A" w:rsidP="00FA575A">
      <w:pPr>
        <w:pStyle w:val="3"/>
        <w:tabs>
          <w:tab w:val="left" w:pos="1260"/>
        </w:tabs>
        <w:autoSpaceDE w:val="0"/>
        <w:autoSpaceDN w:val="0"/>
        <w:spacing w:line="300" w:lineRule="atLeast"/>
        <w:ind w:left="1260" w:hanging="210"/>
        <w:rPr>
          <w:rFonts w:ascii="Meiryo UI" w:eastAsia="Meiryo UI" w:hAnsi="Meiryo UI" w:cs="Meiryo UI"/>
        </w:rPr>
      </w:pPr>
      <w:r w:rsidRPr="00BC266B">
        <w:rPr>
          <w:rFonts w:ascii="Meiryo UI" w:eastAsia="Meiryo UI" w:hAnsi="Meiryo UI" w:cs="Meiryo UI" w:hint="eastAsia"/>
        </w:rPr>
        <w:t>＊</w:t>
      </w:r>
      <w:r w:rsidR="001A3D54" w:rsidRPr="00BC266B">
        <w:rPr>
          <w:rFonts w:ascii="Meiryo UI" w:eastAsia="Meiryo UI" w:hAnsi="Meiryo UI" w:cs="Meiryo UI" w:hint="eastAsia"/>
        </w:rPr>
        <w:tab/>
      </w:r>
      <w:r w:rsidR="000E51AD" w:rsidRPr="00BC266B">
        <w:rPr>
          <w:rFonts w:ascii="Meiryo UI" w:eastAsia="Meiryo UI" w:hAnsi="Meiryo UI" w:cs="Meiryo UI" w:hint="eastAsia"/>
        </w:rPr>
        <w:t>借入</w:t>
      </w:r>
      <w:r w:rsidR="008B3C31" w:rsidRPr="00BC266B">
        <w:rPr>
          <w:rFonts w:ascii="Meiryo UI" w:eastAsia="Meiryo UI" w:hAnsi="Meiryo UI" w:cs="Meiryo UI" w:hint="eastAsia"/>
        </w:rPr>
        <w:t>期間のうち借入元金の据置がある場合は、</w:t>
      </w:r>
      <w:r w:rsidR="001A3D54" w:rsidRPr="00BC266B">
        <w:rPr>
          <w:rFonts w:ascii="Meiryo UI" w:eastAsia="Meiryo UI" w:hAnsi="Meiryo UI" w:cs="Meiryo UI" w:hint="eastAsia"/>
        </w:rPr>
        <w:t>据置期間を入力します。</w:t>
      </w:r>
    </w:p>
    <w:p w14:paraId="79BB661B" w14:textId="6290BD56" w:rsidR="00984EA9" w:rsidRPr="00BC266B" w:rsidRDefault="00FA575A" w:rsidP="00FA575A">
      <w:pPr>
        <w:pStyle w:val="3"/>
        <w:tabs>
          <w:tab w:val="left" w:pos="1260"/>
        </w:tabs>
        <w:autoSpaceDE w:val="0"/>
        <w:autoSpaceDN w:val="0"/>
        <w:spacing w:line="300" w:lineRule="atLeast"/>
        <w:ind w:left="1260" w:hanging="210"/>
        <w:rPr>
          <w:rFonts w:ascii="Meiryo UI" w:eastAsia="Meiryo UI" w:hAnsi="Meiryo UI" w:cs="Meiryo UI"/>
        </w:rPr>
      </w:pPr>
      <w:r w:rsidRPr="00BC266B">
        <w:rPr>
          <w:rFonts w:ascii="Meiryo UI" w:eastAsia="Meiryo UI" w:hAnsi="Meiryo UI" w:cs="Meiryo UI" w:hint="eastAsia"/>
        </w:rPr>
        <w:t>＊</w:t>
      </w:r>
      <w:r w:rsidR="00984EA9" w:rsidRPr="00BC266B">
        <w:rPr>
          <w:rFonts w:ascii="Meiryo UI" w:eastAsia="Meiryo UI" w:hAnsi="Meiryo UI" w:cs="Meiryo UI" w:hint="eastAsia"/>
        </w:rPr>
        <w:tab/>
      </w:r>
      <w:r w:rsidR="008B3C31" w:rsidRPr="00BC266B">
        <w:rPr>
          <w:rFonts w:ascii="Meiryo UI" w:eastAsia="Meiryo UI" w:hAnsi="Meiryo UI" w:cs="Meiryo UI" w:hint="eastAsia"/>
        </w:rPr>
        <w:t>住宅ローン</w:t>
      </w:r>
      <w:r w:rsidR="00A604F3" w:rsidRPr="00BC266B">
        <w:rPr>
          <w:rFonts w:ascii="Meiryo UI" w:eastAsia="Meiryo UI" w:hAnsi="Meiryo UI" w:cs="Meiryo UI" w:hint="eastAsia"/>
        </w:rPr>
        <w:t>特別</w:t>
      </w:r>
      <w:r w:rsidR="008B3C31" w:rsidRPr="00BC266B">
        <w:rPr>
          <w:rFonts w:ascii="Meiryo UI" w:eastAsia="Meiryo UI" w:hAnsi="Meiryo UI" w:cs="Meiryo UI" w:hint="eastAsia"/>
        </w:rPr>
        <w:t>控除を適用する場合は、</w:t>
      </w:r>
      <w:r w:rsidR="00984EA9" w:rsidRPr="00BC266B">
        <w:rPr>
          <w:rFonts w:ascii="Meiryo UI" w:eastAsia="Meiryo UI" w:hAnsi="Meiryo UI" w:cs="Meiryo UI" w:hint="eastAsia"/>
        </w:rPr>
        <w:t>その</w:t>
      </w:r>
      <w:r w:rsidR="00A604F3" w:rsidRPr="00BC266B">
        <w:rPr>
          <w:rFonts w:ascii="Meiryo UI" w:eastAsia="Meiryo UI" w:hAnsi="Meiryo UI" w:cs="Meiryo UI" w:hint="eastAsia"/>
        </w:rPr>
        <w:t>借入</w:t>
      </w:r>
      <w:r w:rsidR="00984EA9" w:rsidRPr="00BC266B">
        <w:rPr>
          <w:rFonts w:ascii="Meiryo UI" w:eastAsia="Meiryo UI" w:hAnsi="Meiryo UI" w:cs="Meiryo UI" w:hint="eastAsia"/>
        </w:rPr>
        <w:t>金額を入力します。</w:t>
      </w:r>
    </w:p>
    <w:p w14:paraId="25492088" w14:textId="77777777" w:rsidR="00842E2A" w:rsidRPr="00BC266B" w:rsidRDefault="00FA575A" w:rsidP="00B739CA">
      <w:pPr>
        <w:pStyle w:val="3"/>
        <w:tabs>
          <w:tab w:val="left" w:pos="1260"/>
        </w:tabs>
        <w:autoSpaceDE w:val="0"/>
        <w:autoSpaceDN w:val="0"/>
        <w:spacing w:line="300" w:lineRule="atLeast"/>
        <w:ind w:left="1260" w:hanging="210"/>
        <w:rPr>
          <w:rFonts w:ascii="Meiryo UI" w:eastAsia="Meiryo UI" w:hAnsi="Meiryo UI" w:cs="Meiryo UI"/>
        </w:rPr>
      </w:pPr>
      <w:r w:rsidRPr="00BC266B">
        <w:rPr>
          <w:rFonts w:ascii="Meiryo UI" w:eastAsia="Meiryo UI" w:hAnsi="Meiryo UI" w:cs="Meiryo UI" w:hint="eastAsia"/>
        </w:rPr>
        <w:t>＊</w:t>
      </w:r>
      <w:r w:rsidR="00B33261" w:rsidRPr="00BC266B">
        <w:rPr>
          <w:rFonts w:ascii="Meiryo UI" w:eastAsia="Meiryo UI" w:hAnsi="Meiryo UI" w:cs="Meiryo UI" w:hint="eastAsia"/>
        </w:rPr>
        <w:tab/>
      </w:r>
      <w:r w:rsidRPr="00BC266B">
        <w:rPr>
          <w:rFonts w:ascii="Meiryo UI" w:eastAsia="Meiryo UI" w:hAnsi="Meiryo UI" w:cs="Meiryo UI" w:hint="eastAsia"/>
        </w:rPr>
        <w:t>住宅ローンには、</w:t>
      </w:r>
      <w:r w:rsidR="00560928" w:rsidRPr="00BC266B">
        <w:rPr>
          <w:rFonts w:ascii="Meiryo UI" w:eastAsia="Meiryo UI" w:hAnsi="Meiryo UI" w:cs="Meiryo UI" w:hint="eastAsia"/>
        </w:rPr>
        <w:t>『</w:t>
      </w:r>
      <w:r w:rsidR="00041BCD" w:rsidRPr="00BC266B">
        <w:rPr>
          <w:rFonts w:ascii="Meiryo UI" w:eastAsia="Meiryo UI" w:hAnsi="Meiryo UI" w:cs="Meiryo UI" w:hint="eastAsia"/>
        </w:rPr>
        <w:t>入力(</w:t>
      </w:r>
      <w:r w:rsidRPr="00BC266B">
        <w:rPr>
          <w:rFonts w:ascii="Meiryo UI" w:eastAsia="Meiryo UI" w:hAnsi="Meiryo UI" w:cs="Meiryo UI" w:hint="eastAsia"/>
        </w:rPr>
        <w:t>1</w:t>
      </w:r>
      <w:r w:rsidR="00041BCD" w:rsidRPr="00BC266B">
        <w:rPr>
          <w:rFonts w:ascii="Meiryo UI" w:eastAsia="Meiryo UI" w:hAnsi="Meiryo UI" w:cs="Meiryo UI"/>
        </w:rPr>
        <w:t>)</w:t>
      </w:r>
      <w:r w:rsidR="00560928" w:rsidRPr="00BC266B">
        <w:rPr>
          <w:rFonts w:ascii="Meiryo UI" w:eastAsia="Meiryo UI" w:hAnsi="Meiryo UI" w:cs="Meiryo UI" w:hint="eastAsia"/>
        </w:rPr>
        <w:t xml:space="preserve">』 </w:t>
      </w:r>
      <w:r w:rsidRPr="00BC266B">
        <w:rPr>
          <w:rFonts w:ascii="Meiryo UI" w:eastAsia="Meiryo UI" w:hAnsi="Meiryo UI" w:cs="Meiryo UI" w:hint="eastAsia"/>
        </w:rPr>
        <w:t>のF)</w:t>
      </w:r>
      <w:r w:rsidR="00B33261" w:rsidRPr="00BC266B">
        <w:rPr>
          <w:rFonts w:ascii="Meiryo UI" w:eastAsia="Meiryo UI" w:hAnsi="Meiryo UI" w:cs="Meiryo UI" w:hint="eastAsia"/>
        </w:rPr>
        <w:t>で入力した猶予期間は反映されません。</w:t>
      </w:r>
    </w:p>
    <w:p w14:paraId="4B9B9D27" w14:textId="77777777" w:rsidR="00270158" w:rsidRPr="00BC266B" w:rsidRDefault="00C605BE" w:rsidP="008144FE">
      <w:pPr>
        <w:pStyle w:val="3"/>
        <w:tabs>
          <w:tab w:val="left" w:pos="1260"/>
        </w:tabs>
        <w:autoSpaceDE w:val="0"/>
        <w:autoSpaceDN w:val="0"/>
        <w:spacing w:line="300" w:lineRule="atLeast"/>
        <w:ind w:firstLine="539"/>
        <w:rPr>
          <w:rFonts w:ascii="Meiryo UI" w:eastAsia="Meiryo UI" w:hAnsi="Meiryo UI" w:cs="Meiryo UI"/>
        </w:rPr>
      </w:pPr>
      <w:r w:rsidRPr="00BC266B">
        <w:rPr>
          <w:rFonts w:ascii="Meiryo UI" w:eastAsia="Meiryo UI" w:hAnsi="Meiryo UI" w:cs="Meiryo UI" w:hint="eastAsia"/>
        </w:rPr>
        <w:t xml:space="preserve">[参考] </w:t>
      </w:r>
      <w:r w:rsidR="001A2C24" w:rsidRPr="00BC266B">
        <w:rPr>
          <w:rFonts w:ascii="Meiryo UI" w:eastAsia="Meiryo UI" w:hAnsi="Meiryo UI" w:cs="Meiryo UI" w:hint="eastAsia"/>
        </w:rPr>
        <w:tab/>
      </w:r>
      <w:r w:rsidR="00270158" w:rsidRPr="00BC266B">
        <w:rPr>
          <w:rFonts w:ascii="Meiryo UI" w:eastAsia="Meiryo UI" w:hAnsi="Meiryo UI" w:cs="Meiryo UI" w:hint="eastAsia"/>
        </w:rPr>
        <w:t>資金調達構成</w:t>
      </w:r>
    </w:p>
    <w:p w14:paraId="2BE8B790" w14:textId="77777777" w:rsidR="00270158" w:rsidRPr="00BC266B" w:rsidRDefault="00960F1F" w:rsidP="00960F1F">
      <w:pPr>
        <w:pStyle w:val="3"/>
        <w:tabs>
          <w:tab w:val="left" w:pos="1260"/>
        </w:tabs>
        <w:autoSpaceDE w:val="0"/>
        <w:autoSpaceDN w:val="0"/>
        <w:spacing w:line="300" w:lineRule="atLeast"/>
        <w:ind w:left="1260" w:hanging="210"/>
        <w:rPr>
          <w:rFonts w:ascii="Meiryo UI" w:eastAsia="Meiryo UI" w:hAnsi="Meiryo UI" w:cs="Meiryo UI"/>
        </w:rPr>
      </w:pPr>
      <w:r w:rsidRPr="00BC266B">
        <w:rPr>
          <w:rFonts w:ascii="Meiryo UI" w:eastAsia="Meiryo UI" w:hAnsi="Meiryo UI" w:cs="Meiryo UI" w:hint="eastAsia"/>
        </w:rPr>
        <w:t>＊</w:t>
      </w:r>
      <w:r w:rsidR="00CD4165" w:rsidRPr="00BC266B">
        <w:rPr>
          <w:rFonts w:ascii="Meiryo UI" w:eastAsia="Meiryo UI" w:hAnsi="Meiryo UI" w:cs="Meiryo UI" w:hint="eastAsia"/>
        </w:rPr>
        <w:tab/>
      </w:r>
      <w:r w:rsidR="00E253DE" w:rsidRPr="00BC266B">
        <w:rPr>
          <w:rFonts w:ascii="Meiryo UI" w:eastAsia="Meiryo UI" w:hAnsi="Meiryo UI" w:cs="Meiryo UI" w:hint="eastAsia"/>
        </w:rPr>
        <w:t>本ソフト</w:t>
      </w:r>
      <w:r w:rsidR="008B3C31" w:rsidRPr="00BC266B">
        <w:rPr>
          <w:rFonts w:ascii="Meiryo UI" w:eastAsia="Meiryo UI" w:hAnsi="Meiryo UI" w:cs="Meiryo UI" w:hint="eastAsia"/>
        </w:rPr>
        <w:t>では資金調達不足は自己資金の拠出で対応し、</w:t>
      </w:r>
      <w:r w:rsidR="00270158" w:rsidRPr="00BC266B">
        <w:rPr>
          <w:rFonts w:ascii="Meiryo UI" w:eastAsia="Meiryo UI" w:hAnsi="Meiryo UI" w:cs="Meiryo UI" w:hint="eastAsia"/>
        </w:rPr>
        <w:t>調達剰余金は予備費として計上されます｡</w:t>
      </w:r>
    </w:p>
    <w:p w14:paraId="19D6D35A" w14:textId="77777777" w:rsidR="00270158" w:rsidRPr="00BC266B" w:rsidRDefault="00960F1F" w:rsidP="00960F1F">
      <w:pPr>
        <w:pStyle w:val="3"/>
        <w:tabs>
          <w:tab w:val="left" w:pos="1260"/>
        </w:tabs>
        <w:autoSpaceDE w:val="0"/>
        <w:autoSpaceDN w:val="0"/>
        <w:spacing w:line="300" w:lineRule="atLeast"/>
        <w:ind w:left="1260" w:hanging="210"/>
        <w:rPr>
          <w:rFonts w:ascii="Meiryo UI" w:eastAsia="Meiryo UI" w:hAnsi="Meiryo UI" w:cs="Meiryo UI"/>
        </w:rPr>
      </w:pPr>
      <w:r w:rsidRPr="00BC266B">
        <w:rPr>
          <w:rFonts w:ascii="Meiryo UI" w:eastAsia="Meiryo UI" w:hAnsi="Meiryo UI" w:cs="Meiryo UI" w:hint="eastAsia"/>
        </w:rPr>
        <w:t>＊</w:t>
      </w:r>
      <w:r w:rsidR="00CD4165" w:rsidRPr="00BC266B">
        <w:rPr>
          <w:rFonts w:ascii="Meiryo UI" w:eastAsia="Meiryo UI" w:hAnsi="Meiryo UI" w:cs="Meiryo UI" w:hint="eastAsia"/>
        </w:rPr>
        <w:tab/>
      </w:r>
      <w:r w:rsidR="00E253DE" w:rsidRPr="00BC266B">
        <w:rPr>
          <w:rFonts w:ascii="Meiryo UI" w:eastAsia="Meiryo UI" w:hAnsi="Meiryo UI" w:cs="Meiryo UI" w:hint="eastAsia"/>
        </w:rPr>
        <w:t>本ソフト</w:t>
      </w:r>
      <w:r w:rsidR="00DD6AA9" w:rsidRPr="00BC266B">
        <w:rPr>
          <w:rFonts w:ascii="Meiryo UI" w:eastAsia="Meiryo UI" w:hAnsi="Meiryo UI" w:cs="Meiryo UI" w:hint="eastAsia"/>
        </w:rPr>
        <w:t>では予備費は開業までの事業分諸経費とみなし</w:t>
      </w:r>
      <w:r w:rsidR="002A1D15" w:rsidRPr="00BC266B">
        <w:rPr>
          <w:rFonts w:ascii="Meiryo UI" w:eastAsia="Meiryo UI" w:hAnsi="Meiryo UI" w:cs="Meiryo UI" w:hint="eastAsia"/>
        </w:rPr>
        <w:t>て</w:t>
      </w:r>
      <w:r w:rsidR="00305DE5" w:rsidRPr="00BC266B">
        <w:rPr>
          <w:rFonts w:ascii="Meiryo UI" w:eastAsia="Meiryo UI" w:hAnsi="Meiryo UI" w:cs="Meiryo UI" w:hint="eastAsia"/>
        </w:rPr>
        <w:t>初年度に償却されるため、追加工事</w:t>
      </w:r>
      <w:r w:rsidR="00730E1A" w:rsidRPr="00BC266B">
        <w:rPr>
          <w:rFonts w:ascii="Meiryo UI" w:eastAsia="Meiryo UI" w:hAnsi="Meiryo UI" w:cs="Meiryo UI" w:hint="eastAsia"/>
        </w:rPr>
        <w:t>想定分は</w:t>
      </w:r>
      <w:r w:rsidR="009F5366" w:rsidRPr="00BC266B">
        <w:rPr>
          <w:rFonts w:ascii="Meiryo UI" w:eastAsia="Meiryo UI" w:hAnsi="Meiryo UI" w:cs="Meiryo UI" w:hint="eastAsia"/>
        </w:rPr>
        <w:t>予備費に計上せず</w:t>
      </w:r>
      <w:r w:rsidR="009A70EB" w:rsidRPr="00BC266B">
        <w:rPr>
          <w:rFonts w:ascii="Meiryo UI" w:eastAsia="Meiryo UI" w:hAnsi="Meiryo UI" w:cs="Meiryo UI" w:hint="eastAsia"/>
        </w:rPr>
        <w:t>建築工事費に加算します</w:t>
      </w:r>
      <w:r w:rsidR="00730E1A" w:rsidRPr="00BC266B">
        <w:rPr>
          <w:rFonts w:ascii="Meiryo UI" w:eastAsia="Meiryo UI" w:hAnsi="Meiryo UI" w:cs="Meiryo UI" w:hint="eastAsia"/>
        </w:rPr>
        <w:t>。</w:t>
      </w:r>
    </w:p>
    <w:p w14:paraId="6176D479" w14:textId="10730A59" w:rsidR="00270158" w:rsidRPr="00BC266B" w:rsidRDefault="00960F1F" w:rsidP="005B2987">
      <w:pPr>
        <w:pStyle w:val="3"/>
        <w:tabs>
          <w:tab w:val="left" w:pos="1260"/>
        </w:tabs>
        <w:autoSpaceDE w:val="0"/>
        <w:autoSpaceDN w:val="0"/>
        <w:spacing w:line="300" w:lineRule="atLeast"/>
        <w:ind w:left="1260" w:hanging="210"/>
        <w:rPr>
          <w:rFonts w:ascii="Meiryo UI" w:eastAsia="Meiryo UI" w:hAnsi="Meiryo UI" w:cs="Meiryo UI"/>
        </w:rPr>
      </w:pPr>
      <w:r w:rsidRPr="00BC266B">
        <w:rPr>
          <w:rFonts w:ascii="Meiryo UI" w:eastAsia="Meiryo UI" w:hAnsi="Meiryo UI" w:cs="Meiryo UI" w:hint="eastAsia"/>
        </w:rPr>
        <w:t>＊</w:t>
      </w:r>
      <w:r w:rsidR="00CD4165" w:rsidRPr="00BC266B">
        <w:rPr>
          <w:rFonts w:ascii="Meiryo UI" w:eastAsia="Meiryo UI" w:hAnsi="Meiryo UI" w:cs="Meiryo UI" w:hint="eastAsia"/>
        </w:rPr>
        <w:tab/>
      </w:r>
      <w:r w:rsidR="008B3C31" w:rsidRPr="00BC266B">
        <w:rPr>
          <w:rFonts w:ascii="Meiryo UI" w:eastAsia="Meiryo UI" w:hAnsi="Meiryo UI" w:cs="Meiryo UI" w:hint="eastAsia"/>
        </w:rPr>
        <w:t>本表を参照のうえ、</w:t>
      </w:r>
      <w:r w:rsidR="00270158" w:rsidRPr="00BC266B">
        <w:rPr>
          <w:rFonts w:ascii="Meiryo UI" w:eastAsia="Meiryo UI" w:hAnsi="Meiryo UI" w:cs="Meiryo UI" w:hint="eastAsia"/>
        </w:rPr>
        <w:t>自己資金額や借入額､予備費の整合性を図ります｡</w:t>
      </w:r>
    </w:p>
    <w:p w14:paraId="46E13037" w14:textId="1306358A" w:rsidR="009E5695" w:rsidRPr="00BC266B" w:rsidRDefault="009E5695" w:rsidP="009E5695">
      <w:pPr>
        <w:pStyle w:val="3"/>
        <w:autoSpaceDE w:val="0"/>
        <w:autoSpaceDN w:val="0"/>
        <w:spacing w:line="300" w:lineRule="atLeast"/>
        <w:ind w:left="1200" w:hanging="660"/>
        <w:rPr>
          <w:rFonts w:ascii="Meiryo UI" w:eastAsia="Meiryo UI" w:hAnsi="Meiryo UI" w:cs="Meiryo UI"/>
        </w:rPr>
      </w:pPr>
      <w:r w:rsidRPr="00BC266B">
        <w:rPr>
          <w:rFonts w:ascii="Meiryo UI" w:eastAsia="Meiryo UI" w:hAnsi="Meiryo UI" w:cs="Meiryo UI" w:hint="eastAsia"/>
        </w:rPr>
        <w:t>・ 予備費(調達剰余金)の注記</w:t>
      </w:r>
    </w:p>
    <w:p w14:paraId="2860A90A" w14:textId="6C15E28E" w:rsidR="009E5695" w:rsidRPr="00BC266B" w:rsidRDefault="009E5695" w:rsidP="009E5695">
      <w:pPr>
        <w:pStyle w:val="3"/>
        <w:autoSpaceDE w:val="0"/>
        <w:autoSpaceDN w:val="0"/>
        <w:spacing w:line="300" w:lineRule="atLeast"/>
        <w:ind w:left="1260" w:firstLine="0"/>
        <w:rPr>
          <w:rFonts w:ascii="Meiryo UI" w:eastAsia="Meiryo UI" w:hAnsi="Meiryo UI" w:cs="Meiryo UI"/>
        </w:rPr>
      </w:pPr>
      <w:r w:rsidRPr="00BC266B">
        <w:rPr>
          <w:rFonts w:ascii="Meiryo UI" w:eastAsia="Meiryo UI" w:hAnsi="Meiryo UI" w:cs="Meiryo UI" w:hint="eastAsia"/>
        </w:rPr>
        <w:t>『提出4(総括)』 の事業予算の諸経費の予備費の備考欄に注釈等を記載する場合は入力します。</w:t>
      </w:r>
    </w:p>
    <w:p w14:paraId="43CD4E17" w14:textId="312D4EE4" w:rsidR="00BA79B3" w:rsidRPr="008144FE" w:rsidRDefault="00BA79B3" w:rsidP="009E5695">
      <w:pPr>
        <w:pStyle w:val="3"/>
        <w:autoSpaceDE w:val="0"/>
        <w:autoSpaceDN w:val="0"/>
        <w:spacing w:line="300" w:lineRule="atLeast"/>
        <w:ind w:left="1260" w:firstLine="0"/>
        <w:rPr>
          <w:rFonts w:ascii="Meiryo UI" w:eastAsia="Meiryo UI" w:hAnsi="Meiryo UI" w:cs="Meiryo UI"/>
        </w:rPr>
      </w:pPr>
      <w:r w:rsidRPr="00BC266B">
        <w:rPr>
          <w:rFonts w:ascii="Meiryo UI" w:eastAsia="Meiryo UI" w:hAnsi="Meiryo UI" w:cs="Meiryo UI" w:hint="eastAsia"/>
        </w:rPr>
        <w:t>自宅がある場合、予備費は発生しません。</w:t>
      </w:r>
    </w:p>
    <w:p w14:paraId="26C20950" w14:textId="40C9BEC7" w:rsidR="00984EA9" w:rsidRPr="001A5588" w:rsidRDefault="00984EA9" w:rsidP="00F70274">
      <w:pPr>
        <w:pStyle w:val="3"/>
        <w:autoSpaceDE w:val="0"/>
        <w:autoSpaceDN w:val="0"/>
        <w:spacing w:line="300" w:lineRule="atLeast"/>
        <w:ind w:firstLine="360"/>
        <w:rPr>
          <w:rFonts w:ascii="Meiryo UI" w:eastAsia="Meiryo UI" w:hAnsi="Meiryo UI" w:cs="Meiryo UI"/>
        </w:rPr>
      </w:pPr>
      <w:r w:rsidRPr="008144FE">
        <w:rPr>
          <w:rFonts w:ascii="Meiryo UI" w:eastAsia="Meiryo UI" w:hAnsi="Meiryo UI" w:cs="Meiryo UI" w:hint="eastAsia"/>
        </w:rPr>
        <w:t>□</w:t>
      </w:r>
      <w:r w:rsidR="00960F1F" w:rsidRPr="001A5588">
        <w:rPr>
          <w:rFonts w:ascii="Meiryo UI" w:eastAsia="Meiryo UI" w:hAnsi="Meiryo UI" w:cs="Meiryo UI" w:hint="eastAsia"/>
        </w:rPr>
        <w:t xml:space="preserve"> </w:t>
      </w:r>
      <w:r w:rsidRPr="001A5588">
        <w:rPr>
          <w:rFonts w:ascii="Meiryo UI" w:eastAsia="Meiryo UI" w:hAnsi="Meiryo UI" w:cs="Meiryo UI" w:hint="eastAsia"/>
        </w:rPr>
        <w:t>住宅ローン</w:t>
      </w:r>
      <w:r w:rsidR="00752746" w:rsidRPr="001A5588">
        <w:rPr>
          <w:rFonts w:ascii="Meiryo UI" w:eastAsia="Meiryo UI" w:hAnsi="Meiryo UI" w:cs="Meiryo UI" w:hint="eastAsia"/>
        </w:rPr>
        <w:t>特別</w:t>
      </w:r>
      <w:r w:rsidRPr="001A5588">
        <w:rPr>
          <w:rFonts w:ascii="Meiryo UI" w:eastAsia="Meiryo UI" w:hAnsi="Meiryo UI" w:cs="Meiryo UI" w:hint="eastAsia"/>
        </w:rPr>
        <w:t>控除</w:t>
      </w:r>
      <w:r w:rsidR="00077CF0" w:rsidRPr="001A5588">
        <w:rPr>
          <w:rFonts w:ascii="Meiryo UI" w:eastAsia="Meiryo UI" w:hAnsi="Meiryo UI" w:cs="Meiryo UI" w:hint="eastAsia"/>
        </w:rPr>
        <w:t>の適用有無</w:t>
      </w:r>
    </w:p>
    <w:p w14:paraId="7CEC165A" w14:textId="77777777" w:rsidR="00984EA9" w:rsidRPr="001A5588" w:rsidRDefault="001B7B2B" w:rsidP="00F70274">
      <w:pPr>
        <w:pStyle w:val="3"/>
        <w:autoSpaceDE w:val="0"/>
        <w:autoSpaceDN w:val="0"/>
        <w:spacing w:line="300" w:lineRule="atLeast"/>
        <w:ind w:leftChars="630" w:left="1260" w:firstLine="0"/>
        <w:rPr>
          <w:rFonts w:ascii="Meiryo UI" w:eastAsia="Meiryo UI" w:hAnsi="Meiryo UI" w:cs="Meiryo UI"/>
        </w:rPr>
      </w:pPr>
      <w:r w:rsidRPr="001A5588">
        <w:rPr>
          <w:rFonts w:ascii="Meiryo UI" w:eastAsia="Meiryo UI" w:hAnsi="Meiryo UI" w:cs="Meiryo UI" w:hint="eastAsia"/>
        </w:rPr>
        <w:t>個人事業主の場合で自宅を併設す</w:t>
      </w:r>
      <w:r w:rsidR="008B3C31" w:rsidRPr="001A5588">
        <w:rPr>
          <w:rFonts w:ascii="Meiryo UI" w:eastAsia="Meiryo UI" w:hAnsi="Meiryo UI" w:cs="Meiryo UI" w:hint="eastAsia"/>
        </w:rPr>
        <w:t>る場合は、</w:t>
      </w:r>
      <w:r w:rsidR="00984EA9" w:rsidRPr="001A5588">
        <w:rPr>
          <w:rFonts w:ascii="Meiryo UI" w:eastAsia="Meiryo UI" w:hAnsi="Meiryo UI" w:cs="Meiryo UI" w:hint="eastAsia"/>
        </w:rPr>
        <w:t>住宅ローン</w:t>
      </w:r>
      <w:r w:rsidR="00752746" w:rsidRPr="001A5588">
        <w:rPr>
          <w:rFonts w:ascii="Meiryo UI" w:eastAsia="Meiryo UI" w:hAnsi="Meiryo UI" w:cs="Meiryo UI" w:hint="eastAsia"/>
        </w:rPr>
        <w:t>特別</w:t>
      </w:r>
      <w:r w:rsidRPr="001A5588">
        <w:rPr>
          <w:rFonts w:ascii="Meiryo UI" w:eastAsia="Meiryo UI" w:hAnsi="Meiryo UI" w:cs="Meiryo UI" w:hint="eastAsia"/>
        </w:rPr>
        <w:t>控除の適用が可能な場合があります</w:t>
      </w:r>
      <w:r w:rsidR="00984EA9" w:rsidRPr="001A5588">
        <w:rPr>
          <w:rFonts w:ascii="Meiryo UI" w:eastAsia="Meiryo UI" w:hAnsi="Meiryo UI" w:cs="Meiryo UI" w:hint="eastAsia"/>
        </w:rPr>
        <w:t>。</w:t>
      </w:r>
    </w:p>
    <w:p w14:paraId="1BEC101C" w14:textId="77777777" w:rsidR="001B7B2B" w:rsidRPr="001A5588" w:rsidRDefault="00960F1F" w:rsidP="001A2C24">
      <w:pPr>
        <w:pStyle w:val="3"/>
        <w:autoSpaceDE w:val="0"/>
        <w:autoSpaceDN w:val="0"/>
        <w:spacing w:line="300" w:lineRule="atLeast"/>
        <w:ind w:leftChars="525" w:left="1260" w:hanging="210"/>
        <w:outlineLvl w:val="0"/>
        <w:rPr>
          <w:rFonts w:ascii="Meiryo UI" w:eastAsia="Meiryo UI" w:hAnsi="Meiryo UI" w:cs="Meiryo UI"/>
        </w:rPr>
      </w:pPr>
      <w:r w:rsidRPr="001A5588">
        <w:rPr>
          <w:rFonts w:ascii="Meiryo UI" w:eastAsia="Meiryo UI" w:hAnsi="Meiryo UI" w:cs="Meiryo UI" w:hint="eastAsia"/>
        </w:rPr>
        <w:t>＊</w:t>
      </w:r>
      <w:r w:rsidR="001B7B2B" w:rsidRPr="001A5588">
        <w:rPr>
          <w:rFonts w:ascii="Meiryo UI" w:eastAsia="Meiryo UI" w:hAnsi="Meiryo UI" w:cs="Meiryo UI" w:hint="eastAsia"/>
        </w:rPr>
        <w:tab/>
        <w:t>住宅ローン</w:t>
      </w:r>
      <w:r w:rsidR="00752746" w:rsidRPr="001A5588">
        <w:rPr>
          <w:rFonts w:ascii="Meiryo UI" w:eastAsia="Meiryo UI" w:hAnsi="Meiryo UI" w:cs="Meiryo UI" w:hint="eastAsia"/>
        </w:rPr>
        <w:t>特別</w:t>
      </w:r>
      <w:r w:rsidR="001B7B2B" w:rsidRPr="001A5588">
        <w:rPr>
          <w:rFonts w:ascii="Meiryo UI" w:eastAsia="Meiryo UI" w:hAnsi="Meiryo UI" w:cs="Meiryo UI" w:hint="eastAsia"/>
        </w:rPr>
        <w:t>控除の適用には、主として以下の要件を備えることが必要です。</w:t>
      </w:r>
    </w:p>
    <w:p w14:paraId="4A32C5FB" w14:textId="6452670C" w:rsidR="001B7B2B" w:rsidRPr="001A5588" w:rsidRDefault="001B7B2B" w:rsidP="00F70274">
      <w:pPr>
        <w:pStyle w:val="3"/>
        <w:tabs>
          <w:tab w:val="left" w:pos="1800"/>
        </w:tabs>
        <w:autoSpaceDE w:val="0"/>
        <w:autoSpaceDN w:val="0"/>
        <w:spacing w:line="300" w:lineRule="atLeast"/>
        <w:ind w:leftChars="540" w:left="1080" w:firstLine="360"/>
        <w:outlineLvl w:val="0"/>
        <w:rPr>
          <w:rFonts w:ascii="Meiryo UI" w:eastAsia="Meiryo UI" w:hAnsi="Meiryo UI" w:cs="Meiryo UI"/>
        </w:rPr>
      </w:pPr>
      <w:r w:rsidRPr="001A5588">
        <w:rPr>
          <w:rFonts w:ascii="Meiryo UI" w:eastAsia="Meiryo UI" w:hAnsi="Meiryo UI" w:cs="Meiryo UI" w:hint="eastAsia"/>
        </w:rPr>
        <w:t>①</w:t>
      </w:r>
      <w:r w:rsidRPr="001A5588">
        <w:rPr>
          <w:rFonts w:ascii="Meiryo UI" w:eastAsia="Meiryo UI" w:hAnsi="Meiryo UI" w:cs="Meiryo UI" w:hint="eastAsia"/>
        </w:rPr>
        <w:tab/>
      </w:r>
      <w:r w:rsidR="005C2696" w:rsidRPr="001A5588">
        <w:rPr>
          <w:rFonts w:ascii="Meiryo UI" w:eastAsia="Meiryo UI" w:hAnsi="Meiryo UI" w:cs="Meiryo UI" w:hint="eastAsia"/>
        </w:rPr>
        <w:t>専用</w:t>
      </w:r>
      <w:r w:rsidR="00F208E2" w:rsidRPr="001A5588">
        <w:rPr>
          <w:rFonts w:ascii="Meiryo UI" w:eastAsia="Meiryo UI" w:hAnsi="Meiryo UI" w:cs="Meiryo UI" w:hint="eastAsia"/>
        </w:rPr>
        <w:t>登記</w:t>
      </w:r>
      <w:r w:rsidR="00960F1F" w:rsidRPr="001A5588">
        <w:rPr>
          <w:rFonts w:ascii="Meiryo UI" w:eastAsia="Meiryo UI" w:hAnsi="Meiryo UI" w:cs="Meiryo UI" w:hint="eastAsia"/>
        </w:rPr>
        <w:t>床面積が</w:t>
      </w:r>
      <w:r w:rsidR="00931691" w:rsidRPr="001A5588">
        <w:rPr>
          <w:rFonts w:ascii="Meiryo UI" w:eastAsia="Meiryo UI" w:hAnsi="Meiryo UI" w:cs="Meiryo UI" w:hint="eastAsia"/>
        </w:rPr>
        <w:t>40</w:t>
      </w:r>
      <w:r w:rsidRPr="001A5588">
        <w:rPr>
          <w:rFonts w:ascii="Meiryo UI" w:eastAsia="Meiryo UI" w:hAnsi="Meiryo UI" w:cs="Meiryo UI" w:hint="eastAsia"/>
        </w:rPr>
        <w:t>㎡以上あること</w:t>
      </w:r>
    </w:p>
    <w:p w14:paraId="18E216C9" w14:textId="77777777" w:rsidR="001B7B2B" w:rsidRPr="001A5588" w:rsidRDefault="001452B5" w:rsidP="00F70274">
      <w:pPr>
        <w:pStyle w:val="3"/>
        <w:tabs>
          <w:tab w:val="left" w:pos="1800"/>
        </w:tabs>
        <w:autoSpaceDE w:val="0"/>
        <w:autoSpaceDN w:val="0"/>
        <w:spacing w:line="300" w:lineRule="atLeast"/>
        <w:ind w:leftChars="540" w:left="1080" w:firstLine="360"/>
        <w:outlineLvl w:val="0"/>
        <w:rPr>
          <w:rFonts w:ascii="Meiryo UI" w:eastAsia="Meiryo UI" w:hAnsi="Meiryo UI" w:cs="Meiryo UI"/>
        </w:rPr>
      </w:pPr>
      <w:r w:rsidRPr="001A5588">
        <w:rPr>
          <w:rFonts w:ascii="Meiryo UI" w:eastAsia="Meiryo UI" w:hAnsi="Meiryo UI" w:cs="Meiryo UI" w:hint="eastAsia"/>
        </w:rPr>
        <w:t>②</w:t>
      </w:r>
      <w:r w:rsidR="001B7B2B" w:rsidRPr="001A5588">
        <w:rPr>
          <w:rFonts w:ascii="Meiryo UI" w:eastAsia="Meiryo UI" w:hAnsi="Meiryo UI" w:cs="Meiryo UI" w:hint="eastAsia"/>
        </w:rPr>
        <w:tab/>
        <w:t>借入金の償還期間</w:t>
      </w:r>
      <w:r w:rsidR="00960F1F" w:rsidRPr="001A5588">
        <w:rPr>
          <w:rFonts w:ascii="Meiryo UI" w:eastAsia="Meiryo UI" w:hAnsi="Meiryo UI" w:cs="Meiryo UI" w:hint="eastAsia"/>
        </w:rPr>
        <w:t>が10</w:t>
      </w:r>
      <w:r w:rsidR="001B7B2B" w:rsidRPr="001A5588">
        <w:rPr>
          <w:rFonts w:ascii="Meiryo UI" w:eastAsia="Meiryo UI" w:hAnsi="Meiryo UI" w:cs="Meiryo UI" w:hint="eastAsia"/>
        </w:rPr>
        <w:t>年以上あること</w:t>
      </w:r>
    </w:p>
    <w:p w14:paraId="3490E660" w14:textId="11C3C64B" w:rsidR="001B7B2B" w:rsidRPr="001A5588" w:rsidRDefault="001452B5" w:rsidP="00F70274">
      <w:pPr>
        <w:pStyle w:val="3"/>
        <w:tabs>
          <w:tab w:val="left" w:pos="1800"/>
        </w:tabs>
        <w:autoSpaceDE w:val="0"/>
        <w:autoSpaceDN w:val="0"/>
        <w:spacing w:line="300" w:lineRule="atLeast"/>
        <w:ind w:leftChars="540" w:left="1080" w:firstLine="360"/>
        <w:outlineLvl w:val="0"/>
        <w:rPr>
          <w:rFonts w:ascii="Meiryo UI" w:eastAsia="Meiryo UI" w:hAnsi="Meiryo UI" w:cs="Meiryo UI"/>
        </w:rPr>
      </w:pPr>
      <w:r w:rsidRPr="001A5588">
        <w:rPr>
          <w:rFonts w:ascii="Meiryo UI" w:eastAsia="Meiryo UI" w:hAnsi="Meiryo UI" w:cs="Meiryo UI" w:hint="eastAsia"/>
        </w:rPr>
        <w:t>③</w:t>
      </w:r>
      <w:r w:rsidR="001B7B2B" w:rsidRPr="001A5588">
        <w:rPr>
          <w:rFonts w:ascii="Meiryo UI" w:eastAsia="Meiryo UI" w:hAnsi="Meiryo UI" w:cs="Meiryo UI" w:hint="eastAsia"/>
        </w:rPr>
        <w:tab/>
      </w:r>
      <w:r w:rsidR="00B46675" w:rsidRPr="001A5588">
        <w:rPr>
          <w:rFonts w:ascii="Meiryo UI" w:eastAsia="Meiryo UI" w:hAnsi="Meiryo UI" w:cs="Meiryo UI" w:hint="eastAsia"/>
        </w:rPr>
        <w:t>合計</w:t>
      </w:r>
      <w:r w:rsidR="00960F1F" w:rsidRPr="001A5588">
        <w:rPr>
          <w:rFonts w:ascii="Meiryo UI" w:eastAsia="Meiryo UI" w:hAnsi="Meiryo UI" w:cs="Meiryo UI" w:hint="eastAsia"/>
        </w:rPr>
        <w:t>所得が</w:t>
      </w:r>
      <w:r w:rsidR="00A604F3" w:rsidRPr="001A5588">
        <w:rPr>
          <w:rFonts w:ascii="Meiryo UI" w:eastAsia="Meiryo UI" w:hAnsi="Meiryo UI" w:cs="Meiryo UI" w:hint="eastAsia"/>
        </w:rPr>
        <w:t>2</w:t>
      </w:r>
      <w:r w:rsidR="00960F1F" w:rsidRPr="001A5588">
        <w:rPr>
          <w:rFonts w:ascii="Meiryo UI" w:eastAsia="Meiryo UI" w:hAnsi="Meiryo UI" w:cs="Meiryo UI" w:hint="eastAsia"/>
        </w:rPr>
        <w:t>,000</w:t>
      </w:r>
      <w:r w:rsidR="001B7B2B" w:rsidRPr="001A5588">
        <w:rPr>
          <w:rFonts w:ascii="Meiryo UI" w:eastAsia="Meiryo UI" w:hAnsi="Meiryo UI" w:cs="Meiryo UI" w:hint="eastAsia"/>
        </w:rPr>
        <w:t>万円以下であること</w:t>
      </w:r>
    </w:p>
    <w:p w14:paraId="35E2C40C" w14:textId="5B90EF1C" w:rsidR="001B7B2B" w:rsidRPr="001A5588" w:rsidRDefault="001452B5" w:rsidP="00F70274">
      <w:pPr>
        <w:pStyle w:val="3"/>
        <w:tabs>
          <w:tab w:val="left" w:pos="1800"/>
        </w:tabs>
        <w:autoSpaceDE w:val="0"/>
        <w:autoSpaceDN w:val="0"/>
        <w:spacing w:line="300" w:lineRule="atLeast"/>
        <w:ind w:leftChars="540" w:left="1080" w:firstLine="360"/>
        <w:outlineLvl w:val="0"/>
        <w:rPr>
          <w:rFonts w:ascii="Meiryo UI" w:eastAsia="Meiryo UI" w:hAnsi="Meiryo UI" w:cs="Meiryo UI"/>
        </w:rPr>
      </w:pPr>
      <w:r w:rsidRPr="001A5588">
        <w:rPr>
          <w:rFonts w:ascii="Meiryo UI" w:eastAsia="Meiryo UI" w:hAnsi="Meiryo UI" w:cs="Meiryo UI" w:hint="eastAsia"/>
        </w:rPr>
        <w:t>④</w:t>
      </w:r>
      <w:r w:rsidR="001B7B2B" w:rsidRPr="001A5588">
        <w:rPr>
          <w:rFonts w:ascii="Meiryo UI" w:eastAsia="Meiryo UI" w:hAnsi="Meiryo UI" w:cs="Meiryo UI" w:hint="eastAsia"/>
        </w:rPr>
        <w:tab/>
      </w:r>
      <w:r w:rsidR="004C32DD" w:rsidRPr="001A5588">
        <w:rPr>
          <w:rFonts w:ascii="Meiryo UI" w:eastAsia="Meiryo UI" w:hAnsi="Meiryo UI" w:cs="Meiryo UI" w:hint="eastAsia"/>
        </w:rPr>
        <w:t>202</w:t>
      </w:r>
      <w:r w:rsidR="00A604F3" w:rsidRPr="001A5588">
        <w:rPr>
          <w:rFonts w:ascii="Meiryo UI" w:eastAsia="Meiryo UI" w:hAnsi="Meiryo UI" w:cs="Meiryo UI" w:hint="eastAsia"/>
        </w:rPr>
        <w:t>5</w:t>
      </w:r>
      <w:r w:rsidR="00A55FB3" w:rsidRPr="001A5588">
        <w:rPr>
          <w:rFonts w:ascii="Meiryo UI" w:eastAsia="Meiryo UI" w:hAnsi="Meiryo UI" w:cs="Meiryo UI" w:hint="eastAsia"/>
        </w:rPr>
        <w:t>.</w:t>
      </w:r>
      <w:r w:rsidR="007E7E82" w:rsidRPr="001A5588">
        <w:rPr>
          <w:rFonts w:ascii="Meiryo UI" w:eastAsia="Meiryo UI" w:hAnsi="Meiryo UI" w:cs="Meiryo UI"/>
        </w:rPr>
        <w:t>12</w:t>
      </w:r>
      <w:r w:rsidR="00A55FB3" w:rsidRPr="001A5588">
        <w:rPr>
          <w:rFonts w:ascii="Meiryo UI" w:eastAsia="Meiryo UI" w:hAnsi="Meiryo UI" w:cs="Meiryo UI" w:hint="eastAsia"/>
        </w:rPr>
        <w:t>.</w:t>
      </w:r>
      <w:r w:rsidR="007E7E82" w:rsidRPr="001A5588">
        <w:rPr>
          <w:rFonts w:ascii="Meiryo UI" w:eastAsia="Meiryo UI" w:hAnsi="Meiryo UI" w:cs="Meiryo UI" w:hint="eastAsia"/>
        </w:rPr>
        <w:t>31</w:t>
      </w:r>
      <w:r w:rsidR="00FC20C0" w:rsidRPr="001A5588">
        <w:rPr>
          <w:rFonts w:ascii="Meiryo UI" w:eastAsia="Meiryo UI" w:hAnsi="Meiryo UI" w:cs="Meiryo UI" w:hint="eastAsia"/>
        </w:rPr>
        <w:t>まで</w:t>
      </w:r>
      <w:r w:rsidR="001B7B2B" w:rsidRPr="001A5588">
        <w:rPr>
          <w:rFonts w:ascii="Meiryo UI" w:eastAsia="Meiryo UI" w:hAnsi="Meiryo UI" w:cs="Meiryo UI" w:hint="eastAsia"/>
        </w:rPr>
        <w:t>に入居すること</w:t>
      </w:r>
    </w:p>
    <w:p w14:paraId="5787CBA9" w14:textId="77777777" w:rsidR="005C3290" w:rsidRPr="001A5588" w:rsidRDefault="00960F1F" w:rsidP="00AE0371">
      <w:pPr>
        <w:pStyle w:val="3"/>
        <w:tabs>
          <w:tab w:val="left" w:pos="1260"/>
        </w:tabs>
        <w:autoSpaceDE w:val="0"/>
        <w:autoSpaceDN w:val="0"/>
        <w:spacing w:line="300" w:lineRule="atLeast"/>
        <w:ind w:leftChars="525" w:left="1260" w:hanging="210"/>
        <w:outlineLvl w:val="0"/>
        <w:rPr>
          <w:rFonts w:ascii="Meiryo UI" w:eastAsia="Meiryo UI" w:hAnsi="Meiryo UI" w:cs="Meiryo UI"/>
        </w:rPr>
      </w:pPr>
      <w:r w:rsidRPr="001A5588">
        <w:rPr>
          <w:rFonts w:ascii="Meiryo UI" w:eastAsia="Meiryo UI" w:hAnsi="Meiryo UI" w:cs="Meiryo UI" w:hint="eastAsia"/>
        </w:rPr>
        <w:t>＊</w:t>
      </w:r>
      <w:r w:rsidR="00716CDA" w:rsidRPr="001A5588">
        <w:rPr>
          <w:rFonts w:ascii="Meiryo UI" w:eastAsia="Meiryo UI" w:hAnsi="Meiryo UI" w:cs="Meiryo UI" w:hint="eastAsia"/>
        </w:rPr>
        <w:tab/>
      </w:r>
      <w:r w:rsidR="00B46675" w:rsidRPr="001A5588">
        <w:rPr>
          <w:rFonts w:ascii="Meiryo UI" w:eastAsia="Meiryo UI" w:hAnsi="Meiryo UI" w:cs="Meiryo UI" w:hint="eastAsia"/>
        </w:rPr>
        <w:t>住宅ローン</w:t>
      </w:r>
      <w:r w:rsidR="00752746" w:rsidRPr="001A5588">
        <w:rPr>
          <w:rFonts w:ascii="Meiryo UI" w:eastAsia="Meiryo UI" w:hAnsi="Meiryo UI" w:cs="Meiryo UI" w:hint="eastAsia"/>
        </w:rPr>
        <w:t>特別</w:t>
      </w:r>
      <w:r w:rsidR="001B7B2B" w:rsidRPr="001A5588">
        <w:rPr>
          <w:rFonts w:ascii="Meiryo UI" w:eastAsia="Meiryo UI" w:hAnsi="Meiryo UI" w:cs="Meiryo UI" w:hint="eastAsia"/>
        </w:rPr>
        <w:t>控</w:t>
      </w:r>
      <w:r w:rsidR="00B46675" w:rsidRPr="001A5588">
        <w:rPr>
          <w:rFonts w:ascii="Meiryo UI" w:eastAsia="Meiryo UI" w:hAnsi="Meiryo UI" w:cs="Meiryo UI" w:hint="eastAsia"/>
        </w:rPr>
        <w:t>除の要件を満たしていない場合、住宅ローン</w:t>
      </w:r>
      <w:r w:rsidR="00752746" w:rsidRPr="001A5588">
        <w:rPr>
          <w:rFonts w:ascii="Meiryo UI" w:eastAsia="Meiryo UI" w:hAnsi="Meiryo UI" w:cs="Meiryo UI" w:hint="eastAsia"/>
        </w:rPr>
        <w:t>特別</w:t>
      </w:r>
      <w:r w:rsidR="001B7B2B" w:rsidRPr="001A5588">
        <w:rPr>
          <w:rFonts w:ascii="Meiryo UI" w:eastAsia="Meiryo UI" w:hAnsi="Meiryo UI" w:cs="Meiryo UI" w:hint="eastAsia"/>
        </w:rPr>
        <w:t>控除は自</w:t>
      </w:r>
      <w:r w:rsidR="001B7B2B" w:rsidRPr="001A5588">
        <w:rPr>
          <w:rFonts w:ascii="Meiryo UI" w:eastAsia="Meiryo UI" w:hAnsi="Meiryo UI" w:cs="Meiryo UI" w:hint="eastAsia"/>
        </w:rPr>
        <w:lastRenderedPageBreak/>
        <w:t>動的に適用されま</w:t>
      </w:r>
      <w:r w:rsidR="00716CDA" w:rsidRPr="001A5588">
        <w:rPr>
          <w:rFonts w:ascii="Meiryo UI" w:eastAsia="Meiryo UI" w:hAnsi="Meiryo UI" w:cs="Meiryo UI" w:hint="eastAsia"/>
        </w:rPr>
        <w:t>せん。</w:t>
      </w:r>
    </w:p>
    <w:p w14:paraId="0F9D014B" w14:textId="30AC6F95" w:rsidR="00B46675" w:rsidRPr="00650FC1" w:rsidRDefault="00B46675" w:rsidP="00AE0371">
      <w:pPr>
        <w:pStyle w:val="3"/>
        <w:tabs>
          <w:tab w:val="left" w:pos="1260"/>
        </w:tabs>
        <w:autoSpaceDE w:val="0"/>
        <w:autoSpaceDN w:val="0"/>
        <w:spacing w:line="300" w:lineRule="atLeast"/>
        <w:ind w:leftChars="525" w:left="1260" w:hanging="210"/>
        <w:outlineLvl w:val="0"/>
        <w:rPr>
          <w:rFonts w:ascii="Meiryo UI" w:eastAsia="Meiryo UI" w:hAnsi="Meiryo UI" w:cs="Meiryo UI"/>
        </w:rPr>
      </w:pPr>
      <w:r w:rsidRPr="001A5588">
        <w:rPr>
          <w:rFonts w:ascii="Meiryo UI" w:eastAsia="Meiryo UI" w:hAnsi="Meiryo UI" w:cs="Meiryo UI"/>
        </w:rPr>
        <w:tab/>
      </w:r>
      <w:r w:rsidR="000F74A5" w:rsidRPr="001A5588">
        <w:rPr>
          <w:rFonts w:ascii="Meiryo UI" w:eastAsia="Meiryo UI" w:hAnsi="Meiryo UI" w:cs="Meiryo UI" w:hint="eastAsia"/>
        </w:rPr>
        <w:t>但し、本件</w:t>
      </w:r>
      <w:r w:rsidRPr="001A5588">
        <w:rPr>
          <w:rFonts w:ascii="Meiryo UI" w:eastAsia="Meiryo UI" w:hAnsi="Meiryo UI" w:cs="Meiryo UI" w:hint="eastAsia"/>
        </w:rPr>
        <w:t>以前の旧自宅を譲渡する場合で、3,000万円控除や軽減税率の特例、特定居住用財産の買換えの特例</w:t>
      </w:r>
      <w:r w:rsidR="0093769E" w:rsidRPr="001A5588">
        <w:rPr>
          <w:rFonts w:ascii="Meiryo UI" w:eastAsia="Meiryo UI" w:hAnsi="Meiryo UI" w:cs="Meiryo UI" w:hint="eastAsia"/>
        </w:rPr>
        <w:t>を適用する場合は、『適用しない』</w:t>
      </w:r>
      <w:r w:rsidR="007D7166" w:rsidRPr="00650FC1">
        <w:rPr>
          <w:rFonts w:ascii="Meiryo UI" w:eastAsia="Meiryo UI" w:hAnsi="Meiryo UI" w:cs="Meiryo UI" w:hint="eastAsia"/>
        </w:rPr>
        <w:t xml:space="preserve"> </w:t>
      </w:r>
      <w:r w:rsidR="009A7D78" w:rsidRPr="00650FC1">
        <w:rPr>
          <w:rFonts w:ascii="Meiryo UI" w:eastAsia="Meiryo UI" w:hAnsi="Meiryo UI" w:cs="Meiryo UI" w:hint="eastAsia"/>
        </w:rPr>
        <w:t>を選択</w:t>
      </w:r>
      <w:r w:rsidR="0093769E" w:rsidRPr="00650FC1">
        <w:rPr>
          <w:rFonts w:ascii="Meiryo UI" w:eastAsia="Meiryo UI" w:hAnsi="Meiryo UI" w:cs="Meiryo UI" w:hint="eastAsia"/>
        </w:rPr>
        <w:t>します。</w:t>
      </w:r>
    </w:p>
    <w:p w14:paraId="15474722" w14:textId="77777777" w:rsidR="0076047C" w:rsidRDefault="0076047C" w:rsidP="0076047C">
      <w:pPr>
        <w:pStyle w:val="3"/>
        <w:tabs>
          <w:tab w:val="left" w:pos="1260"/>
        </w:tabs>
        <w:autoSpaceDE w:val="0"/>
        <w:autoSpaceDN w:val="0"/>
        <w:spacing w:line="300" w:lineRule="atLeast"/>
        <w:ind w:leftChars="525" w:left="1260" w:hanging="210"/>
        <w:outlineLvl w:val="0"/>
        <w:rPr>
          <w:rFonts w:ascii="Meiryo UI" w:eastAsia="Meiryo UI" w:hAnsi="Meiryo UI" w:cs="Meiryo UI"/>
        </w:rPr>
      </w:pPr>
      <w:r w:rsidRPr="00650FC1">
        <w:rPr>
          <w:rFonts w:ascii="Meiryo UI" w:eastAsia="Meiryo UI" w:hAnsi="Meiryo UI" w:cs="Meiryo UI" w:hint="eastAsia"/>
        </w:rPr>
        <w:t>＊</w:t>
      </w:r>
      <w:r w:rsidRPr="00650FC1">
        <w:rPr>
          <w:rFonts w:ascii="Meiryo UI" w:eastAsia="Meiryo UI" w:hAnsi="Meiryo UI" w:cs="Meiryo UI" w:hint="eastAsia"/>
        </w:rPr>
        <w:tab/>
        <w:t>本ソフトでは住宅取得等資金の贈与の特例の適用はないものとします。</w:t>
      </w:r>
    </w:p>
    <w:p w14:paraId="6A808F42" w14:textId="77777777" w:rsidR="00C605BE" w:rsidRPr="00F70274" w:rsidRDefault="00855CEE" w:rsidP="008E70B1">
      <w:pPr>
        <w:pStyle w:val="3"/>
        <w:autoSpaceDE w:val="0"/>
        <w:autoSpaceDN w:val="0"/>
        <w:spacing w:beforeLines="100" w:before="240" w:line="300" w:lineRule="atLeast"/>
        <w:ind w:firstLine="181"/>
        <w:rPr>
          <w:rFonts w:ascii="Meiryo UI" w:eastAsia="Meiryo UI" w:hAnsi="Meiryo UI" w:cs="Meiryo UI"/>
        </w:rPr>
      </w:pPr>
      <w:r>
        <w:rPr>
          <w:rFonts w:ascii="Meiryo UI" w:eastAsia="Meiryo UI" w:hAnsi="Meiryo UI" w:cs="Meiryo UI" w:hint="eastAsia"/>
        </w:rPr>
        <w:t>P</w:t>
      </w:r>
      <w:r w:rsidR="004D6504" w:rsidRPr="00F70274">
        <w:rPr>
          <w:rFonts w:ascii="Meiryo UI" w:eastAsia="Meiryo UI" w:hAnsi="Meiryo UI" w:cs="Meiryo UI" w:hint="eastAsia"/>
        </w:rPr>
        <w:t>）</w:t>
      </w:r>
      <w:r w:rsidR="00C605BE" w:rsidRPr="00F70274">
        <w:rPr>
          <w:rFonts w:ascii="Meiryo UI" w:eastAsia="Meiryo UI" w:hAnsi="Meiryo UI" w:cs="Meiryo UI" w:hint="eastAsia"/>
        </w:rPr>
        <w:t>税率の設定</w:t>
      </w:r>
    </w:p>
    <w:p w14:paraId="6104C1BF" w14:textId="77777777" w:rsidR="00C605BE" w:rsidRPr="00F70274" w:rsidRDefault="00C605BE" w:rsidP="00F70274">
      <w:pPr>
        <w:pStyle w:val="3"/>
        <w:autoSpaceDE w:val="0"/>
        <w:autoSpaceDN w:val="0"/>
        <w:spacing w:line="300" w:lineRule="atLeast"/>
        <w:ind w:firstLine="1260"/>
        <w:rPr>
          <w:rFonts w:ascii="Meiryo UI" w:eastAsia="Meiryo UI" w:hAnsi="Meiryo UI" w:cs="Meiryo UI"/>
        </w:rPr>
      </w:pPr>
      <w:r w:rsidRPr="00F70274">
        <w:rPr>
          <w:rFonts w:ascii="Meiryo UI" w:eastAsia="Meiryo UI" w:hAnsi="Meiryo UI" w:cs="Meiryo UI" w:hint="eastAsia"/>
        </w:rPr>
        <w:t>通常は標準税率を入力します。</w:t>
      </w:r>
    </w:p>
    <w:p w14:paraId="0E89B660" w14:textId="77777777" w:rsidR="00C605BE" w:rsidRPr="00F70274" w:rsidRDefault="008F3F08" w:rsidP="001A2C24">
      <w:pPr>
        <w:pStyle w:val="3"/>
        <w:tabs>
          <w:tab w:val="left" w:pos="-993"/>
        </w:tabs>
        <w:autoSpaceDE w:val="0"/>
        <w:autoSpaceDN w:val="0"/>
        <w:spacing w:line="300" w:lineRule="atLeast"/>
        <w:ind w:leftChars="525" w:left="1260" w:hanging="210"/>
        <w:rPr>
          <w:rFonts w:ascii="Meiryo UI" w:eastAsia="Meiryo UI" w:hAnsi="Meiryo UI" w:cs="Meiryo UI"/>
        </w:rPr>
      </w:pPr>
      <w:r w:rsidRPr="00D87947">
        <w:rPr>
          <w:rFonts w:ascii="Meiryo UI" w:eastAsia="Meiryo UI" w:hAnsi="Meiryo UI" w:cs="Meiryo UI" w:hint="eastAsia"/>
        </w:rPr>
        <w:t>＊</w:t>
      </w:r>
      <w:r w:rsidR="0008215D" w:rsidRPr="00D87947">
        <w:rPr>
          <w:rFonts w:ascii="Meiryo UI" w:eastAsia="Meiryo UI" w:hAnsi="Meiryo UI" w:cs="Meiryo UI" w:hint="eastAsia"/>
        </w:rPr>
        <w:tab/>
      </w:r>
      <w:r w:rsidR="00442781" w:rsidRPr="00D87947">
        <w:rPr>
          <w:rFonts w:ascii="Meiryo UI" w:eastAsia="Meiryo UI" w:hAnsi="Meiryo UI" w:cs="Meiryo UI" w:hint="eastAsia"/>
        </w:rPr>
        <w:t>都</w:t>
      </w:r>
      <w:r w:rsidR="00C75F9D" w:rsidRPr="00D87947">
        <w:rPr>
          <w:rFonts w:ascii="Meiryo UI" w:eastAsia="Meiryo UI" w:hAnsi="Meiryo UI" w:cs="Meiryo UI" w:hint="eastAsia"/>
        </w:rPr>
        <w:t>道府県、</w:t>
      </w:r>
      <w:r w:rsidR="00CA56D7" w:rsidRPr="00D87947">
        <w:rPr>
          <w:rFonts w:ascii="Meiryo UI" w:eastAsia="Meiryo UI" w:hAnsi="Meiryo UI" w:cs="Meiryo UI" w:hint="eastAsia"/>
        </w:rPr>
        <w:t>市</w:t>
      </w:r>
      <w:r w:rsidR="00CA56D7" w:rsidRPr="00F70274">
        <w:rPr>
          <w:rFonts w:ascii="Meiryo UI" w:eastAsia="Meiryo UI" w:hAnsi="Meiryo UI" w:cs="Meiryo UI" w:hint="eastAsia"/>
        </w:rPr>
        <w:t>町村が標準税率と異なる税率を定めている場合は、</w:t>
      </w:r>
      <w:r w:rsidR="0008215D" w:rsidRPr="00F70274">
        <w:rPr>
          <w:rFonts w:ascii="Meiryo UI" w:eastAsia="Meiryo UI" w:hAnsi="Meiryo UI" w:cs="Meiryo UI" w:hint="eastAsia"/>
        </w:rPr>
        <w:t>その税率を入力します。</w:t>
      </w:r>
    </w:p>
    <w:p w14:paraId="54262943" w14:textId="77777777" w:rsidR="007F69E3" w:rsidRPr="00F70274" w:rsidRDefault="007F69E3" w:rsidP="00F70274">
      <w:pPr>
        <w:pStyle w:val="3"/>
        <w:autoSpaceDE w:val="0"/>
        <w:autoSpaceDN w:val="0"/>
        <w:spacing w:line="300" w:lineRule="atLeast"/>
        <w:ind w:firstLineChars="175" w:firstLine="350"/>
        <w:rPr>
          <w:rFonts w:ascii="Meiryo UI" w:eastAsia="Meiryo UI" w:hAnsi="Meiryo UI" w:cs="Meiryo UI"/>
        </w:rPr>
      </w:pPr>
      <w:r w:rsidRPr="00F70274">
        <w:rPr>
          <w:rFonts w:ascii="Meiryo UI" w:eastAsia="Meiryo UI" w:hAnsi="Meiryo UI" w:cs="Meiryo UI" w:hint="eastAsia"/>
        </w:rPr>
        <w:t>□</w:t>
      </w:r>
      <w:r w:rsidR="008F3F08">
        <w:rPr>
          <w:rFonts w:ascii="Meiryo UI" w:eastAsia="Meiryo UI" w:hAnsi="Meiryo UI" w:cs="Meiryo UI" w:hint="eastAsia"/>
        </w:rPr>
        <w:t xml:space="preserve"> </w:t>
      </w:r>
      <w:r w:rsidRPr="00F70274">
        <w:rPr>
          <w:rFonts w:ascii="Meiryo UI" w:eastAsia="Meiryo UI" w:hAnsi="Meiryo UI" w:cs="Meiryo UI" w:hint="eastAsia"/>
        </w:rPr>
        <w:t>個人事業税</w:t>
      </w:r>
    </w:p>
    <w:p w14:paraId="5709C582" w14:textId="0166CD97" w:rsidR="007F69E3" w:rsidRPr="00BC266B" w:rsidRDefault="008F3F08" w:rsidP="001A2C24">
      <w:pPr>
        <w:pStyle w:val="3"/>
        <w:autoSpaceDE w:val="0"/>
        <w:autoSpaceDN w:val="0"/>
        <w:spacing w:line="300" w:lineRule="atLeast"/>
        <w:ind w:leftChars="525" w:left="1260" w:hangingChars="105" w:hanging="210"/>
        <w:rPr>
          <w:rFonts w:ascii="Meiryo UI" w:eastAsia="Meiryo UI" w:hAnsi="Meiryo UI" w:cs="Meiryo UI"/>
        </w:rPr>
      </w:pPr>
      <w:r w:rsidRPr="00EB1F83">
        <w:rPr>
          <w:rFonts w:ascii="Meiryo UI" w:eastAsia="Meiryo UI" w:hAnsi="Meiryo UI" w:cs="Meiryo UI" w:hint="eastAsia"/>
        </w:rPr>
        <w:t>＊</w:t>
      </w:r>
      <w:r w:rsidR="007F69E3" w:rsidRPr="00EB1F83">
        <w:rPr>
          <w:rFonts w:ascii="Meiryo UI" w:eastAsia="Meiryo UI" w:hAnsi="Meiryo UI" w:cs="Meiryo UI" w:hint="eastAsia"/>
        </w:rPr>
        <w:tab/>
      </w:r>
      <w:r w:rsidRPr="00EB1F83">
        <w:rPr>
          <w:rFonts w:ascii="Meiryo UI" w:eastAsia="Meiryo UI" w:hAnsi="Meiryo UI" w:cs="Meiryo UI" w:hint="eastAsia"/>
        </w:rPr>
        <w:t>本件以外の事業を含め、</w:t>
      </w:r>
      <w:r w:rsidR="00E0062D" w:rsidRPr="00EB1F83">
        <w:rPr>
          <w:rFonts w:ascii="Meiryo UI" w:eastAsia="Meiryo UI" w:hAnsi="Meiryo UI" w:cs="Meiryo UI" w:hint="eastAsia"/>
        </w:rPr>
        <w:t>不動産所得(</w:t>
      </w:r>
      <w:r w:rsidR="00AA4D0B" w:rsidRPr="00EB1F83">
        <w:rPr>
          <w:rFonts w:ascii="Meiryo UI" w:eastAsia="Meiryo UI" w:hAnsi="Meiryo UI" w:cs="Meiryo UI" w:hint="eastAsia"/>
        </w:rPr>
        <w:t>戸建5棟、貸室</w:t>
      </w:r>
      <w:r w:rsidRPr="00EB1F83">
        <w:rPr>
          <w:rFonts w:ascii="Meiryo UI" w:eastAsia="Meiryo UI" w:hAnsi="Meiryo UI" w:cs="Meiryo UI" w:hint="eastAsia"/>
        </w:rPr>
        <w:t>10</w:t>
      </w:r>
      <w:r w:rsidR="00AA4D0B" w:rsidRPr="00EB1F83">
        <w:rPr>
          <w:rFonts w:ascii="Meiryo UI" w:eastAsia="Meiryo UI" w:hAnsi="Meiryo UI" w:cs="Meiryo UI" w:hint="eastAsia"/>
        </w:rPr>
        <w:t>室、土地貸付面積</w:t>
      </w:r>
      <w:r w:rsidRPr="00EB1F83">
        <w:rPr>
          <w:rFonts w:ascii="Meiryo UI" w:eastAsia="Meiryo UI" w:hAnsi="Meiryo UI" w:cs="Meiryo UI" w:hint="eastAsia"/>
        </w:rPr>
        <w:t>2,000</w:t>
      </w:r>
      <w:r w:rsidR="007F69E3" w:rsidRPr="00EB1F83">
        <w:rPr>
          <w:rFonts w:ascii="Meiryo UI" w:eastAsia="Meiryo UI" w:hAnsi="Meiryo UI" w:cs="Meiryo UI" w:hint="eastAsia"/>
        </w:rPr>
        <w:t>㎡</w:t>
      </w:r>
      <w:r w:rsidR="00AA4D0B" w:rsidRPr="00EB1F83">
        <w:rPr>
          <w:rFonts w:ascii="Meiryo UI" w:eastAsia="Meiryo UI" w:hAnsi="Meiryo UI" w:cs="Meiryo UI" w:hint="eastAsia"/>
        </w:rPr>
        <w:t>、青空駐車場10台</w:t>
      </w:r>
      <w:r w:rsidR="007F69E3" w:rsidRPr="00EB1F83">
        <w:rPr>
          <w:rFonts w:ascii="Meiryo UI" w:eastAsia="Meiryo UI" w:hAnsi="Meiryo UI" w:cs="Meiryo UI" w:hint="eastAsia"/>
        </w:rPr>
        <w:t>以上</w:t>
      </w:r>
      <w:r w:rsidR="00E0062D" w:rsidRPr="00EB1F83">
        <w:rPr>
          <w:rFonts w:ascii="Meiryo UI" w:eastAsia="Meiryo UI" w:hAnsi="Meiryo UI" w:cs="Meiryo UI" w:hint="eastAsia"/>
        </w:rPr>
        <w:t>等に限る)や事業所得がある</w:t>
      </w:r>
      <w:r w:rsidR="007F69E3" w:rsidRPr="00EB1F83">
        <w:rPr>
          <w:rFonts w:ascii="Meiryo UI" w:eastAsia="Meiryo UI" w:hAnsi="Meiryo UI" w:cs="Meiryo UI" w:hint="eastAsia"/>
        </w:rPr>
        <w:t>個人事業主の場合は、事業税の課税対象となるため、</w:t>
      </w:r>
      <w:r w:rsidRPr="00EB1F83">
        <w:rPr>
          <w:rFonts w:ascii="Meiryo UI" w:eastAsia="Meiryo UI" w:hAnsi="Meiryo UI" w:cs="Meiryo UI" w:hint="eastAsia"/>
        </w:rPr>
        <w:t>『5.00</w:t>
      </w:r>
      <w:r w:rsidR="007F69E3" w:rsidRPr="00EB1F83">
        <w:rPr>
          <w:rFonts w:ascii="Meiryo UI" w:eastAsia="Meiryo UI" w:hAnsi="Meiryo UI" w:cs="Meiryo UI" w:hint="eastAsia"/>
        </w:rPr>
        <w:t>』</w:t>
      </w:r>
      <w:r w:rsidR="003E579B" w:rsidRPr="00EB1F83">
        <w:rPr>
          <w:rFonts w:ascii="Meiryo UI" w:eastAsia="Meiryo UI" w:hAnsi="Meiryo UI" w:cs="Meiryo UI" w:hint="eastAsia"/>
        </w:rPr>
        <w:t xml:space="preserve"> </w:t>
      </w:r>
      <w:r w:rsidR="007F69E3" w:rsidRPr="00EB1F83">
        <w:rPr>
          <w:rFonts w:ascii="Meiryo UI" w:eastAsia="Meiryo UI" w:hAnsi="Meiryo UI" w:cs="Meiryo UI" w:hint="eastAsia"/>
        </w:rPr>
        <w:t>％</w:t>
      </w:r>
      <w:r w:rsidR="007F69E3" w:rsidRPr="00BC266B">
        <w:rPr>
          <w:rFonts w:ascii="Meiryo UI" w:eastAsia="Meiryo UI" w:hAnsi="Meiryo UI" w:cs="Meiryo UI" w:hint="eastAsia"/>
        </w:rPr>
        <w:t>を</w:t>
      </w:r>
      <w:r w:rsidR="005C2A24" w:rsidRPr="00BC266B">
        <w:rPr>
          <w:rFonts w:ascii="Meiryo UI" w:eastAsia="Meiryo UI" w:hAnsi="Meiryo UI" w:cs="Meiryo UI" w:hint="eastAsia"/>
        </w:rPr>
        <w:t>選択</w:t>
      </w:r>
      <w:r w:rsidR="007F69E3" w:rsidRPr="00BC266B">
        <w:rPr>
          <w:rFonts w:ascii="Meiryo UI" w:eastAsia="Meiryo UI" w:hAnsi="Meiryo UI" w:cs="Meiryo UI" w:hint="eastAsia"/>
        </w:rPr>
        <w:t>します。</w:t>
      </w:r>
    </w:p>
    <w:p w14:paraId="2CEAE1B9" w14:textId="03003D54" w:rsidR="007F69E3" w:rsidRPr="00BC266B" w:rsidRDefault="001A2C24" w:rsidP="004C3233">
      <w:pPr>
        <w:pStyle w:val="3"/>
        <w:autoSpaceDE w:val="0"/>
        <w:autoSpaceDN w:val="0"/>
        <w:spacing w:line="300" w:lineRule="atLeast"/>
        <w:ind w:leftChars="525" w:left="1360" w:hangingChars="155" w:hanging="310"/>
        <w:rPr>
          <w:rFonts w:ascii="Meiryo UI" w:eastAsia="Meiryo UI" w:hAnsi="Meiryo UI" w:cs="Meiryo UI"/>
        </w:rPr>
      </w:pPr>
      <w:r w:rsidRPr="00BC266B">
        <w:rPr>
          <w:rFonts w:ascii="Meiryo UI" w:eastAsia="Meiryo UI" w:hAnsi="Meiryo UI" w:cs="Meiryo UI" w:hint="eastAsia"/>
        </w:rPr>
        <w:t>＊</w:t>
      </w:r>
      <w:r w:rsidR="003C42A7" w:rsidRPr="00BC266B">
        <w:rPr>
          <w:rFonts w:ascii="Meiryo UI" w:eastAsia="Meiryo UI" w:hAnsi="Meiryo UI" w:cs="Meiryo UI" w:hint="eastAsia"/>
        </w:rPr>
        <w:t>上記以外の個人事業主の場合は、</w:t>
      </w:r>
      <w:r w:rsidR="00E0062D" w:rsidRPr="00BC266B">
        <w:rPr>
          <w:rFonts w:ascii="Meiryo UI" w:eastAsia="Meiryo UI" w:hAnsi="Meiryo UI" w:cs="Meiryo UI" w:hint="eastAsia"/>
        </w:rPr>
        <w:t>事業税の課税対象外となるため</w:t>
      </w:r>
      <w:r w:rsidR="004C3233" w:rsidRPr="00BC266B">
        <w:rPr>
          <w:rFonts w:ascii="Meiryo UI" w:eastAsia="Meiryo UI" w:hAnsi="Meiryo UI" w:cs="Meiryo UI" w:hint="eastAsia"/>
        </w:rPr>
        <w:t>、</w:t>
      </w:r>
      <w:r w:rsidR="008F3F08" w:rsidRPr="00BC266B">
        <w:rPr>
          <w:rFonts w:ascii="Meiryo UI" w:eastAsia="Meiryo UI" w:hAnsi="Meiryo UI" w:cs="Meiryo UI" w:hint="eastAsia"/>
        </w:rPr>
        <w:t>『0.00</w:t>
      </w:r>
      <w:r w:rsidR="007F69E3" w:rsidRPr="00BC266B">
        <w:rPr>
          <w:rFonts w:ascii="Meiryo UI" w:eastAsia="Meiryo UI" w:hAnsi="Meiryo UI" w:cs="Meiryo UI" w:hint="eastAsia"/>
        </w:rPr>
        <w:t>』</w:t>
      </w:r>
      <w:r w:rsidR="003E579B" w:rsidRPr="00BC266B">
        <w:rPr>
          <w:rFonts w:ascii="Meiryo UI" w:eastAsia="Meiryo UI" w:hAnsi="Meiryo UI" w:cs="Meiryo UI" w:hint="eastAsia"/>
        </w:rPr>
        <w:t xml:space="preserve"> </w:t>
      </w:r>
      <w:r w:rsidR="007F69E3" w:rsidRPr="00BC266B">
        <w:rPr>
          <w:rFonts w:ascii="Meiryo UI" w:eastAsia="Meiryo UI" w:hAnsi="Meiryo UI" w:cs="Meiryo UI" w:hint="eastAsia"/>
        </w:rPr>
        <w:t>％を</w:t>
      </w:r>
      <w:r w:rsidR="005C2A24" w:rsidRPr="00BC266B">
        <w:rPr>
          <w:rFonts w:ascii="Meiryo UI" w:eastAsia="Meiryo UI" w:hAnsi="Meiryo UI" w:cs="Meiryo UI" w:hint="eastAsia"/>
        </w:rPr>
        <w:t>選択</w:t>
      </w:r>
      <w:r w:rsidR="007F69E3" w:rsidRPr="00BC266B">
        <w:rPr>
          <w:rFonts w:ascii="Meiryo UI" w:eastAsia="Meiryo UI" w:hAnsi="Meiryo UI" w:cs="Meiryo UI" w:hint="eastAsia"/>
        </w:rPr>
        <w:t>します。</w:t>
      </w:r>
    </w:p>
    <w:p w14:paraId="49E23359" w14:textId="77777777" w:rsidR="002A4F4C" w:rsidRPr="00BC266B" w:rsidRDefault="002A4F4C" w:rsidP="00F70274">
      <w:pPr>
        <w:pStyle w:val="3"/>
        <w:autoSpaceDE w:val="0"/>
        <w:autoSpaceDN w:val="0"/>
        <w:spacing w:line="300" w:lineRule="atLeast"/>
        <w:ind w:firstLineChars="175" w:firstLine="350"/>
        <w:rPr>
          <w:rFonts w:ascii="Meiryo UI" w:eastAsia="Meiryo UI" w:hAnsi="Meiryo UI" w:cs="Meiryo UI"/>
        </w:rPr>
      </w:pPr>
      <w:r w:rsidRPr="00BC266B">
        <w:rPr>
          <w:rFonts w:ascii="Meiryo UI" w:eastAsia="Meiryo UI" w:hAnsi="Meiryo UI" w:cs="Meiryo UI" w:hint="eastAsia"/>
        </w:rPr>
        <w:t>□</w:t>
      </w:r>
      <w:r w:rsidR="008F3F08" w:rsidRPr="00BC266B">
        <w:rPr>
          <w:rFonts w:ascii="Meiryo UI" w:eastAsia="Meiryo UI" w:hAnsi="Meiryo UI" w:cs="Meiryo UI" w:hint="eastAsia"/>
        </w:rPr>
        <w:t xml:space="preserve"> </w:t>
      </w:r>
      <w:r w:rsidRPr="00BC266B">
        <w:rPr>
          <w:rFonts w:ascii="Meiryo UI" w:eastAsia="Meiryo UI" w:hAnsi="Meiryo UI" w:cs="Meiryo UI" w:hint="eastAsia"/>
        </w:rPr>
        <w:t>個人住民税</w:t>
      </w:r>
    </w:p>
    <w:p w14:paraId="05D8BF91" w14:textId="77777777" w:rsidR="00250691" w:rsidRPr="00BC266B" w:rsidRDefault="008F3F08" w:rsidP="00746816">
      <w:pPr>
        <w:pStyle w:val="3"/>
        <w:autoSpaceDE w:val="0"/>
        <w:autoSpaceDN w:val="0"/>
        <w:spacing w:line="300" w:lineRule="atLeast"/>
        <w:ind w:leftChars="525" w:left="1260" w:hangingChars="105" w:hanging="210"/>
        <w:rPr>
          <w:rFonts w:ascii="Meiryo UI" w:eastAsia="Meiryo UI" w:hAnsi="Meiryo UI" w:cs="Meiryo UI"/>
        </w:rPr>
      </w:pPr>
      <w:r w:rsidRPr="00BC266B">
        <w:rPr>
          <w:rFonts w:ascii="Meiryo UI" w:eastAsia="Meiryo UI" w:hAnsi="Meiryo UI" w:cs="Meiryo UI" w:hint="eastAsia"/>
        </w:rPr>
        <w:t>＊</w:t>
      </w:r>
      <w:r w:rsidR="002A4F4C" w:rsidRPr="00BC266B">
        <w:rPr>
          <w:rFonts w:ascii="Meiryo UI" w:eastAsia="Meiryo UI" w:hAnsi="Meiryo UI" w:cs="Meiryo UI" w:hint="eastAsia"/>
        </w:rPr>
        <w:tab/>
      </w:r>
      <w:r w:rsidR="003A1AFF" w:rsidRPr="00BC266B">
        <w:rPr>
          <w:rFonts w:ascii="Meiryo UI" w:eastAsia="Meiryo UI" w:hAnsi="Meiryo UI" w:cs="Meiryo UI" w:hint="eastAsia"/>
        </w:rPr>
        <w:t>本ソフトでは自動算定しますが</w:t>
      </w:r>
      <w:r w:rsidR="006365F9" w:rsidRPr="00BC266B">
        <w:rPr>
          <w:rFonts w:ascii="Meiryo UI" w:eastAsia="Meiryo UI" w:hAnsi="Meiryo UI" w:cs="Meiryo UI" w:hint="eastAsia"/>
        </w:rPr>
        <w:t>、</w:t>
      </w:r>
      <w:r w:rsidR="003A1AFF" w:rsidRPr="00BC266B">
        <w:rPr>
          <w:rFonts w:ascii="Meiryo UI" w:eastAsia="Meiryo UI" w:hAnsi="Meiryo UI" w:cs="Meiryo UI" w:hint="eastAsia"/>
        </w:rPr>
        <w:t>所得割のみを計上し均等割は計上しませ</w:t>
      </w:r>
      <w:r w:rsidR="002A4F4C" w:rsidRPr="00BC266B">
        <w:rPr>
          <w:rFonts w:ascii="Meiryo UI" w:eastAsia="Meiryo UI" w:hAnsi="Meiryo UI" w:cs="Meiryo UI" w:hint="eastAsia"/>
        </w:rPr>
        <w:t>ん。</w:t>
      </w:r>
    </w:p>
    <w:p w14:paraId="6739D62B" w14:textId="77777777" w:rsidR="007F69E3" w:rsidRPr="00BC266B" w:rsidRDefault="007F69E3" w:rsidP="00F70274">
      <w:pPr>
        <w:pStyle w:val="3"/>
        <w:autoSpaceDE w:val="0"/>
        <w:autoSpaceDN w:val="0"/>
        <w:spacing w:line="300" w:lineRule="atLeast"/>
        <w:ind w:firstLineChars="175" w:firstLine="350"/>
        <w:rPr>
          <w:rFonts w:ascii="Meiryo UI" w:eastAsia="Meiryo UI" w:hAnsi="Meiryo UI" w:cs="Meiryo UI"/>
        </w:rPr>
      </w:pPr>
      <w:r w:rsidRPr="00BC266B">
        <w:rPr>
          <w:rFonts w:ascii="Meiryo UI" w:eastAsia="Meiryo UI" w:hAnsi="Meiryo UI" w:cs="Meiryo UI" w:hint="eastAsia"/>
        </w:rPr>
        <w:t>□</w:t>
      </w:r>
      <w:r w:rsidR="008F3F08" w:rsidRPr="00BC266B">
        <w:rPr>
          <w:rFonts w:ascii="Meiryo UI" w:eastAsia="Meiryo UI" w:hAnsi="Meiryo UI" w:cs="Meiryo UI" w:hint="eastAsia"/>
        </w:rPr>
        <w:t xml:space="preserve"> </w:t>
      </w:r>
      <w:r w:rsidRPr="00BC266B">
        <w:rPr>
          <w:rFonts w:ascii="Meiryo UI" w:eastAsia="Meiryo UI" w:hAnsi="Meiryo UI" w:cs="Meiryo UI" w:hint="eastAsia"/>
        </w:rPr>
        <w:t>法人事業税</w:t>
      </w:r>
    </w:p>
    <w:p w14:paraId="30DA2E2D" w14:textId="77777777" w:rsidR="007F69E3" w:rsidRPr="00BC266B" w:rsidRDefault="007F69E3" w:rsidP="001A2C24">
      <w:pPr>
        <w:pStyle w:val="3"/>
        <w:autoSpaceDE w:val="0"/>
        <w:autoSpaceDN w:val="0"/>
        <w:spacing w:line="300" w:lineRule="atLeast"/>
        <w:ind w:leftChars="525" w:left="1260" w:hangingChars="105" w:hanging="210"/>
        <w:rPr>
          <w:rFonts w:ascii="Meiryo UI" w:eastAsia="Meiryo UI" w:hAnsi="Meiryo UI" w:cs="Meiryo UI"/>
        </w:rPr>
      </w:pPr>
      <w:r w:rsidRPr="00BC266B">
        <w:rPr>
          <w:rFonts w:ascii="Meiryo UI" w:eastAsia="Meiryo UI" w:hAnsi="Meiryo UI" w:cs="Meiryo UI" w:hint="eastAsia"/>
        </w:rPr>
        <w:tab/>
        <w:t>法人は事業税の課税対象となるため、通常は標準税率を入力します。</w:t>
      </w:r>
    </w:p>
    <w:p w14:paraId="3D2A462B" w14:textId="77777777" w:rsidR="005C3A25" w:rsidRPr="00BC266B" w:rsidRDefault="008F3F08" w:rsidP="005C3A25">
      <w:pPr>
        <w:pStyle w:val="3"/>
        <w:autoSpaceDE w:val="0"/>
        <w:autoSpaceDN w:val="0"/>
        <w:spacing w:line="300" w:lineRule="atLeast"/>
        <w:ind w:leftChars="525" w:left="1260" w:hangingChars="105" w:hanging="210"/>
        <w:rPr>
          <w:rFonts w:ascii="Meiryo UI" w:eastAsia="Meiryo UI" w:hAnsi="Meiryo UI" w:cs="Meiryo UI"/>
        </w:rPr>
      </w:pPr>
      <w:r w:rsidRPr="00BC266B">
        <w:rPr>
          <w:rFonts w:ascii="Meiryo UI" w:eastAsia="Meiryo UI" w:hAnsi="Meiryo UI" w:cs="Meiryo UI" w:hint="eastAsia"/>
        </w:rPr>
        <w:t>＊</w:t>
      </w:r>
      <w:r w:rsidR="00797A52" w:rsidRPr="00BC266B">
        <w:rPr>
          <w:rFonts w:ascii="Meiryo UI" w:eastAsia="Meiryo UI" w:hAnsi="Meiryo UI" w:cs="Meiryo UI" w:hint="eastAsia"/>
        </w:rPr>
        <w:tab/>
      </w:r>
      <w:r w:rsidR="005C3A25" w:rsidRPr="00BC266B">
        <w:rPr>
          <w:rFonts w:ascii="Meiryo UI" w:eastAsia="Meiryo UI" w:hAnsi="Meiryo UI" w:cs="Meiryo UI" w:hint="eastAsia"/>
        </w:rPr>
        <w:t>本ソフトでは</w:t>
      </w:r>
      <w:r w:rsidR="000E273C" w:rsidRPr="00BC266B">
        <w:rPr>
          <w:rFonts w:ascii="Meiryo UI" w:eastAsia="Meiryo UI" w:hAnsi="Meiryo UI" w:cs="Meiryo UI" w:hint="eastAsia"/>
        </w:rPr>
        <w:t>外形標準課税の算定が困難なため、資本金1億円超の大法人であっても外形標準課税</w:t>
      </w:r>
      <w:r w:rsidR="00C75F9D" w:rsidRPr="00BC266B">
        <w:rPr>
          <w:rFonts w:ascii="Meiryo UI" w:eastAsia="Meiryo UI" w:hAnsi="Meiryo UI" w:cs="Meiryo UI" w:hint="eastAsia"/>
        </w:rPr>
        <w:t>不適用普通法人</w:t>
      </w:r>
      <w:r w:rsidR="00797A52" w:rsidRPr="00BC266B">
        <w:rPr>
          <w:rFonts w:ascii="Meiryo UI" w:eastAsia="Meiryo UI" w:hAnsi="Meiryo UI" w:cs="Meiryo UI" w:hint="eastAsia"/>
        </w:rPr>
        <w:t>とみなします。</w:t>
      </w:r>
    </w:p>
    <w:p w14:paraId="19D2C6F3" w14:textId="3EDCFB64" w:rsidR="00D41383" w:rsidRPr="00BC266B" w:rsidRDefault="000E273C" w:rsidP="00D41383">
      <w:pPr>
        <w:pStyle w:val="3"/>
        <w:autoSpaceDE w:val="0"/>
        <w:autoSpaceDN w:val="0"/>
        <w:spacing w:line="300" w:lineRule="atLeast"/>
        <w:ind w:leftChars="525" w:left="1260" w:hangingChars="105" w:hanging="210"/>
        <w:rPr>
          <w:rFonts w:ascii="Meiryo UI" w:eastAsia="Meiryo UI" w:hAnsi="Meiryo UI" w:cs="Meiryo UI"/>
        </w:rPr>
      </w:pPr>
      <w:r w:rsidRPr="00BC266B">
        <w:rPr>
          <w:rFonts w:ascii="Meiryo UI" w:eastAsia="Meiryo UI" w:hAnsi="Meiryo UI" w:cs="Meiryo UI"/>
        </w:rPr>
        <w:tab/>
      </w:r>
      <w:r w:rsidRPr="00BC266B">
        <w:rPr>
          <w:rFonts w:ascii="Meiryo UI" w:eastAsia="Meiryo UI" w:hAnsi="Meiryo UI" w:cs="Meiryo UI" w:hint="eastAsia"/>
        </w:rPr>
        <w:t>大法人の事業税の所得割</w:t>
      </w:r>
      <w:r w:rsidR="00A505F2" w:rsidRPr="00BC266B">
        <w:rPr>
          <w:rFonts w:ascii="Meiryo UI" w:eastAsia="Meiryo UI" w:hAnsi="Meiryo UI" w:cs="Meiryo UI" w:hint="eastAsia"/>
        </w:rPr>
        <w:t>額</w:t>
      </w:r>
      <w:r w:rsidRPr="00BC266B">
        <w:rPr>
          <w:rFonts w:ascii="Meiryo UI" w:eastAsia="Meiryo UI" w:hAnsi="Meiryo UI" w:cs="Meiryo UI" w:hint="eastAsia"/>
        </w:rPr>
        <w:t>と外形標準課税</w:t>
      </w:r>
      <w:r w:rsidR="00A505F2" w:rsidRPr="00BC266B">
        <w:rPr>
          <w:rFonts w:ascii="Meiryo UI" w:eastAsia="Meiryo UI" w:hAnsi="Meiryo UI" w:cs="Meiryo UI" w:hint="eastAsia"/>
        </w:rPr>
        <w:t>額</w:t>
      </w:r>
      <w:r w:rsidRPr="00BC266B">
        <w:rPr>
          <w:rFonts w:ascii="Meiryo UI" w:eastAsia="Meiryo UI" w:hAnsi="Meiryo UI" w:cs="Meiryo UI" w:hint="eastAsia"/>
        </w:rPr>
        <w:t>の合計は中小法人の事業税の所得割</w:t>
      </w:r>
      <w:r w:rsidR="00A505F2" w:rsidRPr="00BC266B">
        <w:rPr>
          <w:rFonts w:ascii="Meiryo UI" w:eastAsia="Meiryo UI" w:hAnsi="Meiryo UI" w:cs="Meiryo UI" w:hint="eastAsia"/>
        </w:rPr>
        <w:t>額を基準としているため、大法人を外形標準課税不適用とみなしても</w:t>
      </w:r>
      <w:r w:rsidR="00D41383" w:rsidRPr="00BC266B">
        <w:rPr>
          <w:rFonts w:ascii="Meiryo UI" w:eastAsia="Meiryo UI" w:hAnsi="Meiryo UI" w:cs="Meiryo UI" w:hint="eastAsia"/>
        </w:rPr>
        <w:t>収支計画上は支障ありません。</w:t>
      </w:r>
    </w:p>
    <w:p w14:paraId="1CF2CBA7" w14:textId="77777777" w:rsidR="00E91B28" w:rsidRPr="00BC266B" w:rsidRDefault="00E91B28">
      <w:pPr>
        <w:widowControl/>
        <w:jc w:val="left"/>
        <w:rPr>
          <w:rFonts w:ascii="Meiryo UI" w:eastAsia="Meiryo UI" w:hAnsi="Meiryo UI" w:cs="Meiryo UI"/>
        </w:rPr>
      </w:pPr>
      <w:r w:rsidRPr="00BC266B">
        <w:rPr>
          <w:rFonts w:ascii="Meiryo UI" w:eastAsia="Meiryo UI" w:hAnsi="Meiryo UI" w:cs="Meiryo UI"/>
        </w:rPr>
        <w:br w:type="page"/>
      </w:r>
    </w:p>
    <w:p w14:paraId="46271E43" w14:textId="05EE2AF6" w:rsidR="000E273C" w:rsidRPr="00BC266B" w:rsidRDefault="00BB45AE" w:rsidP="008E70B1">
      <w:pPr>
        <w:pStyle w:val="3"/>
        <w:autoSpaceDE w:val="0"/>
        <w:autoSpaceDN w:val="0"/>
        <w:spacing w:line="300" w:lineRule="atLeast"/>
        <w:ind w:leftChars="273" w:left="1260" w:hangingChars="357" w:hanging="714"/>
        <w:rPr>
          <w:rFonts w:ascii="Meiryo UI" w:eastAsia="Meiryo UI" w:hAnsi="Meiryo UI" w:cs="Meiryo UI"/>
        </w:rPr>
      </w:pPr>
      <w:r w:rsidRPr="00BC266B">
        <w:rPr>
          <w:rFonts w:ascii="Meiryo UI" w:eastAsia="Meiryo UI" w:hAnsi="Meiryo UI" w:cs="Meiryo UI" w:hint="eastAsia"/>
        </w:rPr>
        <w:lastRenderedPageBreak/>
        <w:t xml:space="preserve"> </w:t>
      </w:r>
      <w:r w:rsidR="000E273C" w:rsidRPr="00BC266B">
        <w:rPr>
          <w:rFonts w:ascii="Meiryo UI" w:eastAsia="Meiryo UI" w:hAnsi="Meiryo UI" w:cs="Meiryo UI" w:hint="eastAsia"/>
        </w:rPr>
        <w:t>[参考]</w:t>
      </w:r>
      <w:r w:rsidR="000E273C" w:rsidRPr="00BC266B">
        <w:rPr>
          <w:rFonts w:ascii="Meiryo UI" w:eastAsia="Meiryo UI" w:hAnsi="Meiryo UI" w:cs="Meiryo UI"/>
        </w:rPr>
        <w:tab/>
      </w:r>
      <w:r w:rsidR="00EA552A" w:rsidRPr="00BC266B">
        <w:rPr>
          <w:rFonts w:ascii="Meiryo UI" w:eastAsia="Meiryo UI" w:hAnsi="Meiryo UI" w:cs="Meiryo UI" w:hint="eastAsia"/>
        </w:rPr>
        <w:t>法人事業税(</w:t>
      </w:r>
      <w:r w:rsidR="004E0A07" w:rsidRPr="00BC266B">
        <w:rPr>
          <w:rFonts w:ascii="Meiryo UI" w:eastAsia="Meiryo UI" w:hAnsi="Meiryo UI" w:cs="Meiryo UI" w:hint="eastAsia"/>
        </w:rPr>
        <w:t>特別法人事業税</w:t>
      </w:r>
      <w:r w:rsidR="00EA552A" w:rsidRPr="00BC266B">
        <w:rPr>
          <w:rFonts w:ascii="Meiryo UI" w:eastAsia="Meiryo UI" w:hAnsi="Meiryo UI" w:cs="Meiryo UI" w:hint="eastAsia"/>
        </w:rPr>
        <w:t>を含む)の構成</w:t>
      </w:r>
    </w:p>
    <w:p w14:paraId="65C0BCD7" w14:textId="13325269" w:rsidR="000E273C" w:rsidRPr="00BC266B" w:rsidRDefault="001E68B4" w:rsidP="000E273C">
      <w:pPr>
        <w:pStyle w:val="3"/>
        <w:autoSpaceDE w:val="0"/>
        <w:autoSpaceDN w:val="0"/>
        <w:spacing w:line="300" w:lineRule="atLeast"/>
        <w:ind w:leftChars="273" w:left="1260" w:hangingChars="357" w:hanging="714"/>
        <w:rPr>
          <w:rFonts w:ascii="Meiryo UI" w:eastAsia="Meiryo UI" w:hAnsi="Meiryo UI" w:cs="Meiryo UI"/>
        </w:rPr>
      </w:pPr>
      <w:r w:rsidRPr="00BC266B">
        <w:rPr>
          <w:rFonts w:ascii="Meiryo UI" w:eastAsia="Meiryo UI" w:hAnsi="Meiryo UI" w:cs="Meiryo UI"/>
          <w:noProof/>
        </w:rPr>
        <w:drawing>
          <wp:anchor distT="0" distB="0" distL="114300" distR="114300" simplePos="0" relativeHeight="251659264" behindDoc="0" locked="0" layoutInCell="1" allowOverlap="1" wp14:anchorId="3B50D411" wp14:editId="0E75E945">
            <wp:simplePos x="0" y="0"/>
            <wp:positionH relativeFrom="column">
              <wp:posOffset>692785</wp:posOffset>
            </wp:positionH>
            <wp:positionV relativeFrom="paragraph">
              <wp:posOffset>101600</wp:posOffset>
            </wp:positionV>
            <wp:extent cx="3629025" cy="2228850"/>
            <wp:effectExtent l="0" t="0" r="0" b="0"/>
            <wp:wrapNone/>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無題.bmp"/>
                    <pic:cNvPicPr/>
                  </pic:nvPicPr>
                  <pic:blipFill>
                    <a:blip r:embed="rId34">
                      <a:extLst>
                        <a:ext uri="{28A0092B-C50C-407E-A947-70E740481C1C}">
                          <a14:useLocalDpi xmlns:a14="http://schemas.microsoft.com/office/drawing/2010/main" val="0"/>
                        </a:ext>
                      </a:extLst>
                    </a:blip>
                    <a:stretch>
                      <a:fillRect/>
                    </a:stretch>
                  </pic:blipFill>
                  <pic:spPr>
                    <a:xfrm>
                      <a:off x="0" y="0"/>
                      <a:ext cx="3629025" cy="2228850"/>
                    </a:xfrm>
                    <a:prstGeom prst="rect">
                      <a:avLst/>
                    </a:prstGeom>
                  </pic:spPr>
                </pic:pic>
              </a:graphicData>
            </a:graphic>
            <wp14:sizeRelH relativeFrom="page">
              <wp14:pctWidth>0</wp14:pctWidth>
            </wp14:sizeRelH>
            <wp14:sizeRelV relativeFrom="page">
              <wp14:pctHeight>0</wp14:pctHeight>
            </wp14:sizeRelV>
          </wp:anchor>
        </w:drawing>
      </w:r>
    </w:p>
    <w:p w14:paraId="2E196F67" w14:textId="659EABD1" w:rsidR="000E273C" w:rsidRPr="00BC266B" w:rsidRDefault="000E273C" w:rsidP="000E273C">
      <w:pPr>
        <w:pStyle w:val="3"/>
        <w:autoSpaceDE w:val="0"/>
        <w:autoSpaceDN w:val="0"/>
        <w:spacing w:line="300" w:lineRule="atLeast"/>
        <w:ind w:leftChars="273" w:left="1260" w:hangingChars="357" w:hanging="714"/>
        <w:rPr>
          <w:rFonts w:ascii="Meiryo UI" w:eastAsia="Meiryo UI" w:hAnsi="Meiryo UI" w:cs="Meiryo UI"/>
        </w:rPr>
      </w:pPr>
    </w:p>
    <w:p w14:paraId="20D3A075" w14:textId="69E56BA1" w:rsidR="000E273C" w:rsidRPr="00BC266B" w:rsidRDefault="000E273C" w:rsidP="000E273C">
      <w:pPr>
        <w:pStyle w:val="3"/>
        <w:autoSpaceDE w:val="0"/>
        <w:autoSpaceDN w:val="0"/>
        <w:spacing w:line="300" w:lineRule="atLeast"/>
        <w:ind w:firstLine="0"/>
        <w:rPr>
          <w:rFonts w:ascii="Meiryo UI" w:eastAsia="Meiryo UI" w:hAnsi="Meiryo UI" w:cs="Meiryo UI"/>
        </w:rPr>
      </w:pPr>
    </w:p>
    <w:p w14:paraId="71BF5A67" w14:textId="77777777" w:rsidR="000E273C" w:rsidRPr="00BC266B" w:rsidRDefault="000E273C" w:rsidP="000E273C">
      <w:pPr>
        <w:pStyle w:val="3"/>
        <w:autoSpaceDE w:val="0"/>
        <w:autoSpaceDN w:val="0"/>
        <w:spacing w:line="300" w:lineRule="atLeast"/>
        <w:ind w:firstLine="0"/>
        <w:rPr>
          <w:rFonts w:ascii="Meiryo UI" w:eastAsia="Meiryo UI" w:hAnsi="Meiryo UI" w:cs="Meiryo UI"/>
        </w:rPr>
      </w:pPr>
    </w:p>
    <w:p w14:paraId="54FC2092" w14:textId="77777777" w:rsidR="00EA552A" w:rsidRPr="00BC266B" w:rsidRDefault="00EA552A" w:rsidP="001A2C24">
      <w:pPr>
        <w:pStyle w:val="3"/>
        <w:autoSpaceDE w:val="0"/>
        <w:autoSpaceDN w:val="0"/>
        <w:spacing w:line="300" w:lineRule="atLeast"/>
        <w:ind w:leftChars="525" w:left="1260" w:hangingChars="105" w:hanging="210"/>
        <w:rPr>
          <w:rFonts w:ascii="Meiryo UI" w:eastAsia="Meiryo UI" w:hAnsi="Meiryo UI" w:cs="Meiryo UI"/>
        </w:rPr>
      </w:pPr>
    </w:p>
    <w:p w14:paraId="677A6451" w14:textId="77777777" w:rsidR="00EA552A" w:rsidRPr="00BC266B" w:rsidRDefault="00EA552A" w:rsidP="001A2C24">
      <w:pPr>
        <w:pStyle w:val="3"/>
        <w:autoSpaceDE w:val="0"/>
        <w:autoSpaceDN w:val="0"/>
        <w:spacing w:line="300" w:lineRule="atLeast"/>
        <w:ind w:leftChars="525" w:left="1260" w:hangingChars="105" w:hanging="210"/>
        <w:rPr>
          <w:rFonts w:ascii="Meiryo UI" w:eastAsia="Meiryo UI" w:hAnsi="Meiryo UI" w:cs="Meiryo UI"/>
        </w:rPr>
      </w:pPr>
    </w:p>
    <w:p w14:paraId="5D676B1D" w14:textId="77777777" w:rsidR="00EA552A" w:rsidRPr="00BC266B" w:rsidRDefault="00EA552A" w:rsidP="001A2C24">
      <w:pPr>
        <w:pStyle w:val="3"/>
        <w:autoSpaceDE w:val="0"/>
        <w:autoSpaceDN w:val="0"/>
        <w:spacing w:line="300" w:lineRule="atLeast"/>
        <w:ind w:leftChars="525" w:left="1260" w:hangingChars="105" w:hanging="210"/>
        <w:rPr>
          <w:rFonts w:ascii="Meiryo UI" w:eastAsia="Meiryo UI" w:hAnsi="Meiryo UI" w:cs="Meiryo UI"/>
        </w:rPr>
      </w:pPr>
    </w:p>
    <w:p w14:paraId="638522C1" w14:textId="77777777" w:rsidR="00EA552A" w:rsidRPr="00BC266B" w:rsidRDefault="00EA552A" w:rsidP="001A2C24">
      <w:pPr>
        <w:pStyle w:val="3"/>
        <w:autoSpaceDE w:val="0"/>
        <w:autoSpaceDN w:val="0"/>
        <w:spacing w:line="300" w:lineRule="atLeast"/>
        <w:ind w:leftChars="525" w:left="1260" w:hangingChars="105" w:hanging="210"/>
        <w:rPr>
          <w:rFonts w:ascii="Meiryo UI" w:eastAsia="Meiryo UI" w:hAnsi="Meiryo UI" w:cs="Meiryo UI"/>
        </w:rPr>
      </w:pPr>
    </w:p>
    <w:p w14:paraId="0593438C" w14:textId="77777777" w:rsidR="00EA552A" w:rsidRPr="00BC266B" w:rsidRDefault="00EA552A" w:rsidP="001A2C24">
      <w:pPr>
        <w:pStyle w:val="3"/>
        <w:autoSpaceDE w:val="0"/>
        <w:autoSpaceDN w:val="0"/>
        <w:spacing w:line="300" w:lineRule="atLeast"/>
        <w:ind w:leftChars="525" w:left="1260" w:hangingChars="105" w:hanging="210"/>
        <w:rPr>
          <w:rFonts w:ascii="Meiryo UI" w:eastAsia="Meiryo UI" w:hAnsi="Meiryo UI" w:cs="Meiryo UI"/>
        </w:rPr>
      </w:pPr>
    </w:p>
    <w:p w14:paraId="7D9307E1" w14:textId="77777777" w:rsidR="00EA552A" w:rsidRPr="00BC266B" w:rsidRDefault="00EA552A" w:rsidP="001A2C24">
      <w:pPr>
        <w:pStyle w:val="3"/>
        <w:autoSpaceDE w:val="0"/>
        <w:autoSpaceDN w:val="0"/>
        <w:spacing w:line="300" w:lineRule="atLeast"/>
        <w:ind w:leftChars="525" w:left="1260" w:hangingChars="105" w:hanging="210"/>
        <w:rPr>
          <w:rFonts w:ascii="Meiryo UI" w:eastAsia="Meiryo UI" w:hAnsi="Meiryo UI" w:cs="Meiryo UI"/>
        </w:rPr>
      </w:pPr>
    </w:p>
    <w:p w14:paraId="0CA24185" w14:textId="77777777" w:rsidR="00EA552A" w:rsidRPr="00BC266B" w:rsidRDefault="00EA552A" w:rsidP="001A2C24">
      <w:pPr>
        <w:pStyle w:val="3"/>
        <w:autoSpaceDE w:val="0"/>
        <w:autoSpaceDN w:val="0"/>
        <w:spacing w:line="300" w:lineRule="atLeast"/>
        <w:ind w:leftChars="525" w:left="1260" w:hangingChars="105" w:hanging="210"/>
        <w:rPr>
          <w:rFonts w:ascii="Meiryo UI" w:eastAsia="Meiryo UI" w:hAnsi="Meiryo UI" w:cs="Meiryo UI"/>
        </w:rPr>
      </w:pPr>
    </w:p>
    <w:p w14:paraId="47B84BAE" w14:textId="77777777" w:rsidR="00EA552A" w:rsidRPr="00BC266B" w:rsidRDefault="00EA552A" w:rsidP="001A2C24">
      <w:pPr>
        <w:pStyle w:val="3"/>
        <w:autoSpaceDE w:val="0"/>
        <w:autoSpaceDN w:val="0"/>
        <w:spacing w:line="300" w:lineRule="atLeast"/>
        <w:ind w:leftChars="525" w:left="1260" w:hangingChars="105" w:hanging="210"/>
        <w:rPr>
          <w:rFonts w:ascii="Meiryo UI" w:eastAsia="Meiryo UI" w:hAnsi="Meiryo UI" w:cs="Meiryo UI"/>
        </w:rPr>
      </w:pPr>
    </w:p>
    <w:p w14:paraId="753E34A2" w14:textId="61EE7E70" w:rsidR="00D41383" w:rsidRPr="00650FC1" w:rsidRDefault="00D41383" w:rsidP="00D41383">
      <w:pPr>
        <w:pStyle w:val="3"/>
        <w:autoSpaceDE w:val="0"/>
        <w:autoSpaceDN w:val="0"/>
        <w:spacing w:line="300" w:lineRule="atLeast"/>
        <w:ind w:leftChars="525" w:left="1260" w:hangingChars="105" w:hanging="210"/>
        <w:rPr>
          <w:rFonts w:ascii="Meiryo UI" w:eastAsia="Meiryo UI" w:hAnsi="Meiryo UI" w:cs="Meiryo UI"/>
        </w:rPr>
      </w:pPr>
      <w:r w:rsidRPr="00BC266B">
        <w:rPr>
          <w:rFonts w:ascii="Meiryo UI" w:eastAsia="Meiryo UI" w:hAnsi="Meiryo UI" w:cs="Meiryo UI" w:hint="eastAsia"/>
        </w:rPr>
        <w:t>＊</w:t>
      </w:r>
      <w:r w:rsidRPr="00BC266B">
        <w:rPr>
          <w:rFonts w:ascii="Meiryo UI" w:eastAsia="Meiryo UI" w:hAnsi="Meiryo UI" w:cs="Meiryo UI" w:hint="eastAsia"/>
        </w:rPr>
        <w:tab/>
        <w:t>軽減税率不適用法人とは、3以上の都道府県に事務所や事業所を有する資本金1,000万円以上の法人</w:t>
      </w:r>
      <w:r w:rsidR="00FD0078" w:rsidRPr="00BC266B">
        <w:rPr>
          <w:rFonts w:ascii="Meiryo UI" w:eastAsia="Meiryo UI" w:hAnsi="Meiryo UI" w:cs="Meiryo UI" w:hint="eastAsia"/>
        </w:rPr>
        <w:t>、もしくは</w:t>
      </w:r>
      <w:r w:rsidR="00A400DA" w:rsidRPr="00BC266B">
        <w:rPr>
          <w:rFonts w:ascii="Meiryo UI" w:eastAsia="Meiryo UI" w:hAnsi="Meiryo UI" w:cs="Meiryo UI" w:hint="eastAsia"/>
        </w:rPr>
        <w:t>外形標準課税適用</w:t>
      </w:r>
      <w:r w:rsidR="00FD0078" w:rsidRPr="00BC266B">
        <w:rPr>
          <w:rFonts w:ascii="Meiryo UI" w:eastAsia="Meiryo UI" w:hAnsi="Meiryo UI" w:cs="Meiryo UI" w:hint="eastAsia"/>
        </w:rPr>
        <w:t>の法人</w:t>
      </w:r>
      <w:r w:rsidRPr="00BC266B">
        <w:rPr>
          <w:rFonts w:ascii="Meiryo UI" w:eastAsia="Meiryo UI" w:hAnsi="Meiryo UI" w:cs="Meiryo UI" w:hint="eastAsia"/>
        </w:rPr>
        <w:t>です</w:t>
      </w:r>
      <w:r w:rsidRPr="00650FC1">
        <w:rPr>
          <w:rFonts w:ascii="Meiryo UI" w:eastAsia="Meiryo UI" w:hAnsi="Meiryo UI" w:cs="Meiryo UI" w:hint="eastAsia"/>
        </w:rPr>
        <w:t>。</w:t>
      </w:r>
    </w:p>
    <w:p w14:paraId="6E7627E8" w14:textId="77777777" w:rsidR="00D41383" w:rsidRPr="00650FC1" w:rsidRDefault="00D41383" w:rsidP="00D41383">
      <w:pPr>
        <w:pStyle w:val="3"/>
        <w:autoSpaceDE w:val="0"/>
        <w:autoSpaceDN w:val="0"/>
        <w:spacing w:line="300" w:lineRule="atLeast"/>
        <w:ind w:leftChars="525" w:left="1260" w:hangingChars="105" w:hanging="210"/>
        <w:rPr>
          <w:rFonts w:ascii="Meiryo UI" w:eastAsia="Meiryo UI" w:hAnsi="Meiryo UI" w:cs="Meiryo UI"/>
        </w:rPr>
      </w:pPr>
      <w:r w:rsidRPr="00650FC1">
        <w:rPr>
          <w:rFonts w:ascii="Meiryo UI" w:eastAsia="Meiryo UI" w:hAnsi="Meiryo UI" w:cs="Meiryo UI" w:hint="eastAsia"/>
        </w:rPr>
        <w:t>＊</w:t>
      </w:r>
      <w:r w:rsidRPr="00650FC1">
        <w:rPr>
          <w:rFonts w:ascii="Meiryo UI" w:eastAsia="Meiryo UI" w:hAnsi="Meiryo UI" w:cs="Meiryo UI" w:hint="eastAsia"/>
        </w:rPr>
        <w:tab/>
        <w:t>東京都や神奈川県、静岡県、愛知県、京都府、大阪府、兵庫県等では超過課税を実施しているため、調査のうえ入力します。</w:t>
      </w:r>
    </w:p>
    <w:p w14:paraId="45E5CF44" w14:textId="77777777" w:rsidR="00D41383" w:rsidRPr="00650FC1" w:rsidRDefault="00D41383" w:rsidP="00D41383">
      <w:pPr>
        <w:pStyle w:val="3"/>
        <w:autoSpaceDE w:val="0"/>
        <w:autoSpaceDN w:val="0"/>
        <w:spacing w:line="300" w:lineRule="atLeast"/>
        <w:ind w:firstLineChars="175" w:firstLine="350"/>
        <w:rPr>
          <w:rFonts w:ascii="Meiryo UI" w:eastAsia="Meiryo UI" w:hAnsi="Meiryo UI" w:cs="Meiryo UI"/>
        </w:rPr>
      </w:pPr>
      <w:r w:rsidRPr="00650FC1">
        <w:rPr>
          <w:rFonts w:ascii="Meiryo UI" w:eastAsia="Meiryo UI" w:hAnsi="Meiryo UI" w:cs="Meiryo UI" w:hint="eastAsia"/>
        </w:rPr>
        <w:t>□ 特別法人事業税</w:t>
      </w:r>
    </w:p>
    <w:p w14:paraId="1C4D3168" w14:textId="77777777" w:rsidR="00D41383" w:rsidRPr="00650FC1" w:rsidRDefault="00D41383" w:rsidP="00D41383">
      <w:pPr>
        <w:pStyle w:val="3"/>
        <w:autoSpaceDE w:val="0"/>
        <w:autoSpaceDN w:val="0"/>
        <w:spacing w:line="300" w:lineRule="atLeast"/>
        <w:ind w:leftChars="525" w:left="1276" w:hangingChars="113" w:hanging="226"/>
        <w:rPr>
          <w:rFonts w:ascii="Meiryo UI" w:eastAsia="Meiryo UI" w:hAnsi="Meiryo UI" w:cs="Meiryo UI"/>
        </w:rPr>
      </w:pPr>
      <w:r w:rsidRPr="00650FC1">
        <w:rPr>
          <w:rFonts w:ascii="Meiryo UI" w:eastAsia="Meiryo UI" w:hAnsi="Meiryo UI" w:cs="Meiryo UI" w:hint="eastAsia"/>
        </w:rPr>
        <w:t>＊</w:t>
      </w:r>
      <w:r w:rsidRPr="00650FC1">
        <w:rPr>
          <w:rFonts w:ascii="Meiryo UI" w:eastAsia="Meiryo UI" w:hAnsi="Meiryo UI" w:cs="Meiryo UI" w:hint="eastAsia"/>
        </w:rPr>
        <w:tab/>
        <w:t>本ソフトでは自動算定します。</w:t>
      </w:r>
    </w:p>
    <w:p w14:paraId="6E0F7BB8" w14:textId="77777777" w:rsidR="000404BE" w:rsidRPr="00650FC1" w:rsidRDefault="00855CEE" w:rsidP="008E70B1">
      <w:pPr>
        <w:pStyle w:val="3"/>
        <w:autoSpaceDE w:val="0"/>
        <w:autoSpaceDN w:val="0"/>
        <w:spacing w:beforeLines="100" w:before="240" w:line="300" w:lineRule="atLeast"/>
        <w:ind w:firstLine="181"/>
        <w:rPr>
          <w:rFonts w:ascii="Meiryo UI" w:eastAsia="Meiryo UI" w:hAnsi="Meiryo UI" w:cs="Meiryo UI"/>
        </w:rPr>
      </w:pPr>
      <w:r w:rsidRPr="00650FC1">
        <w:rPr>
          <w:rFonts w:ascii="Meiryo UI" w:eastAsia="Meiryo UI" w:hAnsi="Meiryo UI" w:cs="Meiryo UI" w:hint="eastAsia"/>
        </w:rPr>
        <w:t>Q</w:t>
      </w:r>
      <w:r w:rsidR="004D6504" w:rsidRPr="00650FC1">
        <w:rPr>
          <w:rFonts w:ascii="Meiryo UI" w:eastAsia="Meiryo UI" w:hAnsi="Meiryo UI" w:cs="Meiryo UI" w:hint="eastAsia"/>
        </w:rPr>
        <w:t>）</w:t>
      </w:r>
      <w:r w:rsidR="000404BE" w:rsidRPr="00650FC1">
        <w:rPr>
          <w:rFonts w:ascii="Meiryo UI" w:eastAsia="Meiryo UI" w:hAnsi="Meiryo UI" w:cs="Meiryo UI" w:hint="eastAsia"/>
        </w:rPr>
        <w:t>不動産譲渡所得</w:t>
      </w:r>
    </w:p>
    <w:p w14:paraId="630A4677" w14:textId="77777777" w:rsidR="000404BE" w:rsidRPr="00650FC1" w:rsidRDefault="008F3F08" w:rsidP="001A2C24">
      <w:pPr>
        <w:pStyle w:val="3"/>
        <w:tabs>
          <w:tab w:val="left" w:pos="-1134"/>
        </w:tabs>
        <w:autoSpaceDE w:val="0"/>
        <w:autoSpaceDN w:val="0"/>
        <w:spacing w:line="300" w:lineRule="atLeast"/>
        <w:ind w:leftChars="525" w:left="1260" w:hanging="210"/>
        <w:rPr>
          <w:rFonts w:ascii="Meiryo UI" w:eastAsia="Meiryo UI" w:hAnsi="Meiryo UI" w:cs="Meiryo UI"/>
        </w:rPr>
      </w:pPr>
      <w:r w:rsidRPr="00650FC1">
        <w:rPr>
          <w:rFonts w:ascii="Meiryo UI" w:eastAsia="Meiryo UI" w:hAnsi="Meiryo UI" w:cs="Meiryo UI" w:hint="eastAsia"/>
        </w:rPr>
        <w:t>＊</w:t>
      </w:r>
      <w:r w:rsidR="000404BE" w:rsidRPr="00650FC1">
        <w:rPr>
          <w:rFonts w:ascii="Meiryo UI" w:eastAsia="Meiryo UI" w:hAnsi="Meiryo UI" w:cs="Meiryo UI" w:hint="eastAsia"/>
        </w:rPr>
        <w:tab/>
      </w:r>
      <w:r w:rsidR="000F74A5" w:rsidRPr="00650FC1">
        <w:rPr>
          <w:rFonts w:ascii="Meiryo UI" w:eastAsia="Meiryo UI" w:hAnsi="Meiryo UI" w:cs="Meiryo UI" w:hint="eastAsia"/>
        </w:rPr>
        <w:t>開業後に本件</w:t>
      </w:r>
      <w:r w:rsidR="00F22367" w:rsidRPr="00650FC1">
        <w:rPr>
          <w:rFonts w:ascii="Meiryo UI" w:eastAsia="Meiryo UI" w:hAnsi="Meiryo UI" w:cs="Meiryo UI" w:hint="eastAsia"/>
        </w:rPr>
        <w:t>の土地建物を譲渡する場合は</w:t>
      </w:r>
      <w:r w:rsidR="000404BE" w:rsidRPr="00650FC1">
        <w:rPr>
          <w:rFonts w:ascii="Meiryo UI" w:eastAsia="Meiryo UI" w:hAnsi="Meiryo UI" w:cs="Meiryo UI" w:hint="eastAsia"/>
        </w:rPr>
        <w:t>入力します。</w:t>
      </w:r>
    </w:p>
    <w:p w14:paraId="1C3E308E" w14:textId="77777777" w:rsidR="000404BE" w:rsidRPr="00650FC1" w:rsidRDefault="001A2C24" w:rsidP="001A2C24">
      <w:pPr>
        <w:pStyle w:val="3"/>
        <w:tabs>
          <w:tab w:val="left" w:pos="-1134"/>
        </w:tabs>
        <w:autoSpaceDE w:val="0"/>
        <w:autoSpaceDN w:val="0"/>
        <w:spacing w:line="300" w:lineRule="atLeast"/>
        <w:ind w:leftChars="525" w:left="1260" w:hanging="210"/>
        <w:rPr>
          <w:rFonts w:ascii="Meiryo UI" w:eastAsia="Meiryo UI" w:hAnsi="Meiryo UI" w:cs="Meiryo UI"/>
        </w:rPr>
      </w:pPr>
      <w:r w:rsidRPr="00650FC1">
        <w:rPr>
          <w:rFonts w:ascii="Meiryo UI" w:eastAsia="Meiryo UI" w:hAnsi="Meiryo UI" w:cs="Meiryo UI" w:hint="eastAsia"/>
        </w:rPr>
        <w:t>＊</w:t>
      </w:r>
      <w:r w:rsidRPr="00650FC1">
        <w:rPr>
          <w:rFonts w:ascii="Meiryo UI" w:eastAsia="Meiryo UI" w:hAnsi="Meiryo UI" w:cs="Meiryo UI" w:hint="eastAsia"/>
        </w:rPr>
        <w:tab/>
      </w:r>
      <w:r w:rsidR="008F3F08" w:rsidRPr="00650FC1">
        <w:rPr>
          <w:rFonts w:ascii="Meiryo UI" w:eastAsia="Meiryo UI" w:hAnsi="Meiryo UI" w:cs="Meiryo UI" w:hint="eastAsia"/>
        </w:rPr>
        <w:t>借地権(地上権、賃借権)</w:t>
      </w:r>
      <w:r w:rsidR="000404BE" w:rsidRPr="00650FC1">
        <w:rPr>
          <w:rFonts w:ascii="Meiryo UI" w:eastAsia="Meiryo UI" w:hAnsi="Meiryo UI" w:cs="Meiryo UI" w:hint="eastAsia"/>
        </w:rPr>
        <w:t>を新規取得</w:t>
      </w:r>
      <w:r w:rsidR="008F3F08" w:rsidRPr="00650FC1">
        <w:rPr>
          <w:rFonts w:ascii="Meiryo UI" w:eastAsia="Meiryo UI" w:hAnsi="Meiryo UI" w:cs="Meiryo UI" w:hint="eastAsia"/>
        </w:rPr>
        <w:t>する場合で、差入保証金もしくは前払地代があり、借地契約期間が35</w:t>
      </w:r>
      <w:r w:rsidR="000404BE" w:rsidRPr="00650FC1">
        <w:rPr>
          <w:rFonts w:ascii="Meiryo UI" w:eastAsia="Meiryo UI" w:hAnsi="Meiryo UI" w:cs="Meiryo UI" w:hint="eastAsia"/>
        </w:rPr>
        <w:t>年以下の場合は</w:t>
      </w:r>
      <w:r w:rsidR="00372A23" w:rsidRPr="00650FC1">
        <w:rPr>
          <w:rFonts w:ascii="Meiryo UI" w:eastAsia="Meiryo UI" w:hAnsi="Meiryo UI" w:cs="Meiryo UI" w:hint="eastAsia"/>
        </w:rPr>
        <w:t>本欄に</w:t>
      </w:r>
      <w:r w:rsidR="000404BE" w:rsidRPr="00650FC1">
        <w:rPr>
          <w:rFonts w:ascii="Meiryo UI" w:eastAsia="Meiryo UI" w:hAnsi="Meiryo UI" w:cs="Meiryo UI" w:hint="eastAsia"/>
        </w:rPr>
        <w:t>入力し、収支計画を完結させます。</w:t>
      </w:r>
    </w:p>
    <w:p w14:paraId="18D96B97" w14:textId="77777777" w:rsidR="000404BE" w:rsidRDefault="001A2C24" w:rsidP="001A2C24">
      <w:pPr>
        <w:pStyle w:val="3"/>
        <w:tabs>
          <w:tab w:val="left" w:pos="-1134"/>
        </w:tabs>
        <w:autoSpaceDE w:val="0"/>
        <w:autoSpaceDN w:val="0"/>
        <w:spacing w:line="300" w:lineRule="atLeast"/>
        <w:ind w:leftChars="525" w:left="1260" w:hanging="210"/>
        <w:rPr>
          <w:rFonts w:ascii="Meiryo UI" w:eastAsia="Meiryo UI" w:hAnsi="Meiryo UI" w:cs="Meiryo UI"/>
        </w:rPr>
      </w:pPr>
      <w:r w:rsidRPr="00650FC1">
        <w:rPr>
          <w:rFonts w:ascii="Meiryo UI" w:eastAsia="Meiryo UI" w:hAnsi="Meiryo UI" w:cs="Meiryo UI" w:hint="eastAsia"/>
        </w:rPr>
        <w:t>＊</w:t>
      </w:r>
      <w:r w:rsidRPr="00650FC1">
        <w:rPr>
          <w:rFonts w:ascii="Meiryo UI" w:eastAsia="Meiryo UI" w:hAnsi="Meiryo UI" w:cs="Meiryo UI" w:hint="eastAsia"/>
        </w:rPr>
        <w:tab/>
      </w:r>
      <w:r w:rsidR="005F34DA" w:rsidRPr="00650FC1">
        <w:rPr>
          <w:rFonts w:ascii="Meiryo UI" w:eastAsia="Meiryo UI" w:hAnsi="Meiryo UI" w:cs="Meiryo UI"/>
        </w:rPr>
        <w:t>2009</w:t>
      </w:r>
      <w:r w:rsidR="000404BE" w:rsidRPr="00650FC1">
        <w:rPr>
          <w:rFonts w:ascii="Meiryo UI" w:eastAsia="Meiryo UI" w:hAnsi="Meiryo UI" w:cs="Meiryo UI" w:hint="eastAsia"/>
        </w:rPr>
        <w:t>年度税制改正による特別控除を反</w:t>
      </w:r>
      <w:r w:rsidR="000404BE" w:rsidRPr="00F70274">
        <w:rPr>
          <w:rFonts w:ascii="Meiryo UI" w:eastAsia="Meiryo UI" w:hAnsi="Meiryo UI" w:cs="Meiryo UI" w:hint="eastAsia"/>
        </w:rPr>
        <w:t>映しています。</w:t>
      </w:r>
    </w:p>
    <w:p w14:paraId="68013594" w14:textId="77777777" w:rsidR="000404BE" w:rsidRDefault="001A2C24" w:rsidP="001A2C24">
      <w:pPr>
        <w:pStyle w:val="3"/>
        <w:tabs>
          <w:tab w:val="left" w:pos="-1134"/>
        </w:tabs>
        <w:autoSpaceDE w:val="0"/>
        <w:autoSpaceDN w:val="0"/>
        <w:spacing w:line="300" w:lineRule="atLeast"/>
        <w:ind w:leftChars="525" w:left="1260" w:hanging="210"/>
        <w:rPr>
          <w:rFonts w:ascii="Meiryo UI" w:eastAsia="Meiryo UI" w:hAnsi="Meiryo UI" w:cs="Meiryo UI"/>
          <w:highlight w:val="yellow"/>
        </w:rPr>
      </w:pPr>
      <w:r>
        <w:rPr>
          <w:rFonts w:ascii="Meiryo UI" w:eastAsia="Meiryo UI" w:hAnsi="Meiryo UI" w:cs="Meiryo UI" w:hint="eastAsia"/>
        </w:rPr>
        <w:t>＊</w:t>
      </w:r>
      <w:r>
        <w:rPr>
          <w:rFonts w:ascii="Meiryo UI" w:eastAsia="Meiryo UI" w:hAnsi="Meiryo UI" w:cs="Meiryo UI" w:hint="eastAsia"/>
        </w:rPr>
        <w:tab/>
      </w:r>
      <w:r w:rsidR="008F3F08">
        <w:rPr>
          <w:rFonts w:ascii="Meiryo UI" w:eastAsia="Meiryo UI" w:hAnsi="Meiryo UI" w:cs="Meiryo UI" w:hint="eastAsia"/>
        </w:rPr>
        <w:t>個人事業主で自宅がある場合、本ソフトでは居住用財産の3</w:t>
      </w:r>
      <w:r w:rsidR="006A30C3" w:rsidRPr="00F70274">
        <w:rPr>
          <w:rFonts w:ascii="Meiryo UI" w:eastAsia="Meiryo UI" w:hAnsi="Meiryo UI" w:cs="Meiryo UI" w:hint="eastAsia"/>
        </w:rPr>
        <w:t>千</w:t>
      </w:r>
      <w:r w:rsidR="00372A23" w:rsidRPr="00F70274">
        <w:rPr>
          <w:rFonts w:ascii="Meiryo UI" w:eastAsia="Meiryo UI" w:hAnsi="Meiryo UI" w:cs="Meiryo UI" w:hint="eastAsia"/>
        </w:rPr>
        <w:t>万円控除や税率の軽減を反映しないため、不動産の譲渡所得税が高く算定される場合があり</w:t>
      </w:r>
      <w:r w:rsidR="00372A23" w:rsidRPr="00674AE3">
        <w:rPr>
          <w:rFonts w:ascii="Meiryo UI" w:eastAsia="Meiryo UI" w:hAnsi="Meiryo UI" w:cs="Meiryo UI" w:hint="eastAsia"/>
        </w:rPr>
        <w:t>ます。</w:t>
      </w:r>
    </w:p>
    <w:p w14:paraId="117151AD" w14:textId="7EA7CE06" w:rsidR="003F690B" w:rsidRDefault="00674AE3" w:rsidP="00D41383">
      <w:pPr>
        <w:pStyle w:val="3"/>
        <w:tabs>
          <w:tab w:val="left" w:pos="-1134"/>
        </w:tabs>
        <w:autoSpaceDE w:val="0"/>
        <w:autoSpaceDN w:val="0"/>
        <w:spacing w:line="300" w:lineRule="atLeast"/>
        <w:ind w:leftChars="525" w:left="1260" w:hanging="210"/>
        <w:rPr>
          <w:rFonts w:ascii="Meiryo UI" w:eastAsia="Meiryo UI" w:hAnsi="Meiryo UI" w:cs="Meiryo UI"/>
        </w:rPr>
      </w:pPr>
      <w:r w:rsidRPr="00697D9F">
        <w:rPr>
          <w:rFonts w:ascii="Meiryo UI" w:eastAsia="Meiryo UI" w:hAnsi="Meiryo UI" w:cs="Meiryo UI" w:hint="eastAsia"/>
        </w:rPr>
        <w:t>＊</w:t>
      </w:r>
      <w:r w:rsidRPr="00697D9F">
        <w:rPr>
          <w:rFonts w:ascii="Meiryo UI" w:eastAsia="Meiryo UI" w:hAnsi="Meiryo UI" w:cs="Meiryo UI"/>
        </w:rPr>
        <w:tab/>
      </w:r>
      <w:r w:rsidRPr="00697D9F">
        <w:rPr>
          <w:rFonts w:ascii="Meiryo UI" w:eastAsia="Meiryo UI" w:hAnsi="Meiryo UI" w:cs="Meiryo UI" w:hint="eastAsia"/>
        </w:rPr>
        <w:t>法人の土地譲渡益追加課税は考慮していません。</w:t>
      </w:r>
    </w:p>
    <w:p w14:paraId="43570455" w14:textId="77777777" w:rsidR="00BA102F" w:rsidRPr="00F70274" w:rsidRDefault="00BA102F" w:rsidP="00F70274">
      <w:pPr>
        <w:autoSpaceDE w:val="0"/>
        <w:autoSpaceDN w:val="0"/>
        <w:spacing w:line="300" w:lineRule="atLeast"/>
        <w:ind w:firstLine="360"/>
        <w:rPr>
          <w:rFonts w:ascii="Meiryo UI" w:eastAsia="Meiryo UI" w:hAnsi="Meiryo UI" w:cs="Meiryo UI"/>
        </w:rPr>
      </w:pPr>
      <w:r w:rsidRPr="00697D9F">
        <w:rPr>
          <w:rFonts w:ascii="Meiryo UI" w:eastAsia="Meiryo UI" w:hAnsi="Meiryo UI" w:cs="Meiryo UI" w:hint="eastAsia"/>
        </w:rPr>
        <w:t>□</w:t>
      </w:r>
      <w:r w:rsidR="008F3F08" w:rsidRPr="00697D9F">
        <w:rPr>
          <w:rFonts w:ascii="Meiryo UI" w:eastAsia="Meiryo UI" w:hAnsi="Meiryo UI" w:cs="Meiryo UI" w:hint="eastAsia"/>
        </w:rPr>
        <w:t xml:space="preserve"> </w:t>
      </w:r>
      <w:r w:rsidRPr="00697D9F">
        <w:rPr>
          <w:rFonts w:ascii="Meiryo UI" w:eastAsia="Meiryo UI" w:hAnsi="Meiryo UI" w:cs="Meiryo UI" w:hint="eastAsia"/>
        </w:rPr>
        <w:t>土地建物の譲渡年次</w:t>
      </w:r>
    </w:p>
    <w:p w14:paraId="7C4E0A57" w14:textId="77777777" w:rsidR="00BA102F" w:rsidRDefault="00BA102F" w:rsidP="00F70274">
      <w:pPr>
        <w:autoSpaceDE w:val="0"/>
        <w:autoSpaceDN w:val="0"/>
        <w:spacing w:line="300" w:lineRule="atLeast"/>
        <w:ind w:firstLine="1260"/>
        <w:rPr>
          <w:rFonts w:ascii="Meiryo UI" w:eastAsia="Meiryo UI" w:hAnsi="Meiryo UI" w:cs="Meiryo UI"/>
        </w:rPr>
      </w:pPr>
      <w:r w:rsidRPr="00F70274">
        <w:rPr>
          <w:rFonts w:ascii="Meiryo UI" w:eastAsia="Meiryo UI" w:hAnsi="Meiryo UI" w:cs="Meiryo UI" w:hint="eastAsia"/>
        </w:rPr>
        <w:lastRenderedPageBreak/>
        <w:t>開業からの年次を入力します。</w:t>
      </w:r>
    </w:p>
    <w:p w14:paraId="58EFA729" w14:textId="59FB57F7" w:rsidR="00190EC8" w:rsidRDefault="00190EC8" w:rsidP="00190EC8">
      <w:pPr>
        <w:pStyle w:val="3"/>
        <w:tabs>
          <w:tab w:val="left" w:pos="-1134"/>
        </w:tabs>
        <w:autoSpaceDE w:val="0"/>
        <w:autoSpaceDN w:val="0"/>
        <w:spacing w:line="300" w:lineRule="atLeast"/>
        <w:ind w:leftChars="525" w:left="1260" w:hanging="210"/>
        <w:rPr>
          <w:rFonts w:ascii="Meiryo UI" w:eastAsia="Meiryo UI" w:hAnsi="Meiryo UI" w:cs="Meiryo UI"/>
        </w:rPr>
      </w:pPr>
      <w:r w:rsidRPr="00697D9F">
        <w:rPr>
          <w:rFonts w:ascii="Meiryo UI" w:eastAsia="Meiryo UI" w:hAnsi="Meiryo UI" w:cs="Meiryo UI" w:hint="eastAsia"/>
        </w:rPr>
        <w:t>＊</w:t>
      </w:r>
      <w:r w:rsidRPr="00697D9F">
        <w:rPr>
          <w:rFonts w:ascii="Meiryo UI" w:eastAsia="Meiryo UI" w:hAnsi="Meiryo UI" w:cs="Meiryo UI" w:hint="eastAsia"/>
        </w:rPr>
        <w:tab/>
        <w:t>追加投資積立が有る場合で、15年度、30年度に土地建物を譲渡する場合は追加投資を行うこととし、他の年度の場合は積立金を還付するものとします。</w:t>
      </w:r>
    </w:p>
    <w:p w14:paraId="1A6A7C8B" w14:textId="1AD834F3" w:rsidR="0014070D" w:rsidRDefault="0014070D" w:rsidP="00190EC8">
      <w:pPr>
        <w:pStyle w:val="3"/>
        <w:tabs>
          <w:tab w:val="left" w:pos="-1134"/>
        </w:tabs>
        <w:autoSpaceDE w:val="0"/>
        <w:autoSpaceDN w:val="0"/>
        <w:spacing w:line="300" w:lineRule="atLeast"/>
        <w:ind w:leftChars="525" w:left="1260" w:hanging="210"/>
        <w:rPr>
          <w:rFonts w:ascii="Meiryo UI" w:eastAsia="Meiryo UI" w:hAnsi="Meiryo UI" w:cs="Meiryo UI"/>
        </w:rPr>
      </w:pPr>
      <w:r w:rsidRPr="001B6F46">
        <w:rPr>
          <w:rFonts w:ascii="Meiryo UI" w:eastAsia="Meiryo UI" w:hAnsi="Meiryo UI" w:cs="Meiryo UI" w:hint="eastAsia"/>
        </w:rPr>
        <w:t>＊</w:t>
      </w:r>
      <w:r w:rsidRPr="001B6F46">
        <w:rPr>
          <w:rFonts w:ascii="Meiryo UI" w:eastAsia="Meiryo UI" w:hAnsi="Meiryo UI" w:cs="Meiryo UI"/>
        </w:rPr>
        <w:tab/>
      </w:r>
      <w:r w:rsidRPr="001B6F46">
        <w:rPr>
          <w:rFonts w:ascii="Meiryo UI" w:eastAsia="Meiryo UI" w:hAnsi="Meiryo UI" w:cs="Meiryo UI" w:hint="eastAsia"/>
        </w:rPr>
        <w:t>3年度までに譲渡した場合の、居住用賃貸建物の取得等に係る消費税額の調整は考慮していません。</w:t>
      </w:r>
    </w:p>
    <w:p w14:paraId="73741F46" w14:textId="443610BF" w:rsidR="0011693E" w:rsidRPr="00A9404B" w:rsidRDefault="0011693E" w:rsidP="00190EC8">
      <w:pPr>
        <w:pStyle w:val="3"/>
        <w:tabs>
          <w:tab w:val="left" w:pos="-1134"/>
        </w:tabs>
        <w:autoSpaceDE w:val="0"/>
        <w:autoSpaceDN w:val="0"/>
        <w:spacing w:line="300" w:lineRule="atLeast"/>
        <w:ind w:leftChars="525" w:left="1260" w:hanging="210"/>
        <w:rPr>
          <w:rFonts w:ascii="Meiryo UI" w:eastAsia="Meiryo UI" w:hAnsi="Meiryo UI" w:cs="Meiryo UI"/>
        </w:rPr>
      </w:pPr>
      <w:r w:rsidRPr="00A9404B">
        <w:rPr>
          <w:rFonts w:ascii="Meiryo UI" w:eastAsia="Meiryo UI" w:hAnsi="Meiryo UI" w:cs="Meiryo UI" w:hint="eastAsia"/>
        </w:rPr>
        <w:t>＊借入元金に据置期間がある場合は、</w:t>
      </w:r>
      <w:r w:rsidRPr="00A9404B">
        <w:rPr>
          <w:rFonts w:ascii="Meiryo UI" w:eastAsia="Meiryo UI" w:hAnsi="Meiryo UI" w:cs="Meiryo UI"/>
        </w:rPr>
        <w:tab/>
      </w:r>
      <w:r w:rsidRPr="00A9404B">
        <w:rPr>
          <w:rFonts w:ascii="Meiryo UI" w:eastAsia="Meiryo UI" w:hAnsi="Meiryo UI" w:cs="Meiryo UI" w:hint="eastAsia"/>
        </w:rPr>
        <w:t>据置期間経過後の年次を入力します。</w:t>
      </w:r>
    </w:p>
    <w:p w14:paraId="0217070F" w14:textId="77777777" w:rsidR="00B274BF" w:rsidRPr="00A9404B" w:rsidRDefault="0011693E" w:rsidP="00B274BF">
      <w:pPr>
        <w:pStyle w:val="3"/>
        <w:tabs>
          <w:tab w:val="left" w:pos="-1134"/>
        </w:tabs>
        <w:autoSpaceDE w:val="0"/>
        <w:autoSpaceDN w:val="0"/>
        <w:spacing w:line="300" w:lineRule="atLeast"/>
        <w:ind w:leftChars="525" w:left="1260" w:hanging="210"/>
        <w:rPr>
          <w:rFonts w:ascii="Meiryo UI" w:eastAsia="Meiryo UI" w:hAnsi="Meiryo UI" w:cs="Meiryo UI"/>
        </w:rPr>
      </w:pPr>
      <w:r w:rsidRPr="00A9404B">
        <w:rPr>
          <w:rFonts w:ascii="Meiryo UI" w:eastAsia="Meiryo UI" w:hAnsi="Meiryo UI" w:cs="Meiryo UI"/>
        </w:rPr>
        <w:tab/>
      </w:r>
      <w:r w:rsidRPr="00A9404B">
        <w:rPr>
          <w:rFonts w:ascii="Meiryo UI" w:eastAsia="Meiryo UI" w:hAnsi="Meiryo UI" w:cs="Meiryo UI" w:hint="eastAsia"/>
        </w:rPr>
        <w:t>例えば、</w:t>
      </w:r>
    </w:p>
    <w:p w14:paraId="692D45C7" w14:textId="39B9CC5A" w:rsidR="0011693E" w:rsidRPr="00A9404B" w:rsidRDefault="00B274BF" w:rsidP="00B274BF">
      <w:pPr>
        <w:pStyle w:val="3"/>
        <w:tabs>
          <w:tab w:val="left" w:pos="-1134"/>
        </w:tabs>
        <w:autoSpaceDE w:val="0"/>
        <w:autoSpaceDN w:val="0"/>
        <w:spacing w:line="300" w:lineRule="atLeast"/>
        <w:ind w:leftChars="525" w:left="1260" w:hanging="210"/>
        <w:rPr>
          <w:rFonts w:ascii="Meiryo UI" w:eastAsia="Meiryo UI" w:hAnsi="Meiryo UI" w:cs="Meiryo UI"/>
        </w:rPr>
      </w:pPr>
      <w:r w:rsidRPr="00A9404B">
        <w:rPr>
          <w:rFonts w:ascii="Meiryo UI" w:eastAsia="Meiryo UI" w:hAnsi="Meiryo UI" w:cs="Meiryo UI"/>
        </w:rPr>
        <w:tab/>
      </w:r>
      <w:r w:rsidR="0011693E" w:rsidRPr="00A9404B">
        <w:rPr>
          <w:rFonts w:ascii="Meiryo UI" w:eastAsia="Meiryo UI" w:hAnsi="Meiryo UI" w:cs="Meiryo UI" w:hint="eastAsia"/>
        </w:rPr>
        <w:t>譲渡年次が30年度(360カ月)の場合</w:t>
      </w:r>
      <w:r w:rsidRPr="00A9404B">
        <w:rPr>
          <w:rFonts w:ascii="Meiryo UI" w:eastAsia="Meiryo UI" w:hAnsi="Meiryo UI" w:cs="Meiryo UI" w:hint="eastAsia"/>
        </w:rPr>
        <w:t>、</w:t>
      </w:r>
      <w:r w:rsidR="0011693E" w:rsidRPr="00A9404B">
        <w:rPr>
          <w:rFonts w:ascii="Meiryo UI" w:eastAsia="Meiryo UI" w:hAnsi="Meiryo UI" w:cs="Meiryo UI" w:hint="eastAsia"/>
        </w:rPr>
        <w:t>元金据置期間は359カ月以下です。</w:t>
      </w:r>
    </w:p>
    <w:p w14:paraId="2AE3FAC3" w14:textId="35837AE2" w:rsidR="00B274BF" w:rsidRPr="00A9404B" w:rsidRDefault="00B274BF" w:rsidP="00B274BF">
      <w:pPr>
        <w:pStyle w:val="3"/>
        <w:tabs>
          <w:tab w:val="left" w:pos="-1134"/>
        </w:tabs>
        <w:autoSpaceDE w:val="0"/>
        <w:autoSpaceDN w:val="0"/>
        <w:spacing w:line="300" w:lineRule="atLeast"/>
        <w:ind w:leftChars="525" w:left="1260" w:hanging="210"/>
        <w:rPr>
          <w:rFonts w:ascii="Meiryo UI" w:eastAsia="Meiryo UI" w:hAnsi="Meiryo UI" w:cs="Meiryo UI"/>
        </w:rPr>
      </w:pPr>
      <w:r w:rsidRPr="00A9404B">
        <w:rPr>
          <w:rFonts w:ascii="Meiryo UI" w:eastAsia="Meiryo UI" w:hAnsi="Meiryo UI" w:cs="Meiryo UI"/>
        </w:rPr>
        <w:tab/>
      </w:r>
      <w:r w:rsidRPr="00A9404B">
        <w:rPr>
          <w:rFonts w:ascii="Meiryo UI" w:eastAsia="Meiryo UI" w:hAnsi="Meiryo UI" w:cs="Meiryo UI" w:hint="eastAsia"/>
        </w:rPr>
        <w:t>譲渡年次が30年度(360カ月)、入力(</w:t>
      </w:r>
      <w:r w:rsidRPr="00A9404B">
        <w:rPr>
          <w:rFonts w:ascii="Meiryo UI" w:eastAsia="Meiryo UI" w:hAnsi="Meiryo UI" w:cs="Meiryo UI"/>
        </w:rPr>
        <w:t>1)</w:t>
      </w:r>
      <w:r w:rsidRPr="00A9404B">
        <w:rPr>
          <w:rFonts w:ascii="Meiryo UI" w:eastAsia="Meiryo UI" w:hAnsi="Meiryo UI" w:cs="Meiryo UI" w:hint="eastAsia"/>
        </w:rPr>
        <w:t>のG</w:t>
      </w:r>
      <w:r w:rsidRPr="00A9404B">
        <w:rPr>
          <w:rFonts w:ascii="Meiryo UI" w:eastAsia="Meiryo UI" w:hAnsi="Meiryo UI" w:cs="Meiryo UI"/>
        </w:rPr>
        <w:t>)</w:t>
      </w:r>
      <w:r w:rsidRPr="00A9404B">
        <w:rPr>
          <w:rFonts w:ascii="Meiryo UI" w:eastAsia="Meiryo UI" w:hAnsi="Meiryo UI" w:cs="Meiryo UI" w:hint="eastAsia"/>
        </w:rPr>
        <w:t>で入力する返済開始までの猶予期間が3カ月の場合、元金据置期間は356カ月以下です。</w:t>
      </w:r>
    </w:p>
    <w:p w14:paraId="7CECBDF6" w14:textId="77777777" w:rsidR="007D5F30" w:rsidRDefault="000F74A5" w:rsidP="007D5F30">
      <w:pPr>
        <w:autoSpaceDE w:val="0"/>
        <w:autoSpaceDN w:val="0"/>
        <w:spacing w:line="300" w:lineRule="atLeast"/>
        <w:ind w:firstLine="360"/>
        <w:rPr>
          <w:rFonts w:ascii="Meiryo UI" w:eastAsia="Meiryo UI" w:hAnsi="Meiryo UI" w:cs="Meiryo UI"/>
        </w:rPr>
      </w:pPr>
      <w:r w:rsidRPr="00F70274">
        <w:rPr>
          <w:rFonts w:ascii="Meiryo UI" w:eastAsia="Meiryo UI" w:hAnsi="Meiryo UI" w:cs="Meiryo UI" w:hint="eastAsia"/>
        </w:rPr>
        <w:t>□</w:t>
      </w:r>
      <w:r>
        <w:rPr>
          <w:rFonts w:ascii="Meiryo UI" w:eastAsia="Meiryo UI" w:hAnsi="Meiryo UI" w:cs="Meiryo UI" w:hint="eastAsia"/>
        </w:rPr>
        <w:t xml:space="preserve"> </w:t>
      </w:r>
      <w:r w:rsidRPr="00F70274">
        <w:rPr>
          <w:rFonts w:ascii="Meiryo UI" w:eastAsia="Meiryo UI" w:hAnsi="Meiryo UI" w:cs="Meiryo UI" w:hint="eastAsia"/>
        </w:rPr>
        <w:t>既保有土地の取得時期</w:t>
      </w:r>
    </w:p>
    <w:p w14:paraId="2140800E" w14:textId="77777777" w:rsidR="000F74A5" w:rsidRDefault="000F74A5" w:rsidP="007D5F30">
      <w:pPr>
        <w:autoSpaceDE w:val="0"/>
        <w:autoSpaceDN w:val="0"/>
        <w:spacing w:line="300" w:lineRule="atLeast"/>
        <w:ind w:leftChars="525" w:left="1276" w:hangingChars="113" w:hanging="226"/>
        <w:rPr>
          <w:rFonts w:ascii="Meiryo UI" w:eastAsia="Meiryo UI" w:hAnsi="Meiryo UI" w:cs="Meiryo UI"/>
        </w:rPr>
      </w:pPr>
      <w:r>
        <w:rPr>
          <w:rFonts w:ascii="Meiryo UI" w:eastAsia="Meiryo UI" w:hAnsi="Meiryo UI" w:cs="Meiryo UI" w:hint="eastAsia"/>
        </w:rPr>
        <w:t>＊</w:t>
      </w:r>
      <w:r w:rsidRPr="00F70274">
        <w:rPr>
          <w:rFonts w:ascii="Meiryo UI" w:eastAsia="Meiryo UI" w:hAnsi="Meiryo UI" w:cs="Meiryo UI" w:hint="eastAsia"/>
        </w:rPr>
        <w:tab/>
        <w:t>特別控除の算定に用います。</w:t>
      </w:r>
    </w:p>
    <w:p w14:paraId="427D4BF6" w14:textId="77777777" w:rsidR="000404BE" w:rsidRPr="00F70274" w:rsidRDefault="000404BE" w:rsidP="00F70274">
      <w:pPr>
        <w:autoSpaceDE w:val="0"/>
        <w:autoSpaceDN w:val="0"/>
        <w:spacing w:line="300" w:lineRule="atLeast"/>
        <w:ind w:firstLine="360"/>
        <w:rPr>
          <w:rFonts w:ascii="Meiryo UI" w:eastAsia="Meiryo UI" w:hAnsi="Meiryo UI" w:cs="Meiryo UI"/>
        </w:rPr>
      </w:pPr>
      <w:r w:rsidRPr="00F70274">
        <w:rPr>
          <w:rFonts w:ascii="Meiryo UI" w:eastAsia="Meiryo UI" w:hAnsi="Meiryo UI" w:cs="Meiryo UI" w:hint="eastAsia"/>
        </w:rPr>
        <w:t>□</w:t>
      </w:r>
      <w:r w:rsidR="008F3F08">
        <w:rPr>
          <w:rFonts w:ascii="Meiryo UI" w:eastAsia="Meiryo UI" w:hAnsi="Meiryo UI" w:cs="Meiryo UI" w:hint="eastAsia"/>
        </w:rPr>
        <w:t xml:space="preserve"> </w:t>
      </w:r>
      <w:r w:rsidR="000F74A5">
        <w:rPr>
          <w:rFonts w:ascii="Meiryo UI" w:eastAsia="Meiryo UI" w:hAnsi="Meiryo UI" w:cs="Meiryo UI" w:hint="eastAsia"/>
        </w:rPr>
        <w:t>既保有土地の、</w:t>
      </w:r>
      <w:r w:rsidR="000F74A5" w:rsidRPr="00650FC1">
        <w:rPr>
          <w:rFonts w:ascii="Meiryo UI" w:eastAsia="Meiryo UI" w:hAnsi="Meiryo UI" w:cs="Meiryo UI" w:hint="eastAsia"/>
        </w:rPr>
        <w:t>本件</w:t>
      </w:r>
      <w:r w:rsidRPr="00F70274">
        <w:rPr>
          <w:rFonts w:ascii="Meiryo UI" w:eastAsia="Meiryo UI" w:hAnsi="Meiryo UI" w:cs="Meiryo UI" w:hint="eastAsia"/>
        </w:rPr>
        <w:t>開業時での保有期間</w:t>
      </w:r>
    </w:p>
    <w:p w14:paraId="5BD80304" w14:textId="77777777" w:rsidR="00BB023B" w:rsidRDefault="00F92C7A" w:rsidP="000F74A5">
      <w:pPr>
        <w:tabs>
          <w:tab w:val="left" w:pos="-1134"/>
        </w:tabs>
        <w:autoSpaceDE w:val="0"/>
        <w:autoSpaceDN w:val="0"/>
        <w:spacing w:line="300" w:lineRule="atLeast"/>
        <w:ind w:leftChars="525" w:left="1260" w:hanging="210"/>
        <w:rPr>
          <w:rFonts w:ascii="Meiryo UI" w:eastAsia="Meiryo UI" w:hAnsi="Meiryo UI" w:cs="Meiryo UI"/>
        </w:rPr>
      </w:pPr>
      <w:r>
        <w:rPr>
          <w:rFonts w:ascii="Meiryo UI" w:eastAsia="Meiryo UI" w:hAnsi="Meiryo UI" w:cs="Meiryo UI" w:hint="eastAsia"/>
        </w:rPr>
        <w:t>＊</w:t>
      </w:r>
      <w:r>
        <w:rPr>
          <w:rFonts w:ascii="Meiryo UI" w:eastAsia="Meiryo UI" w:hAnsi="Meiryo UI" w:cs="Meiryo UI" w:hint="eastAsia"/>
        </w:rPr>
        <w:tab/>
      </w:r>
      <w:r w:rsidR="00CA56D7" w:rsidRPr="00F70274">
        <w:rPr>
          <w:rFonts w:ascii="Meiryo UI" w:eastAsia="Meiryo UI" w:hAnsi="Meiryo UI" w:cs="Meiryo UI" w:hint="eastAsia"/>
        </w:rPr>
        <w:t>不動産譲渡税の算定における長期譲渡、</w:t>
      </w:r>
      <w:r w:rsidR="000404BE" w:rsidRPr="00F70274">
        <w:rPr>
          <w:rFonts w:ascii="Meiryo UI" w:eastAsia="Meiryo UI" w:hAnsi="Meiryo UI" w:cs="Meiryo UI" w:hint="eastAsia"/>
        </w:rPr>
        <w:t>短期譲渡の判定に用います。</w:t>
      </w:r>
    </w:p>
    <w:p w14:paraId="08F8AAD1" w14:textId="77777777" w:rsidR="00250145" w:rsidRPr="009D4D69" w:rsidRDefault="00250145" w:rsidP="00250145">
      <w:pPr>
        <w:autoSpaceDE w:val="0"/>
        <w:autoSpaceDN w:val="0"/>
        <w:spacing w:line="300" w:lineRule="atLeast"/>
        <w:ind w:firstLine="360"/>
        <w:rPr>
          <w:rFonts w:ascii="Meiryo UI" w:eastAsia="Meiryo UI" w:hAnsi="Meiryo UI" w:cs="Meiryo UI"/>
        </w:rPr>
      </w:pPr>
      <w:r w:rsidRPr="009D4D69">
        <w:rPr>
          <w:rFonts w:ascii="Meiryo UI" w:eastAsia="Meiryo UI" w:hAnsi="Meiryo UI" w:cs="Meiryo UI" w:hint="eastAsia"/>
        </w:rPr>
        <w:t>□ 譲渡価額</w:t>
      </w:r>
      <w:r w:rsidR="009152C7" w:rsidRPr="009D4D69">
        <w:rPr>
          <w:rFonts w:ascii="Meiryo UI" w:eastAsia="Meiryo UI" w:hAnsi="Meiryo UI" w:cs="Meiryo UI" w:hint="eastAsia"/>
        </w:rPr>
        <w:t>①</w:t>
      </w:r>
    </w:p>
    <w:p w14:paraId="46BDB8CA" w14:textId="77777777" w:rsidR="00250145" w:rsidRPr="009D4D69" w:rsidRDefault="00250145" w:rsidP="00250145">
      <w:pPr>
        <w:tabs>
          <w:tab w:val="left" w:pos="1260"/>
        </w:tabs>
        <w:autoSpaceDE w:val="0"/>
        <w:autoSpaceDN w:val="0"/>
        <w:spacing w:line="300" w:lineRule="atLeast"/>
        <w:ind w:leftChars="525" w:left="1276" w:hangingChars="113" w:hanging="226"/>
        <w:rPr>
          <w:rFonts w:ascii="Meiryo UI" w:eastAsia="Meiryo UI" w:hAnsi="Meiryo UI" w:cs="Meiryo UI"/>
        </w:rPr>
      </w:pPr>
      <w:r w:rsidRPr="009D4D69">
        <w:rPr>
          <w:rFonts w:ascii="Meiryo UI" w:eastAsia="Meiryo UI" w:hAnsi="Meiryo UI" w:cs="Meiryo UI" w:hint="eastAsia"/>
        </w:rPr>
        <w:t>＊</w:t>
      </w:r>
      <w:r w:rsidRPr="009D4D69">
        <w:rPr>
          <w:rFonts w:ascii="Meiryo UI" w:eastAsia="Meiryo UI" w:hAnsi="Meiryo UI" w:cs="Meiryo UI" w:hint="eastAsia"/>
        </w:rPr>
        <w:tab/>
        <w:t>譲渡年度に消費税課税事業者の場合は、建物に係る消費税額を除いた価額を入力します。</w:t>
      </w:r>
    </w:p>
    <w:p w14:paraId="7767054E" w14:textId="77777777" w:rsidR="00250145" w:rsidRPr="009D4D69" w:rsidRDefault="00250145" w:rsidP="00250145">
      <w:pPr>
        <w:tabs>
          <w:tab w:val="left" w:pos="1260"/>
        </w:tabs>
        <w:autoSpaceDE w:val="0"/>
        <w:autoSpaceDN w:val="0"/>
        <w:spacing w:line="300" w:lineRule="atLeast"/>
        <w:ind w:leftChars="525" w:left="1276" w:hangingChars="113" w:hanging="226"/>
        <w:rPr>
          <w:rFonts w:ascii="Meiryo UI" w:eastAsia="Meiryo UI" w:hAnsi="Meiryo UI" w:cs="Meiryo UI"/>
        </w:rPr>
      </w:pPr>
      <w:r w:rsidRPr="009D4D69">
        <w:rPr>
          <w:rFonts w:ascii="Meiryo UI" w:eastAsia="Meiryo UI" w:hAnsi="Meiryo UI" w:cs="Meiryo UI" w:hint="eastAsia"/>
        </w:rPr>
        <w:t>＊</w:t>
      </w:r>
      <w:r w:rsidRPr="009D4D69">
        <w:rPr>
          <w:rFonts w:ascii="Meiryo UI" w:eastAsia="Meiryo UI" w:hAnsi="Meiryo UI" w:cs="Meiryo UI" w:hint="eastAsia"/>
        </w:rPr>
        <w:tab/>
        <w:t>譲渡年度に消費税免税事業者の場合は、建物に係る消費税額を含む価額を入力します。</w:t>
      </w:r>
    </w:p>
    <w:p w14:paraId="46437F11" w14:textId="77777777" w:rsidR="003812A1" w:rsidRPr="009D4D69" w:rsidRDefault="003812A1" w:rsidP="003812A1">
      <w:pPr>
        <w:tabs>
          <w:tab w:val="left" w:pos="1260"/>
        </w:tabs>
        <w:autoSpaceDE w:val="0"/>
        <w:autoSpaceDN w:val="0"/>
        <w:spacing w:line="300" w:lineRule="atLeast"/>
        <w:ind w:leftChars="525" w:left="1276" w:hangingChars="113" w:hanging="226"/>
        <w:rPr>
          <w:rFonts w:ascii="Meiryo UI" w:eastAsia="Meiryo UI" w:hAnsi="Meiryo UI" w:cs="Meiryo UI"/>
        </w:rPr>
      </w:pPr>
      <w:r w:rsidRPr="009D4D69">
        <w:rPr>
          <w:rFonts w:ascii="Meiryo UI" w:eastAsia="Meiryo UI" w:hAnsi="Meiryo UI" w:cs="Meiryo UI" w:hint="eastAsia"/>
        </w:rPr>
        <w:t>＊</w:t>
      </w:r>
      <w:r w:rsidRPr="009D4D69">
        <w:rPr>
          <w:rFonts w:ascii="Meiryo UI" w:eastAsia="Meiryo UI" w:hAnsi="Meiryo UI" w:cs="Meiryo UI" w:hint="eastAsia"/>
        </w:rPr>
        <w:tab/>
        <w:t>土地と建物各々の譲渡価額は</w:t>
      </w:r>
    </w:p>
    <w:p w14:paraId="266E8139" w14:textId="77777777" w:rsidR="003812A1" w:rsidRPr="009D4D69" w:rsidRDefault="00C063FB" w:rsidP="00C063FB">
      <w:pPr>
        <w:pStyle w:val="3"/>
        <w:autoSpaceDE w:val="0"/>
        <w:autoSpaceDN w:val="0"/>
        <w:spacing w:line="300" w:lineRule="atLeast"/>
        <w:ind w:leftChars="630" w:left="1418" w:hangingChars="79" w:hanging="158"/>
        <w:outlineLvl w:val="0"/>
        <w:rPr>
          <w:rFonts w:ascii="Meiryo UI" w:eastAsia="Meiryo UI" w:hAnsi="Meiryo UI" w:cs="Meiryo UI"/>
        </w:rPr>
      </w:pPr>
      <w:r>
        <w:rPr>
          <w:rFonts w:ascii="Meiryo UI" w:eastAsia="Meiryo UI" w:hAnsi="Meiryo UI" w:cs="Meiryo UI" w:hint="eastAsia"/>
        </w:rPr>
        <w:t>・</w:t>
      </w:r>
      <w:r w:rsidR="003812A1" w:rsidRPr="009D4D69">
        <w:rPr>
          <w:rFonts w:ascii="Meiryo UI" w:eastAsia="Meiryo UI" w:hAnsi="Meiryo UI" w:cs="Meiryo UI" w:hint="eastAsia"/>
        </w:rPr>
        <w:tab/>
        <w:t>建物の残存価額の142％の額と</w:t>
      </w:r>
    </w:p>
    <w:p w14:paraId="78603D92" w14:textId="77777777" w:rsidR="003812A1" w:rsidRPr="009D4D69" w:rsidRDefault="00C063FB" w:rsidP="00C063FB">
      <w:pPr>
        <w:pStyle w:val="3"/>
        <w:autoSpaceDE w:val="0"/>
        <w:autoSpaceDN w:val="0"/>
        <w:spacing w:line="300" w:lineRule="atLeast"/>
        <w:ind w:leftChars="630" w:left="1418" w:hangingChars="79" w:hanging="158"/>
        <w:outlineLvl w:val="0"/>
        <w:rPr>
          <w:rFonts w:ascii="Meiryo UI" w:eastAsia="Meiryo UI" w:hAnsi="Meiryo UI" w:cs="Meiryo UI"/>
        </w:rPr>
      </w:pPr>
      <w:r>
        <w:rPr>
          <w:rFonts w:ascii="Meiryo UI" w:eastAsia="Meiryo UI" w:hAnsi="Meiryo UI" w:cs="Meiryo UI" w:hint="eastAsia"/>
        </w:rPr>
        <w:t>・</w:t>
      </w:r>
      <w:r w:rsidR="003812A1" w:rsidRPr="009D4D69">
        <w:rPr>
          <w:rFonts w:ascii="Meiryo UI" w:eastAsia="Meiryo UI" w:hAnsi="Meiryo UI" w:cs="Meiryo UI" w:hint="eastAsia"/>
        </w:rPr>
        <w:tab/>
        <w:t>土地建物の譲渡価額合計から土地の取得額を控除した額の</w:t>
      </w:r>
    </w:p>
    <w:p w14:paraId="1F271063" w14:textId="77777777" w:rsidR="003812A1" w:rsidRPr="009D4D69" w:rsidRDefault="003812A1" w:rsidP="003812A1">
      <w:pPr>
        <w:tabs>
          <w:tab w:val="left" w:pos="1260"/>
        </w:tabs>
        <w:autoSpaceDE w:val="0"/>
        <w:autoSpaceDN w:val="0"/>
        <w:spacing w:line="300" w:lineRule="atLeast"/>
        <w:ind w:leftChars="638" w:left="1276"/>
        <w:rPr>
          <w:rFonts w:ascii="Meiryo UI" w:eastAsia="Meiryo UI" w:hAnsi="Meiryo UI" w:cs="Meiryo UI"/>
        </w:rPr>
      </w:pPr>
      <w:r w:rsidRPr="009D4D69">
        <w:rPr>
          <w:rFonts w:ascii="Meiryo UI" w:eastAsia="Meiryo UI" w:hAnsi="Meiryo UI" w:cs="Meiryo UI" w:hint="eastAsia"/>
        </w:rPr>
        <w:t>いずれか少ない額を建物の譲渡価額としたうえ、残額を土地の譲渡価額となるよう自動算定します。</w:t>
      </w:r>
    </w:p>
    <w:p w14:paraId="38AC73AB" w14:textId="77777777" w:rsidR="00250145" w:rsidRPr="00D87947" w:rsidRDefault="00250145" w:rsidP="00250145">
      <w:pPr>
        <w:autoSpaceDE w:val="0"/>
        <w:autoSpaceDN w:val="0"/>
        <w:spacing w:line="300" w:lineRule="atLeast"/>
        <w:ind w:firstLine="360"/>
        <w:rPr>
          <w:rFonts w:ascii="Meiryo UI" w:eastAsia="Meiryo UI" w:hAnsi="Meiryo UI" w:cs="Meiryo UI"/>
        </w:rPr>
      </w:pPr>
      <w:r w:rsidRPr="009D4D69">
        <w:rPr>
          <w:rFonts w:ascii="Meiryo UI" w:eastAsia="Meiryo UI" w:hAnsi="Meiryo UI" w:cs="Meiryo UI" w:hint="eastAsia"/>
        </w:rPr>
        <w:t xml:space="preserve">□ </w:t>
      </w:r>
      <w:r w:rsidR="00DD6661" w:rsidRPr="00D87947">
        <w:rPr>
          <w:rFonts w:ascii="Meiryo UI" w:eastAsia="Meiryo UI" w:hAnsi="Meiryo UI" w:cs="Meiryo UI" w:hint="eastAsia"/>
        </w:rPr>
        <w:t>譲渡費用</w:t>
      </w:r>
    </w:p>
    <w:p w14:paraId="4ADE2875" w14:textId="77777777" w:rsidR="007E71D1" w:rsidRPr="00D87947" w:rsidRDefault="007E71D1" w:rsidP="007E71D1">
      <w:pPr>
        <w:tabs>
          <w:tab w:val="left" w:pos="1260"/>
        </w:tabs>
        <w:autoSpaceDE w:val="0"/>
        <w:autoSpaceDN w:val="0"/>
        <w:spacing w:line="300" w:lineRule="atLeast"/>
        <w:ind w:leftChars="525" w:left="1276" w:hangingChars="113" w:hanging="226"/>
        <w:rPr>
          <w:rFonts w:ascii="Meiryo UI" w:eastAsia="Meiryo UI" w:hAnsi="Meiryo UI" w:cs="Meiryo UI"/>
        </w:rPr>
      </w:pPr>
      <w:r w:rsidRPr="00D87947">
        <w:rPr>
          <w:rFonts w:ascii="Meiryo UI" w:eastAsia="Meiryo UI" w:hAnsi="Meiryo UI" w:cs="Meiryo UI" w:hint="eastAsia"/>
        </w:rPr>
        <w:t>＊</w:t>
      </w:r>
      <w:r w:rsidRPr="00D87947">
        <w:rPr>
          <w:rFonts w:ascii="Meiryo UI" w:eastAsia="Meiryo UI" w:hAnsi="Meiryo UI" w:cs="Meiryo UI" w:hint="eastAsia"/>
        </w:rPr>
        <w:tab/>
      </w:r>
      <w:r w:rsidR="00DD6661" w:rsidRPr="00D87947">
        <w:rPr>
          <w:rFonts w:ascii="Meiryo UI" w:eastAsia="Meiryo UI" w:hAnsi="Meiryo UI" w:cs="Meiryo UI" w:hint="eastAsia"/>
        </w:rPr>
        <w:t>譲渡費用</w:t>
      </w:r>
      <w:r w:rsidRPr="00D87947">
        <w:rPr>
          <w:rFonts w:ascii="Meiryo UI" w:eastAsia="Meiryo UI" w:hAnsi="Meiryo UI" w:cs="Meiryo UI" w:hint="eastAsia"/>
        </w:rPr>
        <w:t>とは、土地建物を譲渡する際に必要となる仲介料や広告宣伝費、除却費等の諸経費です。</w:t>
      </w:r>
    </w:p>
    <w:p w14:paraId="47C2F954" w14:textId="77777777" w:rsidR="00250145" w:rsidRPr="00D87947" w:rsidRDefault="00250145" w:rsidP="00250145">
      <w:pPr>
        <w:tabs>
          <w:tab w:val="left" w:pos="1260"/>
        </w:tabs>
        <w:autoSpaceDE w:val="0"/>
        <w:autoSpaceDN w:val="0"/>
        <w:spacing w:line="300" w:lineRule="atLeast"/>
        <w:ind w:leftChars="525" w:left="1276" w:hangingChars="113" w:hanging="226"/>
        <w:rPr>
          <w:rFonts w:ascii="Meiryo UI" w:eastAsia="Meiryo UI" w:hAnsi="Meiryo UI" w:cs="Meiryo UI"/>
        </w:rPr>
      </w:pPr>
      <w:r w:rsidRPr="00D87947">
        <w:rPr>
          <w:rFonts w:ascii="Meiryo UI" w:eastAsia="Meiryo UI" w:hAnsi="Meiryo UI" w:cs="Meiryo UI" w:hint="eastAsia"/>
        </w:rPr>
        <w:t>＊</w:t>
      </w:r>
      <w:r w:rsidRPr="00D87947">
        <w:rPr>
          <w:rFonts w:ascii="Meiryo UI" w:eastAsia="Meiryo UI" w:hAnsi="Meiryo UI" w:cs="Meiryo UI" w:hint="eastAsia"/>
        </w:rPr>
        <w:tab/>
        <w:t>譲渡に係る消費税額を除いた価額を入力します。</w:t>
      </w:r>
    </w:p>
    <w:p w14:paraId="1DE3E9C7" w14:textId="77777777" w:rsidR="00D41383" w:rsidRDefault="00250145" w:rsidP="00451D4B">
      <w:pPr>
        <w:tabs>
          <w:tab w:val="left" w:pos="1260"/>
        </w:tabs>
        <w:autoSpaceDE w:val="0"/>
        <w:autoSpaceDN w:val="0"/>
        <w:spacing w:line="300" w:lineRule="atLeast"/>
        <w:ind w:leftChars="525" w:left="1276" w:hangingChars="113" w:hanging="226"/>
        <w:rPr>
          <w:rFonts w:ascii="Meiryo UI" w:eastAsia="Meiryo UI" w:hAnsi="Meiryo UI" w:cs="Meiryo UI"/>
        </w:rPr>
      </w:pPr>
      <w:r w:rsidRPr="00D87947">
        <w:rPr>
          <w:rFonts w:ascii="Meiryo UI" w:eastAsia="Meiryo UI" w:hAnsi="Meiryo UI" w:cs="Meiryo UI" w:hint="eastAsia"/>
        </w:rPr>
        <w:t>＊</w:t>
      </w:r>
      <w:r w:rsidRPr="00D87947">
        <w:rPr>
          <w:rFonts w:ascii="Meiryo UI" w:eastAsia="Meiryo UI" w:hAnsi="Meiryo UI" w:cs="Meiryo UI" w:hint="eastAsia"/>
        </w:rPr>
        <w:tab/>
      </w:r>
      <w:r w:rsidR="00DD6661" w:rsidRPr="00D87947">
        <w:rPr>
          <w:rFonts w:ascii="Meiryo UI" w:eastAsia="Meiryo UI" w:hAnsi="Meiryo UI" w:cs="Meiryo UI" w:hint="eastAsia"/>
        </w:rPr>
        <w:t>改め譲渡費用</w:t>
      </w:r>
      <w:r w:rsidR="009152C7" w:rsidRPr="00D87947">
        <w:rPr>
          <w:rFonts w:ascii="Meiryo UI" w:eastAsia="Meiryo UI" w:hAnsi="Meiryo UI" w:cs="Meiryo UI" w:hint="eastAsia"/>
        </w:rPr>
        <w:t>②</w:t>
      </w:r>
      <w:r w:rsidRPr="00D87947">
        <w:rPr>
          <w:rFonts w:ascii="Meiryo UI" w:eastAsia="Meiryo UI" w:hAnsi="Meiryo UI" w:cs="Meiryo UI" w:hint="eastAsia"/>
        </w:rPr>
        <w:t>は、</w:t>
      </w:r>
      <w:r w:rsidRPr="009D4D69">
        <w:rPr>
          <w:rFonts w:ascii="Meiryo UI" w:eastAsia="Meiryo UI" w:hAnsi="Meiryo UI" w:cs="Meiryo UI" w:hint="eastAsia"/>
        </w:rPr>
        <w:t>譲渡年度に消費税課税事業者の場合は</w:t>
      </w:r>
      <w:r w:rsidR="001F2A98" w:rsidRPr="009D4D69">
        <w:rPr>
          <w:rFonts w:ascii="Meiryo UI" w:eastAsia="Meiryo UI" w:hAnsi="Meiryo UI" w:cs="Meiryo UI" w:hint="eastAsia"/>
        </w:rPr>
        <w:t>消費税別金額を</w:t>
      </w:r>
      <w:r w:rsidRPr="009D4D69">
        <w:rPr>
          <w:rFonts w:ascii="Meiryo UI" w:eastAsia="Meiryo UI" w:hAnsi="Meiryo UI" w:cs="Meiryo UI" w:hint="eastAsia"/>
        </w:rPr>
        <w:t>、</w:t>
      </w:r>
      <w:r w:rsidR="00215E8B">
        <w:rPr>
          <w:rFonts w:ascii="Meiryo UI" w:eastAsia="Meiryo UI" w:hAnsi="Meiryo UI" w:cs="Meiryo UI" w:hint="eastAsia"/>
        </w:rPr>
        <w:t>譲渡年度に消費税免税事業者の場合は消費税込金額を自動</w:t>
      </w:r>
      <w:r w:rsidR="001F2A98" w:rsidRPr="009D4D69">
        <w:rPr>
          <w:rFonts w:ascii="Meiryo UI" w:eastAsia="Meiryo UI" w:hAnsi="Meiryo UI" w:cs="Meiryo UI" w:hint="eastAsia"/>
        </w:rPr>
        <w:t>算定しま</w:t>
      </w:r>
      <w:r w:rsidR="001F2A98" w:rsidRPr="00697D9F">
        <w:rPr>
          <w:rFonts w:ascii="Meiryo UI" w:eastAsia="Meiryo UI" w:hAnsi="Meiryo UI" w:cs="Meiryo UI" w:hint="eastAsia"/>
        </w:rPr>
        <w:t>す。</w:t>
      </w:r>
    </w:p>
    <w:p w14:paraId="4B8C3E1A" w14:textId="77777777" w:rsidR="009152C7" w:rsidRPr="00697D9F" w:rsidRDefault="00523869" w:rsidP="00523869">
      <w:pPr>
        <w:autoSpaceDE w:val="0"/>
        <w:autoSpaceDN w:val="0"/>
        <w:spacing w:line="300" w:lineRule="atLeast"/>
        <w:ind w:firstLine="360"/>
        <w:rPr>
          <w:rFonts w:ascii="Meiryo UI" w:eastAsia="Meiryo UI" w:hAnsi="Meiryo UI" w:cs="Meiryo UI"/>
        </w:rPr>
      </w:pPr>
      <w:r w:rsidRPr="00697D9F">
        <w:rPr>
          <w:rFonts w:ascii="Meiryo UI" w:eastAsia="Meiryo UI" w:hAnsi="Meiryo UI" w:cs="Meiryo UI" w:hint="eastAsia"/>
        </w:rPr>
        <w:t xml:space="preserve">□ </w:t>
      </w:r>
      <w:r w:rsidR="009152C7" w:rsidRPr="00697D9F">
        <w:rPr>
          <w:rFonts w:ascii="Meiryo UI" w:eastAsia="Meiryo UI" w:hAnsi="Meiryo UI" w:cs="Meiryo UI" w:hint="eastAsia"/>
        </w:rPr>
        <w:t>譲渡収入(個人の場合)</w:t>
      </w:r>
      <w:r w:rsidR="00C12704" w:rsidRPr="00697D9F">
        <w:rPr>
          <w:rFonts w:ascii="Meiryo UI" w:eastAsia="Meiryo UI" w:hAnsi="Meiryo UI" w:cs="Meiryo UI" w:hint="eastAsia"/>
        </w:rPr>
        <w:t>③</w:t>
      </w:r>
    </w:p>
    <w:p w14:paraId="5E3737DF" w14:textId="77777777" w:rsidR="003F690B" w:rsidRDefault="009152C7" w:rsidP="00D41383">
      <w:pPr>
        <w:pStyle w:val="3"/>
        <w:autoSpaceDE w:val="0"/>
        <w:autoSpaceDN w:val="0"/>
        <w:spacing w:line="300" w:lineRule="atLeast"/>
        <w:ind w:leftChars="630" w:left="1260" w:firstLine="0"/>
        <w:outlineLvl w:val="0"/>
        <w:rPr>
          <w:rFonts w:ascii="Meiryo UI" w:eastAsia="Meiryo UI" w:hAnsi="Meiryo UI" w:cs="Meiryo UI"/>
        </w:rPr>
      </w:pPr>
      <w:r w:rsidRPr="00697D9F">
        <w:rPr>
          <w:rFonts w:ascii="Meiryo UI" w:eastAsia="Meiryo UI" w:hAnsi="Meiryo UI" w:cs="Meiryo UI" w:hint="eastAsia"/>
        </w:rPr>
        <w:lastRenderedPageBreak/>
        <w:t>個人事業主の場</w:t>
      </w:r>
      <w:r w:rsidR="00523869" w:rsidRPr="00697D9F">
        <w:rPr>
          <w:rFonts w:ascii="Meiryo UI" w:eastAsia="Meiryo UI" w:hAnsi="Meiryo UI" w:cs="Meiryo UI" w:hint="eastAsia"/>
        </w:rPr>
        <w:t>合は、土地や建物の</w:t>
      </w:r>
      <w:r w:rsidR="00C12704" w:rsidRPr="00697D9F">
        <w:rPr>
          <w:rFonts w:ascii="Meiryo UI" w:eastAsia="Meiryo UI" w:hAnsi="Meiryo UI" w:cs="Meiryo UI" w:hint="eastAsia"/>
        </w:rPr>
        <w:t>譲渡所得は分離課税のため、譲渡価額から譲渡費を控除し</w:t>
      </w:r>
      <w:r w:rsidRPr="00697D9F">
        <w:rPr>
          <w:rFonts w:ascii="Meiryo UI" w:eastAsia="Meiryo UI" w:hAnsi="Meiryo UI" w:cs="Meiryo UI" w:hint="eastAsia"/>
        </w:rPr>
        <w:t>た額を、資金繰計</w:t>
      </w:r>
      <w:r w:rsidRPr="00C063FB">
        <w:rPr>
          <w:rFonts w:ascii="Meiryo UI" w:eastAsia="Meiryo UI" w:hAnsi="Meiryo UI" w:cs="Meiryo UI" w:hint="eastAsia"/>
        </w:rPr>
        <w:t>算の譲渡収入として計上します。</w:t>
      </w:r>
    </w:p>
    <w:p w14:paraId="07674A58" w14:textId="77777777" w:rsidR="00DC4BEB" w:rsidRPr="00697D9F" w:rsidRDefault="00DC4BEB" w:rsidP="00DC4BEB">
      <w:pPr>
        <w:autoSpaceDE w:val="0"/>
        <w:autoSpaceDN w:val="0"/>
        <w:spacing w:line="300" w:lineRule="atLeast"/>
        <w:ind w:firstLine="360"/>
        <w:rPr>
          <w:rFonts w:ascii="Meiryo UI" w:eastAsia="Meiryo UI" w:hAnsi="Meiryo UI" w:cs="Meiryo UI"/>
        </w:rPr>
      </w:pPr>
      <w:r w:rsidRPr="00C063FB">
        <w:rPr>
          <w:rFonts w:ascii="Meiryo UI" w:eastAsia="Meiryo UI" w:hAnsi="Meiryo UI" w:cs="Meiryo UI" w:hint="eastAsia"/>
        </w:rPr>
        <w:t xml:space="preserve">□ </w:t>
      </w:r>
      <w:r w:rsidR="00C12704" w:rsidRPr="00697D9F">
        <w:rPr>
          <w:rFonts w:ascii="Meiryo UI" w:eastAsia="Meiryo UI" w:hAnsi="Meiryo UI" w:cs="Meiryo UI" w:hint="eastAsia"/>
        </w:rPr>
        <w:t>未計上取得費(自宅土地</w:t>
      </w:r>
      <w:r w:rsidR="000674A5" w:rsidRPr="00697D9F">
        <w:rPr>
          <w:rFonts w:ascii="Meiryo UI" w:eastAsia="Meiryo UI" w:hAnsi="Meiryo UI" w:cs="Meiryo UI" w:hint="eastAsia"/>
        </w:rPr>
        <w:t>の経費</w:t>
      </w:r>
      <w:r w:rsidR="00C12704" w:rsidRPr="00697D9F">
        <w:rPr>
          <w:rFonts w:ascii="Meiryo UI" w:eastAsia="Meiryo UI" w:hAnsi="Meiryo UI" w:cs="Meiryo UI" w:hint="eastAsia"/>
        </w:rPr>
        <w:t>)</w:t>
      </w:r>
    </w:p>
    <w:p w14:paraId="209BCDC4" w14:textId="77777777" w:rsidR="00DC4BEB" w:rsidRPr="00697D9F" w:rsidRDefault="00C12704" w:rsidP="00384A51">
      <w:pPr>
        <w:autoSpaceDE w:val="0"/>
        <w:autoSpaceDN w:val="0"/>
        <w:spacing w:line="300" w:lineRule="atLeast"/>
        <w:ind w:leftChars="638" w:left="1276"/>
        <w:rPr>
          <w:rFonts w:ascii="Meiryo UI" w:eastAsia="Meiryo UI" w:hAnsi="Meiryo UI" w:cs="Meiryo UI"/>
        </w:rPr>
      </w:pPr>
      <w:r w:rsidRPr="00697D9F">
        <w:rPr>
          <w:rFonts w:ascii="Meiryo UI" w:eastAsia="Meiryo UI" w:hAnsi="Meiryo UI" w:cs="Meiryo UI" w:hint="eastAsia"/>
        </w:rPr>
        <w:t>自宅土地の新規取得に係る諸経費は土地の簿価に計上されていないため、自宅</w:t>
      </w:r>
      <w:r w:rsidR="00BE1AE3" w:rsidRPr="00697D9F">
        <w:rPr>
          <w:rFonts w:ascii="Meiryo UI" w:eastAsia="Meiryo UI" w:hAnsi="Meiryo UI" w:cs="Meiryo UI" w:hint="eastAsia"/>
        </w:rPr>
        <w:t>土地</w:t>
      </w:r>
      <w:r w:rsidRPr="00697D9F">
        <w:rPr>
          <w:rFonts w:ascii="Meiryo UI" w:eastAsia="Meiryo UI" w:hAnsi="Meiryo UI" w:cs="Meiryo UI" w:hint="eastAsia"/>
        </w:rPr>
        <w:t>の新規取得に係る諸経費を取得費</w:t>
      </w:r>
      <w:r w:rsidR="00384A51" w:rsidRPr="00697D9F">
        <w:rPr>
          <w:rFonts w:ascii="Meiryo UI" w:eastAsia="Meiryo UI" w:hAnsi="Meiryo UI" w:cs="Meiryo UI" w:hint="eastAsia"/>
        </w:rPr>
        <w:t>に加算します。</w:t>
      </w:r>
    </w:p>
    <w:p w14:paraId="143189BC" w14:textId="77777777" w:rsidR="00CA06E7" w:rsidRPr="00697D9F" w:rsidRDefault="00CA06E7" w:rsidP="00CA06E7">
      <w:pPr>
        <w:tabs>
          <w:tab w:val="left" w:pos="1260"/>
        </w:tabs>
        <w:autoSpaceDE w:val="0"/>
        <w:autoSpaceDN w:val="0"/>
        <w:spacing w:line="300" w:lineRule="atLeast"/>
        <w:ind w:leftChars="525" w:left="1276" w:hangingChars="113" w:hanging="226"/>
        <w:rPr>
          <w:rFonts w:ascii="Meiryo UI" w:eastAsia="Meiryo UI" w:hAnsi="Meiryo UI" w:cs="Meiryo UI"/>
        </w:rPr>
      </w:pPr>
      <w:r w:rsidRPr="00697D9F">
        <w:rPr>
          <w:rFonts w:ascii="Meiryo UI" w:eastAsia="Meiryo UI" w:hAnsi="Meiryo UI" w:cs="Meiryo UI" w:hint="eastAsia"/>
        </w:rPr>
        <w:t>＊</w:t>
      </w:r>
      <w:r w:rsidRPr="00697D9F">
        <w:rPr>
          <w:rFonts w:ascii="Meiryo UI" w:eastAsia="Meiryo UI" w:hAnsi="Meiryo UI" w:cs="Meiryo UI" w:hint="eastAsia"/>
        </w:rPr>
        <w:tab/>
        <w:t>自宅建物の取得に係る諸経費は自宅建物の残存価額(取得費)に計上されています。</w:t>
      </w:r>
    </w:p>
    <w:p w14:paraId="4B7DA73F" w14:textId="77777777" w:rsidR="00523869" w:rsidRPr="009D4D69" w:rsidRDefault="00523869" w:rsidP="00523869">
      <w:pPr>
        <w:autoSpaceDE w:val="0"/>
        <w:autoSpaceDN w:val="0"/>
        <w:spacing w:line="300" w:lineRule="atLeast"/>
        <w:ind w:firstLine="360"/>
        <w:rPr>
          <w:rFonts w:ascii="Meiryo UI" w:eastAsia="Meiryo UI" w:hAnsi="Meiryo UI" w:cs="Meiryo UI"/>
        </w:rPr>
      </w:pPr>
      <w:r w:rsidRPr="009D4D69">
        <w:rPr>
          <w:rFonts w:ascii="Meiryo UI" w:eastAsia="Meiryo UI" w:hAnsi="Meiryo UI" w:cs="Meiryo UI" w:hint="eastAsia"/>
        </w:rPr>
        <w:t xml:space="preserve">□ </w:t>
      </w:r>
      <w:r w:rsidR="003C0021">
        <w:rPr>
          <w:rFonts w:ascii="Meiryo UI" w:eastAsia="Meiryo UI" w:hAnsi="Meiryo UI" w:cs="Meiryo UI" w:hint="eastAsia"/>
        </w:rPr>
        <w:t>特別控除額</w:t>
      </w:r>
      <w:r w:rsidR="003C0021" w:rsidRPr="00697D9F">
        <w:rPr>
          <w:rFonts w:ascii="Meiryo UI" w:eastAsia="Meiryo UI" w:hAnsi="Meiryo UI" w:cs="Meiryo UI" w:hint="eastAsia"/>
        </w:rPr>
        <w:t>⑤</w:t>
      </w:r>
    </w:p>
    <w:p w14:paraId="2E85ED56" w14:textId="77777777" w:rsidR="00523869" w:rsidRPr="009D4D69" w:rsidRDefault="00523869" w:rsidP="00523869">
      <w:pPr>
        <w:tabs>
          <w:tab w:val="left" w:pos="1260"/>
        </w:tabs>
        <w:autoSpaceDE w:val="0"/>
        <w:autoSpaceDN w:val="0"/>
        <w:spacing w:line="300" w:lineRule="atLeast"/>
        <w:ind w:leftChars="525" w:left="1276" w:hangingChars="113" w:hanging="226"/>
        <w:rPr>
          <w:rFonts w:ascii="Meiryo UI" w:eastAsia="Meiryo UI" w:hAnsi="Meiryo UI" w:cs="Meiryo UI"/>
        </w:rPr>
      </w:pPr>
      <w:r w:rsidRPr="009D4D69">
        <w:rPr>
          <w:rFonts w:ascii="Meiryo UI" w:eastAsia="Meiryo UI" w:hAnsi="Meiryo UI" w:cs="Meiryo UI" w:hint="eastAsia"/>
        </w:rPr>
        <w:tab/>
        <w:t>既保有土地の取得</w:t>
      </w:r>
      <w:r w:rsidRPr="00650FC1">
        <w:rPr>
          <w:rFonts w:ascii="Meiryo UI" w:eastAsia="Meiryo UI" w:hAnsi="Meiryo UI" w:cs="Meiryo UI" w:hint="eastAsia"/>
        </w:rPr>
        <w:t>が</w:t>
      </w:r>
      <w:r w:rsidR="004C32DD" w:rsidRPr="00650FC1">
        <w:rPr>
          <w:rFonts w:ascii="Meiryo UI" w:eastAsia="Meiryo UI" w:hAnsi="Meiryo UI" w:cs="Meiryo UI" w:hint="eastAsia"/>
        </w:rPr>
        <w:t>2009</w:t>
      </w:r>
      <w:r w:rsidR="00A55FB3" w:rsidRPr="00650FC1">
        <w:rPr>
          <w:rFonts w:ascii="Meiryo UI" w:eastAsia="Meiryo UI" w:hAnsi="Meiryo UI" w:cs="Meiryo UI"/>
        </w:rPr>
        <w:t>.01.01</w:t>
      </w:r>
      <w:r w:rsidRPr="00650FC1">
        <w:rPr>
          <w:rFonts w:ascii="Meiryo UI" w:eastAsia="Meiryo UI" w:hAnsi="Meiryo UI" w:cs="Meiryo UI" w:hint="eastAsia"/>
        </w:rPr>
        <w:t>～</w:t>
      </w:r>
      <w:r w:rsidR="004C32DD" w:rsidRPr="00650FC1">
        <w:rPr>
          <w:rFonts w:ascii="Meiryo UI" w:eastAsia="Meiryo UI" w:hAnsi="Meiryo UI" w:cs="Meiryo UI" w:hint="eastAsia"/>
        </w:rPr>
        <w:t>2010</w:t>
      </w:r>
      <w:r w:rsidR="00A55FB3" w:rsidRPr="00650FC1">
        <w:rPr>
          <w:rFonts w:ascii="Meiryo UI" w:eastAsia="Meiryo UI" w:hAnsi="Meiryo UI" w:cs="Meiryo UI"/>
        </w:rPr>
        <w:t>.12.31</w:t>
      </w:r>
      <w:r w:rsidRPr="00650FC1">
        <w:rPr>
          <w:rFonts w:ascii="Meiryo UI" w:eastAsia="Meiryo UI" w:hAnsi="Meiryo UI" w:cs="Meiryo UI" w:hint="eastAsia"/>
        </w:rPr>
        <w:t>の</w:t>
      </w:r>
      <w:r w:rsidRPr="009D4D69">
        <w:rPr>
          <w:rFonts w:ascii="Meiryo UI" w:eastAsia="Meiryo UI" w:hAnsi="Meiryo UI" w:cs="Meiryo UI" w:hint="eastAsia"/>
        </w:rPr>
        <w:t>間で、既保有土地の保有期間が5年以上の場合は、1</w:t>
      </w:r>
      <w:r w:rsidR="00384A51">
        <w:rPr>
          <w:rFonts w:ascii="Meiryo UI" w:eastAsia="Meiryo UI" w:hAnsi="Meiryo UI" w:cs="Meiryo UI" w:hint="eastAsia"/>
        </w:rPr>
        <w:t>千万円を限度に</w:t>
      </w:r>
      <w:r w:rsidRPr="009D4D69">
        <w:rPr>
          <w:rFonts w:ascii="Meiryo UI" w:eastAsia="Meiryo UI" w:hAnsi="Meiryo UI" w:cs="Meiryo UI" w:hint="eastAsia"/>
        </w:rPr>
        <w:t>計上します。</w:t>
      </w:r>
    </w:p>
    <w:p w14:paraId="62EEC0BA" w14:textId="77777777" w:rsidR="009152C7" w:rsidRPr="009D4D69" w:rsidRDefault="00523869" w:rsidP="00523869">
      <w:pPr>
        <w:autoSpaceDE w:val="0"/>
        <w:autoSpaceDN w:val="0"/>
        <w:spacing w:line="300" w:lineRule="atLeast"/>
        <w:ind w:firstLine="360"/>
        <w:rPr>
          <w:rFonts w:ascii="Meiryo UI" w:eastAsia="Meiryo UI" w:hAnsi="Meiryo UI" w:cs="Meiryo UI"/>
        </w:rPr>
      </w:pPr>
      <w:r w:rsidRPr="009D4D69">
        <w:rPr>
          <w:rFonts w:ascii="Meiryo UI" w:eastAsia="Meiryo UI" w:hAnsi="Meiryo UI" w:cs="Meiryo UI" w:hint="eastAsia"/>
        </w:rPr>
        <w:t xml:space="preserve">□ </w:t>
      </w:r>
      <w:r w:rsidR="009152C7" w:rsidRPr="009D4D69">
        <w:rPr>
          <w:rFonts w:ascii="Meiryo UI" w:eastAsia="Meiryo UI" w:hAnsi="Meiryo UI" w:cs="Meiryo UI" w:hint="eastAsia"/>
        </w:rPr>
        <w:t>譲渡収入(法人の場合)</w:t>
      </w:r>
      <w:r w:rsidR="003C0021" w:rsidRPr="00697D9F">
        <w:rPr>
          <w:rFonts w:ascii="Meiryo UI" w:eastAsia="Meiryo UI" w:hAnsi="Meiryo UI" w:cs="Meiryo UI" w:hint="eastAsia"/>
        </w:rPr>
        <w:t>⑦</w:t>
      </w:r>
    </w:p>
    <w:p w14:paraId="7C647A28" w14:textId="77777777" w:rsidR="00632057" w:rsidRPr="009D4D69" w:rsidRDefault="009152C7" w:rsidP="00384A51">
      <w:pPr>
        <w:pStyle w:val="3"/>
        <w:autoSpaceDE w:val="0"/>
        <w:autoSpaceDN w:val="0"/>
        <w:spacing w:line="300" w:lineRule="atLeast"/>
        <w:ind w:leftChars="630" w:left="1260" w:firstLine="0"/>
        <w:rPr>
          <w:rFonts w:ascii="Meiryo UI" w:eastAsia="Meiryo UI" w:hAnsi="Meiryo UI" w:cs="Meiryo UI"/>
        </w:rPr>
      </w:pPr>
      <w:r w:rsidRPr="009D4D69">
        <w:rPr>
          <w:rFonts w:ascii="Meiryo UI" w:eastAsia="Meiryo UI" w:hAnsi="Meiryo UI" w:cs="Meiryo UI" w:hint="eastAsia"/>
        </w:rPr>
        <w:t>法人事業主の場合は、土地や建物の譲渡所得は他の所得と合算のうえ法人税等が課税されるため、譲</w:t>
      </w:r>
      <w:r w:rsidR="00827650">
        <w:rPr>
          <w:rFonts w:ascii="Meiryo UI" w:eastAsia="Meiryo UI" w:hAnsi="Meiryo UI" w:cs="Meiryo UI" w:hint="eastAsia"/>
        </w:rPr>
        <w:t>渡所得が損益計算に計上されます。二重計上を回避するため、資金繰</w:t>
      </w:r>
      <w:r w:rsidRPr="009D4D69">
        <w:rPr>
          <w:rFonts w:ascii="Meiryo UI" w:eastAsia="Meiryo UI" w:hAnsi="Meiryo UI" w:cs="Meiryo UI" w:hint="eastAsia"/>
        </w:rPr>
        <w:t>計算の譲渡収入欄には、譲渡収入から譲渡所得を控除した額を計上します。</w:t>
      </w:r>
    </w:p>
    <w:p w14:paraId="35AF4186" w14:textId="77777777" w:rsidR="00A650DD" w:rsidRPr="00F70274" w:rsidRDefault="00E82296" w:rsidP="005B2987">
      <w:pPr>
        <w:pStyle w:val="3"/>
        <w:tabs>
          <w:tab w:val="left" w:pos="-360"/>
          <w:tab w:val="left" w:pos="1260"/>
        </w:tabs>
        <w:autoSpaceDE w:val="0"/>
        <w:autoSpaceDN w:val="0"/>
        <w:spacing w:line="300" w:lineRule="atLeast"/>
        <w:ind w:firstLine="0"/>
        <w:rPr>
          <w:rFonts w:ascii="Meiryo UI" w:eastAsia="Meiryo UI" w:hAnsi="Meiryo UI" w:cs="Meiryo UI"/>
        </w:rPr>
      </w:pPr>
      <w:r w:rsidRPr="00F70274">
        <w:rPr>
          <w:rFonts w:ascii="Meiryo UI" w:eastAsia="Meiryo UI" w:hAnsi="Meiryo UI" w:cs="Meiryo UI"/>
        </w:rPr>
        <w:br w:type="page"/>
      </w:r>
      <w:r w:rsidR="00A650DD" w:rsidRPr="00F70274">
        <w:rPr>
          <w:rFonts w:ascii="Meiryo UI" w:eastAsia="Meiryo UI" w:hAnsi="Meiryo UI" w:cs="Meiryo UI" w:hint="eastAsia"/>
        </w:rPr>
        <w:lastRenderedPageBreak/>
        <w:t>【</w:t>
      </w:r>
      <w:r w:rsidR="00855CEE">
        <w:rPr>
          <w:rFonts w:ascii="Meiryo UI" w:eastAsia="Meiryo UI" w:hAnsi="Meiryo UI" w:cs="Meiryo UI" w:hint="eastAsia"/>
        </w:rPr>
        <w:t>5】　入力用シート5</w:t>
      </w:r>
    </w:p>
    <w:p w14:paraId="1F718839" w14:textId="77777777" w:rsidR="005400A9" w:rsidRPr="00F70274" w:rsidRDefault="00855CEE" w:rsidP="005B2987">
      <w:pPr>
        <w:pStyle w:val="3"/>
        <w:autoSpaceDE w:val="0"/>
        <w:autoSpaceDN w:val="0"/>
        <w:spacing w:line="300" w:lineRule="atLeast"/>
        <w:ind w:firstLine="180"/>
        <w:rPr>
          <w:rFonts w:ascii="Meiryo UI" w:eastAsia="Meiryo UI" w:hAnsi="Meiryo UI" w:cs="Meiryo UI"/>
        </w:rPr>
      </w:pPr>
      <w:r>
        <w:rPr>
          <w:rFonts w:ascii="Meiryo UI" w:eastAsia="Meiryo UI" w:hAnsi="Meiryo UI" w:cs="Meiryo UI" w:hint="eastAsia"/>
        </w:rPr>
        <w:t>R</w:t>
      </w:r>
      <w:r w:rsidR="004D6504" w:rsidRPr="00F70274">
        <w:rPr>
          <w:rFonts w:ascii="Meiryo UI" w:eastAsia="Meiryo UI" w:hAnsi="Meiryo UI" w:cs="Meiryo UI" w:hint="eastAsia"/>
        </w:rPr>
        <w:t>）</w:t>
      </w:r>
      <w:r w:rsidR="000404BE" w:rsidRPr="00F70274">
        <w:rPr>
          <w:rFonts w:ascii="Meiryo UI" w:eastAsia="Meiryo UI" w:hAnsi="Meiryo UI" w:cs="Meiryo UI" w:hint="eastAsia"/>
        </w:rPr>
        <w:t>テナント中途解約時の違約金支払条件</w:t>
      </w:r>
    </w:p>
    <w:p w14:paraId="6183C4AD" w14:textId="77777777" w:rsidR="005400A9" w:rsidRPr="00F70274" w:rsidRDefault="005400A9" w:rsidP="00F70274">
      <w:pPr>
        <w:pStyle w:val="3"/>
        <w:autoSpaceDE w:val="0"/>
        <w:autoSpaceDN w:val="0"/>
        <w:spacing w:line="300" w:lineRule="atLeast"/>
        <w:ind w:left="2200" w:hanging="1840"/>
        <w:rPr>
          <w:rFonts w:ascii="Meiryo UI" w:eastAsia="Meiryo UI" w:hAnsi="Meiryo UI" w:cs="Meiryo UI"/>
        </w:rPr>
      </w:pPr>
      <w:r w:rsidRPr="00F70274">
        <w:rPr>
          <w:rFonts w:ascii="Meiryo UI" w:eastAsia="Meiryo UI" w:hAnsi="Meiryo UI" w:cs="Meiryo UI" w:hint="eastAsia"/>
        </w:rPr>
        <w:t>□</w:t>
      </w:r>
      <w:r w:rsidR="00FC495A">
        <w:rPr>
          <w:rFonts w:ascii="Meiryo UI" w:eastAsia="Meiryo UI" w:hAnsi="Meiryo UI" w:cs="Meiryo UI" w:hint="eastAsia"/>
        </w:rPr>
        <w:t xml:space="preserve"> </w:t>
      </w:r>
      <w:r w:rsidRPr="00F70274">
        <w:rPr>
          <w:rFonts w:ascii="Meiryo UI" w:eastAsia="Meiryo UI" w:hAnsi="Meiryo UI" w:cs="Meiryo UI" w:hint="eastAsia"/>
        </w:rPr>
        <w:t>負債残高から違約金収入を控除した金額のグラフ表示について</w:t>
      </w:r>
    </w:p>
    <w:p w14:paraId="171D161D" w14:textId="77777777" w:rsidR="000404BE" w:rsidRPr="00F70274" w:rsidRDefault="000404BE" w:rsidP="00AB4021">
      <w:pPr>
        <w:pStyle w:val="3"/>
        <w:autoSpaceDE w:val="0"/>
        <w:autoSpaceDN w:val="0"/>
        <w:spacing w:line="300" w:lineRule="atLeast"/>
        <w:ind w:firstLine="1260"/>
        <w:rPr>
          <w:rFonts w:ascii="Meiryo UI" w:eastAsia="Meiryo UI" w:hAnsi="Meiryo UI" w:cs="Meiryo UI"/>
        </w:rPr>
      </w:pPr>
      <w:r w:rsidRPr="00F70274">
        <w:rPr>
          <w:rFonts w:ascii="Meiryo UI" w:eastAsia="Meiryo UI" w:hAnsi="Meiryo UI" w:cs="Meiryo UI" w:hint="eastAsia"/>
        </w:rPr>
        <w:t>通常は 『表示しない』 を選択します｡</w:t>
      </w:r>
    </w:p>
    <w:p w14:paraId="51E61446" w14:textId="77777777" w:rsidR="000404BE" w:rsidRDefault="00FC495A" w:rsidP="00AB4021">
      <w:pPr>
        <w:pStyle w:val="3"/>
        <w:autoSpaceDE w:val="0"/>
        <w:autoSpaceDN w:val="0"/>
        <w:spacing w:line="300" w:lineRule="atLeast"/>
        <w:ind w:leftChars="525" w:left="1260" w:hangingChars="105" w:hanging="210"/>
        <w:rPr>
          <w:rFonts w:ascii="Meiryo UI" w:eastAsia="Meiryo UI" w:hAnsi="Meiryo UI" w:cs="Meiryo UI"/>
        </w:rPr>
      </w:pPr>
      <w:r>
        <w:rPr>
          <w:rFonts w:ascii="Meiryo UI" w:eastAsia="Meiryo UI" w:hAnsi="Meiryo UI" w:cs="Meiryo UI" w:hint="eastAsia"/>
        </w:rPr>
        <w:t>＊</w:t>
      </w:r>
      <w:r>
        <w:rPr>
          <w:rFonts w:ascii="Meiryo UI" w:eastAsia="Meiryo UI" w:hAnsi="Meiryo UI" w:cs="Meiryo UI" w:hint="eastAsia"/>
        </w:rPr>
        <w:tab/>
      </w:r>
      <w:r w:rsidR="000404BE" w:rsidRPr="00F70274">
        <w:rPr>
          <w:rFonts w:ascii="Meiryo UI" w:eastAsia="Meiryo UI" w:hAnsi="Meiryo UI" w:cs="Meiryo UI" w:hint="eastAsia"/>
        </w:rPr>
        <w:t>中途解約が発生した場合の､負債残高から違約金収益を控除した額を</w:t>
      </w:r>
      <w:r w:rsidR="00415F00" w:rsidRPr="00F70274">
        <w:rPr>
          <w:rFonts w:ascii="Meiryo UI" w:eastAsia="Meiryo UI" w:hAnsi="Meiryo UI" w:cs="Meiryo UI" w:hint="eastAsia"/>
        </w:rPr>
        <w:t xml:space="preserve"> </w:t>
      </w:r>
      <w:r>
        <w:rPr>
          <w:rFonts w:ascii="Meiryo UI" w:eastAsia="Meiryo UI" w:hAnsi="Meiryo UI" w:cs="Meiryo UI" w:hint="eastAsia"/>
        </w:rPr>
        <w:t>『提出2(</w:t>
      </w:r>
      <w:r w:rsidR="00415F00" w:rsidRPr="00F70274">
        <w:rPr>
          <w:rFonts w:ascii="Meiryo UI" w:eastAsia="Meiryo UI" w:hAnsi="Meiryo UI" w:cs="Meiryo UI" w:hint="eastAsia"/>
        </w:rPr>
        <w:t>概要</w:t>
      </w:r>
      <w:r>
        <w:rPr>
          <w:rFonts w:ascii="Meiryo UI" w:eastAsia="Meiryo UI" w:hAnsi="Meiryo UI" w:cs="Meiryo UI" w:hint="eastAsia"/>
        </w:rPr>
        <w:t>)</w:t>
      </w:r>
      <w:r w:rsidR="00415F00" w:rsidRPr="00F70274">
        <w:rPr>
          <w:rFonts w:ascii="Meiryo UI" w:eastAsia="Meiryo UI" w:hAnsi="Meiryo UI" w:cs="Meiryo UI" w:hint="eastAsia"/>
        </w:rPr>
        <w:t>』 の</w:t>
      </w:r>
      <w:r w:rsidR="00CA56D7" w:rsidRPr="00F70274">
        <w:rPr>
          <w:rFonts w:ascii="Meiryo UI" w:eastAsia="Meiryo UI" w:hAnsi="Meiryo UI" w:cs="Meiryo UI" w:hint="eastAsia"/>
        </w:rPr>
        <w:t>グラフに表示することができます。</w:t>
      </w:r>
      <w:r w:rsidR="000404BE" w:rsidRPr="00F70274">
        <w:rPr>
          <w:rFonts w:ascii="Meiryo UI" w:eastAsia="Meiryo UI" w:hAnsi="Meiryo UI" w:cs="Meiryo UI" w:hint="eastAsia"/>
        </w:rPr>
        <w:t>グラフ表示しない場合は以下の入力は不要です｡</w:t>
      </w:r>
    </w:p>
    <w:p w14:paraId="02A4B50C" w14:textId="77777777" w:rsidR="000404BE" w:rsidRPr="00F70274" w:rsidRDefault="00AB4021" w:rsidP="00AB4021">
      <w:pPr>
        <w:pStyle w:val="3"/>
        <w:autoSpaceDE w:val="0"/>
        <w:autoSpaceDN w:val="0"/>
        <w:spacing w:line="300" w:lineRule="atLeast"/>
        <w:ind w:leftChars="525" w:left="1260" w:hangingChars="105" w:hanging="210"/>
        <w:rPr>
          <w:rFonts w:ascii="Meiryo UI" w:eastAsia="Meiryo UI" w:hAnsi="Meiryo UI" w:cs="Meiryo UI"/>
        </w:rPr>
      </w:pPr>
      <w:r>
        <w:rPr>
          <w:rFonts w:ascii="Meiryo UI" w:eastAsia="Meiryo UI" w:hAnsi="Meiryo UI" w:cs="Meiryo UI" w:hint="eastAsia"/>
        </w:rPr>
        <w:t>＊</w:t>
      </w:r>
      <w:r>
        <w:rPr>
          <w:rFonts w:ascii="Meiryo UI" w:eastAsia="Meiryo UI" w:hAnsi="Meiryo UI" w:cs="Meiryo UI" w:hint="eastAsia"/>
        </w:rPr>
        <w:tab/>
      </w:r>
      <w:r w:rsidR="00FC495A">
        <w:rPr>
          <w:rFonts w:ascii="Meiryo UI" w:eastAsia="Meiryo UI" w:hAnsi="Meiryo UI" w:cs="Meiryo UI" w:hint="eastAsia"/>
        </w:rPr>
        <w:t>建設する施設全てが1</w:t>
      </w:r>
      <w:r w:rsidR="000404BE" w:rsidRPr="00F70274">
        <w:rPr>
          <w:rFonts w:ascii="Meiryo UI" w:eastAsia="Meiryo UI" w:hAnsi="Meiryo UI" w:cs="Meiryo UI" w:hint="eastAsia"/>
        </w:rPr>
        <w:t>社により一括借上される場合を想定しています｡</w:t>
      </w:r>
    </w:p>
    <w:p w14:paraId="03C24B41" w14:textId="77777777" w:rsidR="000404BE" w:rsidRPr="00F70274" w:rsidRDefault="000404BE" w:rsidP="00F70274">
      <w:pPr>
        <w:pStyle w:val="3"/>
        <w:autoSpaceDE w:val="0"/>
        <w:autoSpaceDN w:val="0"/>
        <w:spacing w:line="300" w:lineRule="atLeast"/>
        <w:ind w:left="1200" w:hanging="400"/>
        <w:rPr>
          <w:rFonts w:ascii="Meiryo UI" w:eastAsia="Meiryo UI" w:hAnsi="Meiryo UI" w:cs="Meiryo UI"/>
        </w:rPr>
      </w:pPr>
      <w:r w:rsidRPr="00F70274">
        <w:rPr>
          <w:rFonts w:ascii="Meiryo UI" w:eastAsia="Meiryo UI" w:hAnsi="Meiryo UI" w:cs="Meiryo UI" w:hint="eastAsia"/>
        </w:rPr>
        <w:t>負債残高から控除する違約金収益について</w:t>
      </w:r>
    </w:p>
    <w:p w14:paraId="4FCDB170" w14:textId="77777777" w:rsidR="000404BE" w:rsidRPr="00F70274" w:rsidRDefault="00415F00" w:rsidP="005B2987">
      <w:pPr>
        <w:pStyle w:val="3"/>
        <w:autoSpaceDE w:val="0"/>
        <w:autoSpaceDN w:val="0"/>
        <w:spacing w:line="300" w:lineRule="atLeast"/>
        <w:ind w:left="1260" w:firstLine="0"/>
        <w:rPr>
          <w:rFonts w:ascii="Meiryo UI" w:eastAsia="Meiryo UI" w:hAnsi="Meiryo UI" w:cs="Meiryo UI"/>
        </w:rPr>
      </w:pPr>
      <w:r w:rsidRPr="00F70274">
        <w:rPr>
          <w:rFonts w:ascii="Meiryo UI" w:eastAsia="Meiryo UI" w:hAnsi="Meiryo UI" w:cs="Meiryo UI" w:hint="eastAsia"/>
        </w:rPr>
        <w:t>『</w:t>
      </w:r>
      <w:r w:rsidR="000404BE" w:rsidRPr="00F70274">
        <w:rPr>
          <w:rFonts w:ascii="Meiryo UI" w:eastAsia="Meiryo UI" w:hAnsi="Meiryo UI" w:cs="Meiryo UI" w:hint="eastAsia"/>
        </w:rPr>
        <w:t>入力</w:t>
      </w:r>
      <w:r w:rsidR="00041BCD">
        <w:rPr>
          <w:rFonts w:ascii="Meiryo UI" w:eastAsia="Meiryo UI" w:hAnsi="Meiryo UI" w:cs="Meiryo UI" w:hint="eastAsia"/>
        </w:rPr>
        <w:t>(</w:t>
      </w:r>
      <w:r w:rsidR="00FC495A">
        <w:rPr>
          <w:rFonts w:ascii="Meiryo UI" w:eastAsia="Meiryo UI" w:hAnsi="Meiryo UI" w:cs="Meiryo UI" w:hint="eastAsia"/>
        </w:rPr>
        <w:t>3</w:t>
      </w:r>
      <w:r w:rsidR="00041BCD">
        <w:rPr>
          <w:rFonts w:ascii="Meiryo UI" w:eastAsia="Meiryo UI" w:hAnsi="Meiryo UI" w:cs="Meiryo UI"/>
        </w:rPr>
        <w:t>)</w:t>
      </w:r>
      <w:r w:rsidRPr="00F70274">
        <w:rPr>
          <w:rFonts w:ascii="Meiryo UI" w:eastAsia="Meiryo UI" w:hAnsi="Meiryo UI" w:cs="Meiryo UI" w:hint="eastAsia"/>
        </w:rPr>
        <w:t>』 の</w:t>
      </w:r>
      <w:r w:rsidR="00FC495A">
        <w:rPr>
          <w:rFonts w:ascii="Meiryo UI" w:eastAsia="Meiryo UI" w:hAnsi="Meiryo UI" w:cs="Meiryo UI" w:hint="eastAsia"/>
        </w:rPr>
        <w:t>L)</w:t>
      </w:r>
      <w:r w:rsidR="000404BE" w:rsidRPr="00F70274">
        <w:rPr>
          <w:rFonts w:ascii="Meiryo UI" w:eastAsia="Meiryo UI" w:hAnsi="Meiryo UI" w:cs="Meiryo UI" w:hint="eastAsia"/>
        </w:rPr>
        <w:t>で 『</w:t>
      </w:r>
      <w:r w:rsidR="00FC495A">
        <w:rPr>
          <w:rFonts w:ascii="Meiryo UI" w:eastAsia="Meiryo UI" w:hAnsi="Meiryo UI" w:cs="Meiryo UI" w:hint="eastAsia"/>
        </w:rPr>
        <w:t>法人税(所得税)</w:t>
      </w:r>
      <w:r w:rsidR="00CA56D7" w:rsidRPr="00F70274">
        <w:rPr>
          <w:rFonts w:ascii="Meiryo UI" w:eastAsia="Meiryo UI" w:hAnsi="Meiryo UI" w:cs="Meiryo UI" w:hint="eastAsia"/>
        </w:rPr>
        <w:t>、住民税、</w:t>
      </w:r>
      <w:r w:rsidR="000404BE" w:rsidRPr="00F70274">
        <w:rPr>
          <w:rFonts w:ascii="Meiryo UI" w:eastAsia="Meiryo UI" w:hAnsi="Meiryo UI" w:cs="Meiryo UI" w:hint="eastAsia"/>
        </w:rPr>
        <w:t>事業税を計上しない』 を選択している場合</w:t>
      </w:r>
      <w:r w:rsidR="00CA56D7" w:rsidRPr="00F70274">
        <w:rPr>
          <w:rFonts w:ascii="Meiryo UI" w:eastAsia="Meiryo UI" w:hAnsi="Meiryo UI" w:cs="Meiryo UI" w:hint="eastAsia"/>
        </w:rPr>
        <w:t>は税引前の違約金収益となり、</w:t>
      </w:r>
      <w:r w:rsidR="000404BE" w:rsidRPr="00F70274">
        <w:rPr>
          <w:rFonts w:ascii="Meiryo UI" w:eastAsia="Meiryo UI" w:hAnsi="Meiryo UI" w:cs="Meiryo UI" w:hint="eastAsia"/>
        </w:rPr>
        <w:t xml:space="preserve"> 『</w:t>
      </w:r>
      <w:r w:rsidR="00FC495A">
        <w:rPr>
          <w:rFonts w:ascii="Meiryo UI" w:eastAsia="Meiryo UI" w:hAnsi="Meiryo UI" w:cs="Meiryo UI" w:hint="eastAsia"/>
        </w:rPr>
        <w:t>法人税(</w:t>
      </w:r>
      <w:r w:rsidR="00CA56D7" w:rsidRPr="00F70274">
        <w:rPr>
          <w:rFonts w:ascii="Meiryo UI" w:eastAsia="Meiryo UI" w:hAnsi="Meiryo UI" w:cs="Meiryo UI" w:hint="eastAsia"/>
        </w:rPr>
        <w:t>所得税</w:t>
      </w:r>
      <w:r w:rsidR="00FC495A">
        <w:rPr>
          <w:rFonts w:ascii="Meiryo UI" w:eastAsia="Meiryo UI" w:hAnsi="Meiryo UI" w:cs="Meiryo UI" w:hint="eastAsia"/>
        </w:rPr>
        <w:t>)</w:t>
      </w:r>
      <w:r w:rsidR="00CA56D7" w:rsidRPr="00F70274">
        <w:rPr>
          <w:rFonts w:ascii="Meiryo UI" w:eastAsia="Meiryo UI" w:hAnsi="Meiryo UI" w:cs="Meiryo UI" w:hint="eastAsia"/>
        </w:rPr>
        <w:t>、住民税、</w:t>
      </w:r>
      <w:r w:rsidR="000404BE" w:rsidRPr="00F70274">
        <w:rPr>
          <w:rFonts w:ascii="Meiryo UI" w:eastAsia="Meiryo UI" w:hAnsi="Meiryo UI" w:cs="Meiryo UI" w:hint="eastAsia"/>
        </w:rPr>
        <w:t>事業税を計上する』 を選択している場合は税引後の違約金収益となります｡</w:t>
      </w:r>
    </w:p>
    <w:p w14:paraId="211D08B2" w14:textId="77777777" w:rsidR="000404BE" w:rsidRPr="00F70274" w:rsidRDefault="000404BE" w:rsidP="00F70274">
      <w:pPr>
        <w:pStyle w:val="3"/>
        <w:autoSpaceDE w:val="0"/>
        <w:autoSpaceDN w:val="0"/>
        <w:spacing w:line="300" w:lineRule="atLeast"/>
        <w:ind w:firstLine="360"/>
        <w:rPr>
          <w:rFonts w:ascii="Meiryo UI" w:eastAsia="Meiryo UI" w:hAnsi="Meiryo UI" w:cs="Meiryo UI"/>
        </w:rPr>
      </w:pPr>
      <w:r w:rsidRPr="00F70274">
        <w:rPr>
          <w:rFonts w:ascii="Meiryo UI" w:eastAsia="Meiryo UI" w:hAnsi="Meiryo UI" w:cs="Meiryo UI" w:hint="eastAsia"/>
        </w:rPr>
        <w:t>□</w:t>
      </w:r>
      <w:r w:rsidR="00FC495A">
        <w:rPr>
          <w:rFonts w:ascii="Meiryo UI" w:eastAsia="Meiryo UI" w:hAnsi="Meiryo UI" w:cs="Meiryo UI" w:hint="eastAsia"/>
        </w:rPr>
        <w:t xml:space="preserve"> </w:t>
      </w:r>
      <w:r w:rsidR="00B905EF">
        <w:rPr>
          <w:rFonts w:ascii="Meiryo UI" w:eastAsia="Meiryo UI" w:hAnsi="Meiryo UI" w:cs="Meiryo UI" w:hint="eastAsia"/>
        </w:rPr>
        <w:t>契約</w:t>
      </w:r>
      <w:r w:rsidR="00B905EF" w:rsidRPr="00D87947">
        <w:rPr>
          <w:rFonts w:ascii="Meiryo UI" w:eastAsia="Meiryo UI" w:hAnsi="Meiryo UI" w:cs="Meiryo UI" w:hint="eastAsia"/>
        </w:rPr>
        <w:t>期間</w:t>
      </w:r>
    </w:p>
    <w:p w14:paraId="71E3583F" w14:textId="77777777" w:rsidR="000404BE" w:rsidRPr="00F70274" w:rsidRDefault="000404BE" w:rsidP="005B2987">
      <w:pPr>
        <w:pStyle w:val="3"/>
        <w:autoSpaceDE w:val="0"/>
        <w:autoSpaceDN w:val="0"/>
        <w:spacing w:line="300" w:lineRule="atLeast"/>
        <w:ind w:firstLine="1260"/>
        <w:rPr>
          <w:rFonts w:ascii="Meiryo UI" w:eastAsia="Meiryo UI" w:hAnsi="Meiryo UI" w:cs="Meiryo UI"/>
        </w:rPr>
      </w:pPr>
      <w:r w:rsidRPr="00F70274">
        <w:rPr>
          <w:rFonts w:ascii="Meiryo UI" w:eastAsia="Meiryo UI" w:hAnsi="Meiryo UI" w:cs="Meiryo UI" w:hint="eastAsia"/>
        </w:rPr>
        <w:t>テナントとの契約年数を入力します｡</w:t>
      </w:r>
    </w:p>
    <w:p w14:paraId="39BD62F2" w14:textId="77777777" w:rsidR="000404BE" w:rsidRPr="00F70274" w:rsidRDefault="000404BE" w:rsidP="00F70274">
      <w:pPr>
        <w:pStyle w:val="3"/>
        <w:autoSpaceDE w:val="0"/>
        <w:autoSpaceDN w:val="0"/>
        <w:spacing w:line="300" w:lineRule="atLeast"/>
        <w:ind w:firstLine="360"/>
        <w:rPr>
          <w:rFonts w:ascii="Meiryo UI" w:eastAsia="Meiryo UI" w:hAnsi="Meiryo UI" w:cs="Meiryo UI"/>
        </w:rPr>
      </w:pPr>
      <w:r w:rsidRPr="00F70274">
        <w:rPr>
          <w:rFonts w:ascii="Meiryo UI" w:eastAsia="Meiryo UI" w:hAnsi="Meiryo UI" w:cs="Meiryo UI" w:hint="eastAsia"/>
        </w:rPr>
        <w:t>□</w:t>
      </w:r>
      <w:r w:rsidR="00FC495A">
        <w:rPr>
          <w:rFonts w:ascii="Meiryo UI" w:eastAsia="Meiryo UI" w:hAnsi="Meiryo UI" w:cs="Meiryo UI" w:hint="eastAsia"/>
        </w:rPr>
        <w:t xml:space="preserve"> </w:t>
      </w:r>
      <w:r w:rsidR="00B92DB2">
        <w:rPr>
          <w:rFonts w:ascii="Meiryo UI" w:eastAsia="Meiryo UI" w:hAnsi="Meiryo UI" w:cs="Meiryo UI" w:hint="eastAsia"/>
        </w:rPr>
        <w:t>礼金未償却残高</w:t>
      </w:r>
      <w:r w:rsidR="00B92DB2" w:rsidRPr="00697D9F">
        <w:rPr>
          <w:rFonts w:ascii="Meiryo UI" w:eastAsia="Meiryo UI" w:hAnsi="Meiryo UI" w:cs="Meiryo UI" w:hint="eastAsia"/>
        </w:rPr>
        <w:t>に対する</w:t>
      </w:r>
      <w:r w:rsidRPr="00F70274">
        <w:rPr>
          <w:rFonts w:ascii="Meiryo UI" w:eastAsia="Meiryo UI" w:hAnsi="Meiryo UI" w:cs="Meiryo UI" w:hint="eastAsia"/>
        </w:rPr>
        <w:t>放棄割合</w:t>
      </w:r>
    </w:p>
    <w:p w14:paraId="3189B3B5" w14:textId="77777777" w:rsidR="000404BE" w:rsidRPr="00F70274" w:rsidRDefault="00CA56D7" w:rsidP="00F70274">
      <w:pPr>
        <w:pStyle w:val="3"/>
        <w:autoSpaceDE w:val="0"/>
        <w:autoSpaceDN w:val="0"/>
        <w:spacing w:line="300" w:lineRule="atLeast"/>
        <w:ind w:left="1260" w:firstLine="0"/>
        <w:rPr>
          <w:rFonts w:ascii="Meiryo UI" w:eastAsia="Meiryo UI" w:hAnsi="Meiryo UI" w:cs="Meiryo UI"/>
        </w:rPr>
      </w:pPr>
      <w:r w:rsidRPr="00F70274">
        <w:rPr>
          <w:rFonts w:ascii="Meiryo UI" w:eastAsia="Meiryo UI" w:hAnsi="Meiryo UI" w:cs="Meiryo UI" w:hint="eastAsia"/>
        </w:rPr>
        <w:t>礼金が複数年次で償却される契約で、中</w:t>
      </w:r>
      <w:r w:rsidR="00FC495A">
        <w:rPr>
          <w:rFonts w:ascii="Meiryo UI" w:eastAsia="Meiryo UI" w:hAnsi="Meiryo UI" w:cs="Meiryo UI" w:hint="eastAsia"/>
        </w:rPr>
        <w:t>途解約時点で未償却残高(預り金扱いの礼金)</w:t>
      </w:r>
      <w:r w:rsidRPr="00F70274">
        <w:rPr>
          <w:rFonts w:ascii="Meiryo UI" w:eastAsia="Meiryo UI" w:hAnsi="Meiryo UI" w:cs="Meiryo UI" w:hint="eastAsia"/>
        </w:rPr>
        <w:t>がある場合に、その未償却残高のうち、</w:t>
      </w:r>
      <w:r w:rsidR="00FC495A">
        <w:rPr>
          <w:rFonts w:ascii="Meiryo UI" w:eastAsia="Meiryo UI" w:hAnsi="Meiryo UI" w:cs="Meiryo UI" w:hint="eastAsia"/>
        </w:rPr>
        <w:t>テナントが放棄(テナントがオーナーから返済を求めない)</w:t>
      </w:r>
      <w:r w:rsidR="000404BE" w:rsidRPr="00F70274">
        <w:rPr>
          <w:rFonts w:ascii="Meiryo UI" w:eastAsia="Meiryo UI" w:hAnsi="Meiryo UI" w:cs="Meiryo UI" w:hint="eastAsia"/>
        </w:rPr>
        <w:t>する割合を入力します｡</w:t>
      </w:r>
    </w:p>
    <w:p w14:paraId="0ABFFFC6" w14:textId="77777777" w:rsidR="000404BE" w:rsidRPr="00F70274" w:rsidRDefault="00FC495A" w:rsidP="005B2987">
      <w:pPr>
        <w:pStyle w:val="3"/>
        <w:tabs>
          <w:tab w:val="left" w:pos="1260"/>
        </w:tabs>
        <w:autoSpaceDE w:val="0"/>
        <w:autoSpaceDN w:val="0"/>
        <w:spacing w:line="300" w:lineRule="atLeast"/>
        <w:ind w:leftChars="525" w:left="1260" w:hangingChars="105" w:hanging="210"/>
        <w:rPr>
          <w:rFonts w:ascii="Meiryo UI" w:eastAsia="Meiryo UI" w:hAnsi="Meiryo UI" w:cs="Meiryo UI"/>
        </w:rPr>
      </w:pPr>
      <w:bookmarkStart w:id="8" w:name="OLE_LINK8"/>
      <w:r>
        <w:rPr>
          <w:rFonts w:ascii="Meiryo UI" w:eastAsia="Meiryo UI" w:hAnsi="Meiryo UI" w:cs="Meiryo UI" w:hint="eastAsia"/>
        </w:rPr>
        <w:t>＊</w:t>
      </w:r>
      <w:r>
        <w:rPr>
          <w:rFonts w:ascii="Meiryo UI" w:eastAsia="Meiryo UI" w:hAnsi="Meiryo UI" w:cs="Meiryo UI" w:hint="eastAsia"/>
        </w:rPr>
        <w:tab/>
        <w:t>『50.00』～『100.00</w:t>
      </w:r>
      <w:r w:rsidRPr="00F70274">
        <w:rPr>
          <w:rFonts w:ascii="Meiryo UI" w:eastAsia="Meiryo UI" w:hAnsi="Meiryo UI" w:cs="Meiryo UI" w:hint="eastAsia"/>
        </w:rPr>
        <w:t>』 ％が一般的です｡</w:t>
      </w:r>
      <w:bookmarkEnd w:id="8"/>
    </w:p>
    <w:p w14:paraId="02C3FA51" w14:textId="77777777" w:rsidR="000404BE" w:rsidRPr="00697D9F" w:rsidRDefault="000404BE" w:rsidP="00F70274">
      <w:pPr>
        <w:pStyle w:val="3"/>
        <w:autoSpaceDE w:val="0"/>
        <w:autoSpaceDN w:val="0"/>
        <w:spacing w:line="300" w:lineRule="atLeast"/>
        <w:ind w:firstLine="360"/>
        <w:rPr>
          <w:rFonts w:ascii="Meiryo UI" w:eastAsia="Meiryo UI" w:hAnsi="Meiryo UI" w:cs="Meiryo UI"/>
        </w:rPr>
      </w:pPr>
      <w:r w:rsidRPr="00F70274">
        <w:rPr>
          <w:rFonts w:ascii="Meiryo UI" w:eastAsia="Meiryo UI" w:hAnsi="Meiryo UI" w:cs="Meiryo UI" w:hint="eastAsia"/>
        </w:rPr>
        <w:t>□</w:t>
      </w:r>
      <w:r w:rsidR="00FC495A">
        <w:rPr>
          <w:rFonts w:ascii="Meiryo UI" w:eastAsia="Meiryo UI" w:hAnsi="Meiryo UI" w:cs="Meiryo UI" w:hint="eastAsia"/>
        </w:rPr>
        <w:t xml:space="preserve"> </w:t>
      </w:r>
      <w:r w:rsidR="00B92DB2">
        <w:rPr>
          <w:rFonts w:ascii="Meiryo UI" w:eastAsia="Meiryo UI" w:hAnsi="Meiryo UI" w:cs="Meiryo UI" w:hint="eastAsia"/>
        </w:rPr>
        <w:t>保証金</w:t>
      </w:r>
      <w:r w:rsidR="00010543">
        <w:rPr>
          <w:rFonts w:ascii="Meiryo UI" w:eastAsia="Meiryo UI" w:hAnsi="Meiryo UI" w:cs="Meiryo UI" w:hint="eastAsia"/>
        </w:rPr>
        <w:t>残高</w:t>
      </w:r>
      <w:r w:rsidR="00B92DB2" w:rsidRPr="00697D9F">
        <w:rPr>
          <w:rFonts w:ascii="Meiryo UI" w:eastAsia="Meiryo UI" w:hAnsi="Meiryo UI" w:cs="Meiryo UI" w:hint="eastAsia"/>
        </w:rPr>
        <w:t>に対する</w:t>
      </w:r>
      <w:r w:rsidRPr="00697D9F">
        <w:rPr>
          <w:rFonts w:ascii="Meiryo UI" w:eastAsia="Meiryo UI" w:hAnsi="Meiryo UI" w:cs="Meiryo UI" w:hint="eastAsia"/>
        </w:rPr>
        <w:t>放棄割合</w:t>
      </w:r>
    </w:p>
    <w:p w14:paraId="3366AF6C" w14:textId="77777777" w:rsidR="000404BE" w:rsidRPr="00697D9F" w:rsidRDefault="00CA56D7" w:rsidP="00F70274">
      <w:pPr>
        <w:pStyle w:val="3"/>
        <w:autoSpaceDE w:val="0"/>
        <w:autoSpaceDN w:val="0"/>
        <w:spacing w:line="300" w:lineRule="atLeast"/>
        <w:ind w:left="1260" w:firstLine="0"/>
        <w:rPr>
          <w:rFonts w:ascii="Meiryo UI" w:eastAsia="Meiryo UI" w:hAnsi="Meiryo UI" w:cs="Meiryo UI"/>
        </w:rPr>
      </w:pPr>
      <w:r w:rsidRPr="00697D9F">
        <w:rPr>
          <w:rFonts w:ascii="Meiryo UI" w:eastAsia="Meiryo UI" w:hAnsi="Meiryo UI" w:cs="Meiryo UI" w:hint="eastAsia"/>
        </w:rPr>
        <w:t>契約満了時にテナントに返済することとなる保証金について、</w:t>
      </w:r>
      <w:r w:rsidR="00FC495A" w:rsidRPr="00697D9F">
        <w:rPr>
          <w:rFonts w:ascii="Meiryo UI" w:eastAsia="Meiryo UI" w:hAnsi="Meiryo UI" w:cs="Meiryo UI" w:hint="eastAsia"/>
        </w:rPr>
        <w:t>その保証金額のうちテナントが放棄(テナントがオーナーから返済を求めない)</w:t>
      </w:r>
      <w:r w:rsidR="000404BE" w:rsidRPr="00697D9F">
        <w:rPr>
          <w:rFonts w:ascii="Meiryo UI" w:eastAsia="Meiryo UI" w:hAnsi="Meiryo UI" w:cs="Meiryo UI" w:hint="eastAsia"/>
        </w:rPr>
        <w:t>する割合を入力します｡</w:t>
      </w:r>
    </w:p>
    <w:p w14:paraId="05648C58" w14:textId="77777777" w:rsidR="000404BE" w:rsidRPr="00697D9F" w:rsidRDefault="00FC495A" w:rsidP="005B2987">
      <w:pPr>
        <w:pStyle w:val="3"/>
        <w:tabs>
          <w:tab w:val="left" w:pos="1260"/>
        </w:tabs>
        <w:autoSpaceDE w:val="0"/>
        <w:autoSpaceDN w:val="0"/>
        <w:spacing w:line="300" w:lineRule="atLeast"/>
        <w:ind w:leftChars="525" w:left="1260" w:hangingChars="105" w:hanging="210"/>
        <w:rPr>
          <w:rFonts w:ascii="Meiryo UI" w:eastAsia="Meiryo UI" w:hAnsi="Meiryo UI" w:cs="Meiryo UI"/>
        </w:rPr>
      </w:pPr>
      <w:r w:rsidRPr="00697D9F">
        <w:rPr>
          <w:rFonts w:ascii="Meiryo UI" w:eastAsia="Meiryo UI" w:hAnsi="Meiryo UI" w:cs="Meiryo UI" w:hint="eastAsia"/>
        </w:rPr>
        <w:t>＊</w:t>
      </w:r>
      <w:r w:rsidR="00CA56D7" w:rsidRPr="00697D9F">
        <w:rPr>
          <w:rFonts w:ascii="Meiryo UI" w:eastAsia="Meiryo UI" w:hAnsi="Meiryo UI" w:cs="Meiryo UI" w:hint="eastAsia"/>
        </w:rPr>
        <w:tab/>
      </w:r>
      <w:r w:rsidRPr="00697D9F">
        <w:rPr>
          <w:rFonts w:ascii="Meiryo UI" w:eastAsia="Meiryo UI" w:hAnsi="Meiryo UI" w:cs="Meiryo UI" w:hint="eastAsia"/>
        </w:rPr>
        <w:t>『30.00』～『100.00</w:t>
      </w:r>
      <w:r w:rsidR="00CA56D7" w:rsidRPr="00697D9F">
        <w:rPr>
          <w:rFonts w:ascii="Meiryo UI" w:eastAsia="Meiryo UI" w:hAnsi="Meiryo UI" w:cs="Meiryo UI" w:hint="eastAsia"/>
        </w:rPr>
        <w:t>』 ％が一般的です｡</w:t>
      </w:r>
    </w:p>
    <w:p w14:paraId="7D68C8BB" w14:textId="77777777" w:rsidR="000404BE" w:rsidRPr="00F70274" w:rsidRDefault="000404BE" w:rsidP="00F70274">
      <w:pPr>
        <w:pStyle w:val="3"/>
        <w:autoSpaceDE w:val="0"/>
        <w:autoSpaceDN w:val="0"/>
        <w:spacing w:line="300" w:lineRule="atLeast"/>
        <w:ind w:firstLine="360"/>
        <w:rPr>
          <w:rFonts w:ascii="Meiryo UI" w:eastAsia="Meiryo UI" w:hAnsi="Meiryo UI" w:cs="Meiryo UI"/>
        </w:rPr>
      </w:pPr>
      <w:r w:rsidRPr="00697D9F">
        <w:rPr>
          <w:rFonts w:ascii="Meiryo UI" w:eastAsia="Meiryo UI" w:hAnsi="Meiryo UI" w:cs="Meiryo UI" w:hint="eastAsia"/>
        </w:rPr>
        <w:t>□</w:t>
      </w:r>
      <w:r w:rsidR="00FC495A" w:rsidRPr="00697D9F">
        <w:rPr>
          <w:rFonts w:ascii="Meiryo UI" w:eastAsia="Meiryo UI" w:hAnsi="Meiryo UI" w:cs="Meiryo UI" w:hint="eastAsia"/>
        </w:rPr>
        <w:t xml:space="preserve"> </w:t>
      </w:r>
      <w:r w:rsidR="00B92DB2" w:rsidRPr="00697D9F">
        <w:rPr>
          <w:rFonts w:ascii="Meiryo UI" w:eastAsia="Meiryo UI" w:hAnsi="Meiryo UI" w:cs="Meiryo UI" w:hint="eastAsia"/>
        </w:rPr>
        <w:t>協力金未返済残高に対する</w:t>
      </w:r>
      <w:r w:rsidRPr="00697D9F">
        <w:rPr>
          <w:rFonts w:ascii="Meiryo UI" w:eastAsia="Meiryo UI" w:hAnsi="Meiryo UI" w:cs="Meiryo UI" w:hint="eastAsia"/>
        </w:rPr>
        <w:t>放棄</w:t>
      </w:r>
      <w:r w:rsidRPr="00F70274">
        <w:rPr>
          <w:rFonts w:ascii="Meiryo UI" w:eastAsia="Meiryo UI" w:hAnsi="Meiryo UI" w:cs="Meiryo UI" w:hint="eastAsia"/>
        </w:rPr>
        <w:t>割合</w:t>
      </w:r>
    </w:p>
    <w:p w14:paraId="37E9BA0D" w14:textId="77777777" w:rsidR="000404BE" w:rsidRPr="00F70274" w:rsidRDefault="000404BE" w:rsidP="00F70274">
      <w:pPr>
        <w:pStyle w:val="3"/>
        <w:autoSpaceDE w:val="0"/>
        <w:autoSpaceDN w:val="0"/>
        <w:spacing w:line="300" w:lineRule="atLeast"/>
        <w:ind w:left="1260" w:firstLine="0"/>
        <w:rPr>
          <w:rFonts w:ascii="Meiryo UI" w:eastAsia="Meiryo UI" w:hAnsi="Meiryo UI" w:cs="Meiryo UI"/>
        </w:rPr>
      </w:pPr>
      <w:r w:rsidRPr="00F70274">
        <w:rPr>
          <w:rFonts w:ascii="Meiryo UI" w:eastAsia="Meiryo UI" w:hAnsi="Meiryo UI" w:cs="Meiryo UI" w:hint="eastAsia"/>
        </w:rPr>
        <w:t>分割してテナントに返済する協力金について､中途解約</w:t>
      </w:r>
      <w:r w:rsidR="00FC495A">
        <w:rPr>
          <w:rFonts w:ascii="Meiryo UI" w:eastAsia="Meiryo UI" w:hAnsi="Meiryo UI" w:cs="Meiryo UI" w:hint="eastAsia"/>
        </w:rPr>
        <w:t>時点で未返済額がある場合に､その未返済金額のうちテナントが放棄(テナントがオーナーから返済を求めない)</w:t>
      </w:r>
      <w:r w:rsidRPr="00F70274">
        <w:rPr>
          <w:rFonts w:ascii="Meiryo UI" w:eastAsia="Meiryo UI" w:hAnsi="Meiryo UI" w:cs="Meiryo UI" w:hint="eastAsia"/>
        </w:rPr>
        <w:t>する割合を入力します｡</w:t>
      </w:r>
    </w:p>
    <w:p w14:paraId="1C9351FA" w14:textId="77777777" w:rsidR="0014524C" w:rsidRDefault="00FC495A" w:rsidP="003B0140">
      <w:pPr>
        <w:pStyle w:val="3"/>
        <w:autoSpaceDE w:val="0"/>
        <w:autoSpaceDN w:val="0"/>
        <w:spacing w:line="300" w:lineRule="atLeast"/>
        <w:ind w:leftChars="525" w:left="1260" w:hangingChars="105" w:hanging="210"/>
        <w:outlineLvl w:val="0"/>
        <w:rPr>
          <w:rFonts w:ascii="Meiryo UI" w:eastAsia="Meiryo UI" w:hAnsi="Meiryo UI" w:cs="Meiryo UI"/>
        </w:rPr>
      </w:pPr>
      <w:r>
        <w:rPr>
          <w:rFonts w:ascii="Meiryo UI" w:eastAsia="Meiryo UI" w:hAnsi="Meiryo UI" w:cs="Meiryo UI" w:hint="eastAsia"/>
        </w:rPr>
        <w:t>＊</w:t>
      </w:r>
      <w:r w:rsidR="0014524C" w:rsidRPr="00F70274">
        <w:rPr>
          <w:rFonts w:ascii="Meiryo UI" w:eastAsia="Meiryo UI" w:hAnsi="Meiryo UI" w:cs="Meiryo UI" w:hint="eastAsia"/>
        </w:rPr>
        <w:tab/>
        <w:t>中途解約の年次に応じて最大３種類の放棄割合を設定できます。</w:t>
      </w:r>
    </w:p>
    <w:p w14:paraId="5ABCA1B6" w14:textId="77777777" w:rsidR="000404BE" w:rsidRPr="00F70274" w:rsidRDefault="003B0140" w:rsidP="003B0140">
      <w:pPr>
        <w:pStyle w:val="3"/>
        <w:autoSpaceDE w:val="0"/>
        <w:autoSpaceDN w:val="0"/>
        <w:spacing w:line="300" w:lineRule="atLeast"/>
        <w:ind w:leftChars="525" w:left="1260" w:hangingChars="105" w:hanging="210"/>
        <w:outlineLvl w:val="0"/>
        <w:rPr>
          <w:rFonts w:ascii="Meiryo UI" w:eastAsia="Meiryo UI" w:hAnsi="Meiryo UI" w:cs="Meiryo UI"/>
        </w:rPr>
      </w:pPr>
      <w:r>
        <w:rPr>
          <w:rFonts w:ascii="Meiryo UI" w:eastAsia="Meiryo UI" w:hAnsi="Meiryo UI" w:cs="Meiryo UI" w:hint="eastAsia"/>
        </w:rPr>
        <w:t>＊</w:t>
      </w:r>
      <w:r>
        <w:rPr>
          <w:rFonts w:ascii="Meiryo UI" w:eastAsia="Meiryo UI" w:hAnsi="Meiryo UI" w:cs="Meiryo UI" w:hint="eastAsia"/>
        </w:rPr>
        <w:tab/>
      </w:r>
      <w:r w:rsidR="00FC495A">
        <w:rPr>
          <w:rFonts w:ascii="Meiryo UI" w:eastAsia="Meiryo UI" w:hAnsi="Meiryo UI" w:cs="Meiryo UI" w:hint="eastAsia"/>
        </w:rPr>
        <w:t>『30.00』～『100.00</w:t>
      </w:r>
      <w:r w:rsidR="00CA56D7" w:rsidRPr="00F70274">
        <w:rPr>
          <w:rFonts w:ascii="Meiryo UI" w:eastAsia="Meiryo UI" w:hAnsi="Meiryo UI" w:cs="Meiryo UI" w:hint="eastAsia"/>
        </w:rPr>
        <w:t>』 ％が一般的です｡</w:t>
      </w:r>
    </w:p>
    <w:p w14:paraId="11949E4F" w14:textId="77777777" w:rsidR="000404BE" w:rsidRPr="00F70274" w:rsidRDefault="000404BE" w:rsidP="00F70274">
      <w:pPr>
        <w:pStyle w:val="3"/>
        <w:autoSpaceDE w:val="0"/>
        <w:autoSpaceDN w:val="0"/>
        <w:spacing w:line="300" w:lineRule="atLeast"/>
        <w:ind w:firstLine="360"/>
        <w:rPr>
          <w:rFonts w:ascii="Meiryo UI" w:eastAsia="Meiryo UI" w:hAnsi="Meiryo UI" w:cs="Meiryo UI"/>
        </w:rPr>
      </w:pPr>
      <w:r w:rsidRPr="00F70274">
        <w:rPr>
          <w:rFonts w:ascii="Meiryo UI" w:eastAsia="Meiryo UI" w:hAnsi="Meiryo UI" w:cs="Meiryo UI" w:hint="eastAsia"/>
        </w:rPr>
        <w:t>□</w:t>
      </w:r>
      <w:r w:rsidR="00FC495A">
        <w:rPr>
          <w:rFonts w:ascii="Meiryo UI" w:eastAsia="Meiryo UI" w:hAnsi="Meiryo UI" w:cs="Meiryo UI" w:hint="eastAsia"/>
        </w:rPr>
        <w:t xml:space="preserve"> </w:t>
      </w:r>
      <w:r w:rsidR="00B92DB2" w:rsidRPr="00697D9F">
        <w:rPr>
          <w:rFonts w:ascii="Meiryo UI" w:eastAsia="Meiryo UI" w:hAnsi="Meiryo UI" w:cs="Meiryo UI" w:hint="eastAsia"/>
        </w:rPr>
        <w:t>減価償却資産未償却残高に対する</w:t>
      </w:r>
      <w:r w:rsidRPr="00697D9F">
        <w:rPr>
          <w:rFonts w:ascii="Meiryo UI" w:eastAsia="Meiryo UI" w:hAnsi="Meiryo UI" w:cs="Meiryo UI" w:hint="eastAsia"/>
        </w:rPr>
        <w:t>補填割合</w:t>
      </w:r>
    </w:p>
    <w:p w14:paraId="0D89F25A" w14:textId="77777777" w:rsidR="000404BE" w:rsidRDefault="000404BE" w:rsidP="00F70274">
      <w:pPr>
        <w:pStyle w:val="3"/>
        <w:autoSpaceDE w:val="0"/>
        <w:autoSpaceDN w:val="0"/>
        <w:spacing w:line="300" w:lineRule="atLeast"/>
        <w:ind w:left="1260" w:firstLine="0"/>
        <w:rPr>
          <w:rFonts w:ascii="Meiryo UI" w:eastAsia="Meiryo UI" w:hAnsi="Meiryo UI" w:cs="Meiryo UI"/>
        </w:rPr>
      </w:pPr>
      <w:r w:rsidRPr="00F70274">
        <w:rPr>
          <w:rFonts w:ascii="Meiryo UI" w:eastAsia="Meiryo UI" w:hAnsi="Meiryo UI" w:cs="Meiryo UI" w:hint="eastAsia"/>
        </w:rPr>
        <w:t>中途解約時点での減価償却残存額に対して､テナントがオーナーに対して違約</w:t>
      </w:r>
      <w:r w:rsidRPr="00F70274">
        <w:rPr>
          <w:rFonts w:ascii="Meiryo UI" w:eastAsia="Meiryo UI" w:hAnsi="Meiryo UI" w:cs="Meiryo UI" w:hint="eastAsia"/>
        </w:rPr>
        <w:lastRenderedPageBreak/>
        <w:t>金として支払う割合を入力します｡</w:t>
      </w:r>
    </w:p>
    <w:p w14:paraId="00231C46" w14:textId="77777777" w:rsidR="005C3290" w:rsidRPr="00F70274" w:rsidRDefault="00FC495A" w:rsidP="00AE0371">
      <w:pPr>
        <w:pStyle w:val="3"/>
        <w:autoSpaceDE w:val="0"/>
        <w:autoSpaceDN w:val="0"/>
        <w:spacing w:line="300" w:lineRule="atLeast"/>
        <w:ind w:leftChars="510" w:left="1230" w:hanging="210"/>
        <w:outlineLvl w:val="0"/>
        <w:rPr>
          <w:rFonts w:ascii="Meiryo UI" w:eastAsia="Meiryo UI" w:hAnsi="Meiryo UI" w:cs="Meiryo UI"/>
        </w:rPr>
      </w:pPr>
      <w:r>
        <w:rPr>
          <w:rFonts w:ascii="Meiryo UI" w:eastAsia="Meiryo UI" w:hAnsi="Meiryo UI" w:cs="Meiryo UI" w:hint="eastAsia"/>
        </w:rPr>
        <w:t>＊</w:t>
      </w:r>
      <w:r w:rsidRPr="00F70274">
        <w:rPr>
          <w:rFonts w:ascii="Meiryo UI" w:eastAsia="Meiryo UI" w:hAnsi="Meiryo UI" w:cs="Meiryo UI" w:hint="eastAsia"/>
        </w:rPr>
        <w:tab/>
      </w:r>
      <w:r>
        <w:rPr>
          <w:rFonts w:ascii="Meiryo UI" w:eastAsia="Meiryo UI" w:hAnsi="Meiryo UI" w:cs="Meiryo UI" w:hint="eastAsia"/>
        </w:rPr>
        <w:t>『30.00』～『100.00</w:t>
      </w:r>
      <w:r w:rsidRPr="00F70274">
        <w:rPr>
          <w:rFonts w:ascii="Meiryo UI" w:eastAsia="Meiryo UI" w:hAnsi="Meiryo UI" w:cs="Meiryo UI" w:hint="eastAsia"/>
        </w:rPr>
        <w:t>』 ％が一般的です｡</w:t>
      </w:r>
    </w:p>
    <w:p w14:paraId="5E005809" w14:textId="77777777" w:rsidR="00EA5089" w:rsidRPr="00F70274" w:rsidRDefault="00855CEE" w:rsidP="008E70B1">
      <w:pPr>
        <w:pStyle w:val="3"/>
        <w:autoSpaceDE w:val="0"/>
        <w:autoSpaceDN w:val="0"/>
        <w:spacing w:beforeLines="100" w:before="240" w:line="300" w:lineRule="atLeast"/>
        <w:ind w:firstLine="181"/>
        <w:outlineLvl w:val="0"/>
        <w:rPr>
          <w:rFonts w:ascii="Meiryo UI" w:eastAsia="Meiryo UI" w:hAnsi="Meiryo UI" w:cs="Meiryo UI"/>
        </w:rPr>
      </w:pPr>
      <w:r>
        <w:rPr>
          <w:rFonts w:ascii="Meiryo UI" w:eastAsia="Meiryo UI" w:hAnsi="Meiryo UI" w:cs="Meiryo UI" w:hint="eastAsia"/>
        </w:rPr>
        <w:t>S</w:t>
      </w:r>
      <w:r w:rsidR="004D6504" w:rsidRPr="00F70274">
        <w:rPr>
          <w:rFonts w:ascii="Meiryo UI" w:eastAsia="Meiryo UI" w:hAnsi="Meiryo UI" w:cs="Meiryo UI" w:hint="eastAsia"/>
        </w:rPr>
        <w:t>）</w:t>
      </w:r>
      <w:r w:rsidR="00EA5089" w:rsidRPr="00F70274">
        <w:rPr>
          <w:rFonts w:ascii="Meiryo UI" w:eastAsia="Meiryo UI" w:hAnsi="Meiryo UI" w:cs="Meiryo UI" w:hint="eastAsia"/>
        </w:rPr>
        <w:t>収益性の指標</w:t>
      </w:r>
    </w:p>
    <w:p w14:paraId="4E3E2A5C" w14:textId="77777777" w:rsidR="00AD45B6" w:rsidRPr="00B25C25" w:rsidRDefault="00FC495A" w:rsidP="003B0140">
      <w:pPr>
        <w:pStyle w:val="3"/>
        <w:autoSpaceDE w:val="0"/>
        <w:autoSpaceDN w:val="0"/>
        <w:spacing w:line="300" w:lineRule="atLeast"/>
        <w:ind w:leftChars="525" w:left="1260" w:hanging="210"/>
        <w:outlineLvl w:val="0"/>
        <w:rPr>
          <w:rFonts w:ascii="Meiryo UI" w:eastAsia="Meiryo UI" w:hAnsi="Meiryo UI" w:cs="Meiryo UI"/>
        </w:rPr>
      </w:pPr>
      <w:r>
        <w:rPr>
          <w:rFonts w:ascii="Meiryo UI" w:eastAsia="Meiryo UI" w:hAnsi="Meiryo UI" w:cs="Meiryo UI" w:hint="eastAsia"/>
        </w:rPr>
        <w:t>＊</w:t>
      </w:r>
      <w:r w:rsidR="001E7B95">
        <w:rPr>
          <w:rFonts w:ascii="Meiryo UI" w:eastAsia="Meiryo UI" w:hAnsi="Meiryo UI" w:cs="Meiryo UI" w:hint="eastAsia"/>
        </w:rPr>
        <w:tab/>
      </w:r>
      <w:r w:rsidR="00A650DD" w:rsidRPr="00B25C25">
        <w:rPr>
          <w:rFonts w:ascii="Meiryo UI" w:eastAsia="Meiryo UI" w:hAnsi="Meiryo UI" w:cs="Meiryo UI" w:hint="eastAsia"/>
        </w:rPr>
        <w:t>『</w:t>
      </w:r>
      <w:r w:rsidR="00B12C71" w:rsidRPr="00B25C25">
        <w:rPr>
          <w:rFonts w:ascii="Meiryo UI" w:eastAsia="Meiryo UI" w:hAnsi="Meiryo UI" w:cs="Meiryo UI" w:hint="eastAsia"/>
        </w:rPr>
        <w:t>提出</w:t>
      </w:r>
      <w:r w:rsidRPr="00B25C25">
        <w:rPr>
          <w:rFonts w:ascii="Meiryo UI" w:eastAsia="Meiryo UI" w:hAnsi="Meiryo UI" w:cs="Meiryo UI" w:hint="eastAsia"/>
        </w:rPr>
        <w:t>3(</w:t>
      </w:r>
      <w:r w:rsidR="00B12C71" w:rsidRPr="00B25C25">
        <w:rPr>
          <w:rFonts w:ascii="Meiryo UI" w:eastAsia="Meiryo UI" w:hAnsi="Meiryo UI" w:cs="Meiryo UI" w:hint="eastAsia"/>
        </w:rPr>
        <w:t>指標</w:t>
      </w:r>
      <w:r w:rsidRPr="00B25C25">
        <w:rPr>
          <w:rFonts w:ascii="Meiryo UI" w:eastAsia="Meiryo UI" w:hAnsi="Meiryo UI" w:cs="Meiryo UI" w:hint="eastAsia"/>
        </w:rPr>
        <w:t>)</w:t>
      </w:r>
      <w:r w:rsidR="00A650DD" w:rsidRPr="00B25C25">
        <w:rPr>
          <w:rFonts w:ascii="Meiryo UI" w:eastAsia="Meiryo UI" w:hAnsi="Meiryo UI" w:cs="Meiryo UI" w:hint="eastAsia"/>
        </w:rPr>
        <w:t>』</w:t>
      </w:r>
      <w:r w:rsidR="003E579B" w:rsidRPr="00B25C25">
        <w:rPr>
          <w:rFonts w:ascii="Meiryo UI" w:eastAsia="Meiryo UI" w:hAnsi="Meiryo UI" w:cs="Meiryo UI" w:hint="eastAsia"/>
        </w:rPr>
        <w:t xml:space="preserve"> </w:t>
      </w:r>
      <w:r w:rsidR="00A650DD" w:rsidRPr="00B25C25">
        <w:rPr>
          <w:rFonts w:ascii="Meiryo UI" w:eastAsia="Meiryo UI" w:hAnsi="Meiryo UI" w:cs="Meiryo UI" w:hint="eastAsia"/>
        </w:rPr>
        <w:t>のシートを提出する場合</w:t>
      </w:r>
      <w:r w:rsidR="00EA5089" w:rsidRPr="00B25C25">
        <w:rPr>
          <w:rFonts w:ascii="Meiryo UI" w:eastAsia="Meiryo UI" w:hAnsi="Meiryo UI" w:cs="Meiryo UI" w:hint="eastAsia"/>
        </w:rPr>
        <w:t>に</w:t>
      </w:r>
      <w:r w:rsidR="00A650DD" w:rsidRPr="00B25C25">
        <w:rPr>
          <w:rFonts w:ascii="Meiryo UI" w:eastAsia="Meiryo UI" w:hAnsi="Meiryo UI" w:cs="Meiryo UI" w:hint="eastAsia"/>
        </w:rPr>
        <w:t>のみ、</w:t>
      </w:r>
      <w:r w:rsidR="0053532D" w:rsidRPr="00B25C25">
        <w:rPr>
          <w:rFonts w:ascii="Meiryo UI" w:eastAsia="Meiryo UI" w:hAnsi="Meiryo UI" w:cs="Meiryo UI" w:hint="eastAsia"/>
        </w:rPr>
        <w:t>本</w:t>
      </w:r>
      <w:r w:rsidR="004D7313" w:rsidRPr="00B25C25">
        <w:rPr>
          <w:rFonts w:ascii="Meiryo UI" w:eastAsia="Meiryo UI" w:hAnsi="Meiryo UI" w:cs="Meiryo UI" w:hint="eastAsia"/>
        </w:rPr>
        <w:t>欄</w:t>
      </w:r>
      <w:r w:rsidR="0053532D" w:rsidRPr="00B25C25">
        <w:rPr>
          <w:rFonts w:ascii="Meiryo UI" w:eastAsia="Meiryo UI" w:hAnsi="Meiryo UI" w:cs="Meiryo UI" w:hint="eastAsia"/>
        </w:rPr>
        <w:t>に</w:t>
      </w:r>
      <w:r w:rsidR="00A650DD" w:rsidRPr="00B25C25">
        <w:rPr>
          <w:rFonts w:ascii="Meiryo UI" w:eastAsia="Meiryo UI" w:hAnsi="Meiryo UI" w:cs="Meiryo UI" w:hint="eastAsia"/>
        </w:rPr>
        <w:t>入力</w:t>
      </w:r>
      <w:r w:rsidR="00EA5089" w:rsidRPr="00B25C25">
        <w:rPr>
          <w:rFonts w:ascii="Meiryo UI" w:eastAsia="Meiryo UI" w:hAnsi="Meiryo UI" w:cs="Meiryo UI" w:hint="eastAsia"/>
        </w:rPr>
        <w:t>します。</w:t>
      </w:r>
    </w:p>
    <w:p w14:paraId="41EBF286" w14:textId="77777777" w:rsidR="004A56F9" w:rsidRPr="005A14B7" w:rsidRDefault="003B0140" w:rsidP="003B0140">
      <w:pPr>
        <w:pStyle w:val="3"/>
        <w:autoSpaceDE w:val="0"/>
        <w:autoSpaceDN w:val="0"/>
        <w:spacing w:line="300" w:lineRule="atLeast"/>
        <w:ind w:leftChars="525" w:left="1260" w:hanging="210"/>
        <w:outlineLvl w:val="0"/>
        <w:rPr>
          <w:rFonts w:ascii="Meiryo UI" w:eastAsia="Meiryo UI" w:hAnsi="Meiryo UI" w:cs="Meiryo UI"/>
        </w:rPr>
      </w:pPr>
      <w:r w:rsidRPr="00B25C25">
        <w:rPr>
          <w:rFonts w:ascii="Meiryo UI" w:eastAsia="Meiryo UI" w:hAnsi="Meiryo UI" w:cs="Meiryo UI" w:hint="eastAsia"/>
        </w:rPr>
        <w:t>＊</w:t>
      </w:r>
      <w:r w:rsidRPr="00B25C25">
        <w:rPr>
          <w:rFonts w:ascii="Meiryo UI" w:eastAsia="Meiryo UI" w:hAnsi="Meiryo UI" w:cs="Meiryo UI" w:hint="eastAsia"/>
        </w:rPr>
        <w:tab/>
      </w:r>
      <w:r w:rsidR="007C699C" w:rsidRPr="00B25C25">
        <w:rPr>
          <w:rFonts w:ascii="Meiryo UI" w:eastAsia="Meiryo UI" w:hAnsi="Meiryo UI" w:cs="Meiryo UI" w:hint="eastAsia"/>
        </w:rPr>
        <w:t>本</w:t>
      </w:r>
      <w:r w:rsidR="004D7313" w:rsidRPr="00B25C25">
        <w:rPr>
          <w:rFonts w:ascii="Meiryo UI" w:eastAsia="Meiryo UI" w:hAnsi="Meiryo UI" w:cs="Meiryo UI" w:hint="eastAsia"/>
        </w:rPr>
        <w:t>欄</w:t>
      </w:r>
      <w:r w:rsidR="007C699C" w:rsidRPr="00B25C25">
        <w:rPr>
          <w:rFonts w:ascii="Meiryo UI" w:eastAsia="Meiryo UI" w:hAnsi="Meiryo UI" w:cs="Meiryo UI" w:hint="eastAsia"/>
        </w:rPr>
        <w:t>に入力しない場合は、『</w:t>
      </w:r>
      <w:r w:rsidR="00B12C71" w:rsidRPr="00B25C25">
        <w:rPr>
          <w:rFonts w:ascii="Meiryo UI" w:eastAsia="Meiryo UI" w:hAnsi="Meiryo UI" w:cs="Meiryo UI" w:hint="eastAsia"/>
        </w:rPr>
        <w:t>提出</w:t>
      </w:r>
      <w:r w:rsidR="00FC495A" w:rsidRPr="00B25C25">
        <w:rPr>
          <w:rFonts w:ascii="Meiryo UI" w:eastAsia="Meiryo UI" w:hAnsi="Meiryo UI" w:cs="Meiryo UI" w:hint="eastAsia"/>
        </w:rPr>
        <w:t>3(</w:t>
      </w:r>
      <w:r w:rsidR="00B12C71" w:rsidRPr="00B25C25">
        <w:rPr>
          <w:rFonts w:ascii="Meiryo UI" w:eastAsia="Meiryo UI" w:hAnsi="Meiryo UI" w:cs="Meiryo UI" w:hint="eastAsia"/>
        </w:rPr>
        <w:t>指標</w:t>
      </w:r>
      <w:r w:rsidR="00FC495A" w:rsidRPr="00B25C25">
        <w:rPr>
          <w:rFonts w:ascii="Meiryo UI" w:eastAsia="Meiryo UI" w:hAnsi="Meiryo UI" w:cs="Meiryo UI" w:hint="eastAsia"/>
        </w:rPr>
        <w:t>)</w:t>
      </w:r>
      <w:r w:rsidR="007C699C" w:rsidRPr="00B25C25">
        <w:rPr>
          <w:rFonts w:ascii="Meiryo UI" w:eastAsia="Meiryo UI" w:hAnsi="Meiryo UI" w:cs="Meiryo UI" w:hint="eastAsia"/>
        </w:rPr>
        <w:t>』</w:t>
      </w:r>
      <w:r w:rsidR="003E579B" w:rsidRPr="00B25C25">
        <w:rPr>
          <w:rFonts w:ascii="Meiryo UI" w:eastAsia="Meiryo UI" w:hAnsi="Meiryo UI" w:cs="Meiryo UI" w:hint="eastAsia"/>
        </w:rPr>
        <w:t xml:space="preserve"> </w:t>
      </w:r>
      <w:r w:rsidR="00804BB9" w:rsidRPr="00B25C25">
        <w:rPr>
          <w:rFonts w:ascii="Meiryo UI" w:eastAsia="Meiryo UI" w:hAnsi="Meiryo UI" w:cs="Meiryo UI" w:hint="eastAsia"/>
        </w:rPr>
        <w:t>のシートを提出しません</w:t>
      </w:r>
      <w:r w:rsidR="007C699C" w:rsidRPr="00B25C25">
        <w:rPr>
          <w:rFonts w:ascii="Meiryo UI" w:eastAsia="Meiryo UI" w:hAnsi="Meiryo UI" w:cs="Meiryo UI" w:hint="eastAsia"/>
        </w:rPr>
        <w:t>。</w:t>
      </w:r>
    </w:p>
    <w:p w14:paraId="13C3D620" w14:textId="77777777" w:rsidR="004C5276" w:rsidRPr="005A14B7" w:rsidRDefault="00FC495A" w:rsidP="00F70274">
      <w:pPr>
        <w:pStyle w:val="3"/>
        <w:tabs>
          <w:tab w:val="left" w:pos="1260"/>
        </w:tabs>
        <w:autoSpaceDE w:val="0"/>
        <w:autoSpaceDN w:val="0"/>
        <w:spacing w:line="300" w:lineRule="atLeast"/>
        <w:ind w:leftChars="180" w:left="1260" w:hanging="900"/>
        <w:outlineLvl w:val="0"/>
        <w:rPr>
          <w:rFonts w:ascii="Meiryo UI" w:eastAsia="Meiryo UI" w:hAnsi="Meiryo UI" w:cs="Meiryo UI"/>
        </w:rPr>
      </w:pPr>
      <w:r w:rsidRPr="005A14B7">
        <w:rPr>
          <w:rFonts w:ascii="Meiryo UI" w:eastAsia="Meiryo UI" w:hAnsi="Meiryo UI" w:cs="Meiryo UI" w:hint="eastAsia"/>
        </w:rPr>
        <w:t>S-1</w:t>
      </w:r>
      <w:r w:rsidR="004D6504" w:rsidRPr="005A14B7">
        <w:rPr>
          <w:rFonts w:ascii="Meiryo UI" w:eastAsia="Meiryo UI" w:hAnsi="Meiryo UI" w:cs="Meiryo UI" w:hint="eastAsia"/>
        </w:rPr>
        <w:t>）</w:t>
      </w:r>
      <w:r w:rsidR="006F26A4" w:rsidRPr="005A14B7">
        <w:rPr>
          <w:rFonts w:ascii="Meiryo UI" w:eastAsia="Meiryo UI" w:hAnsi="Meiryo UI" w:cs="Meiryo UI" w:hint="eastAsia"/>
        </w:rPr>
        <w:t>内部収益率</w:t>
      </w:r>
      <w:r w:rsidRPr="005A14B7">
        <w:rPr>
          <w:rFonts w:ascii="Meiryo UI" w:eastAsia="Meiryo UI" w:hAnsi="Meiryo UI" w:cs="Meiryo UI" w:hint="eastAsia"/>
        </w:rPr>
        <w:t>(IRR)</w:t>
      </w:r>
      <w:r w:rsidR="007C699C" w:rsidRPr="005A14B7">
        <w:rPr>
          <w:rFonts w:ascii="Meiryo UI" w:eastAsia="Meiryo UI" w:hAnsi="Meiryo UI" w:cs="Meiryo UI" w:hint="eastAsia"/>
        </w:rPr>
        <w:t>の算定に反映させる土地建物の譲渡価額</w:t>
      </w:r>
    </w:p>
    <w:p w14:paraId="065AAA7A" w14:textId="55B508E6" w:rsidR="004C6EB7" w:rsidRPr="007D4A27" w:rsidRDefault="00FC495A" w:rsidP="007E3DB4">
      <w:pPr>
        <w:pStyle w:val="3"/>
        <w:tabs>
          <w:tab w:val="left" w:pos="-1134"/>
        </w:tabs>
        <w:autoSpaceDE w:val="0"/>
        <w:autoSpaceDN w:val="0"/>
        <w:spacing w:line="300" w:lineRule="atLeast"/>
        <w:ind w:leftChars="525" w:left="1260" w:hanging="210"/>
        <w:outlineLvl w:val="0"/>
        <w:rPr>
          <w:rFonts w:ascii="Meiryo UI" w:eastAsia="Meiryo UI" w:hAnsi="Meiryo UI" w:cs="Meiryo UI"/>
        </w:rPr>
      </w:pPr>
      <w:r w:rsidRPr="007D4A27">
        <w:rPr>
          <w:rFonts w:ascii="Meiryo UI" w:eastAsia="Meiryo UI" w:hAnsi="Meiryo UI" w:cs="Meiryo UI" w:hint="eastAsia"/>
        </w:rPr>
        <w:t>＊</w:t>
      </w:r>
      <w:r w:rsidR="0053532D" w:rsidRPr="007D4A27">
        <w:rPr>
          <w:rFonts w:ascii="Meiryo UI" w:eastAsia="Meiryo UI" w:hAnsi="Meiryo UI" w:cs="Meiryo UI" w:hint="eastAsia"/>
        </w:rPr>
        <w:tab/>
      </w:r>
      <w:r w:rsidR="00131904" w:rsidRPr="007D4A27">
        <w:rPr>
          <w:rFonts w:ascii="Meiryo UI" w:eastAsia="Meiryo UI" w:hAnsi="Meiryo UI" w:cs="Meiryo UI" w:hint="eastAsia"/>
        </w:rPr>
        <w:t>土地所有権、底地権、</w:t>
      </w:r>
      <w:r w:rsidR="00AF56E3" w:rsidRPr="007D4A27">
        <w:rPr>
          <w:rFonts w:ascii="Meiryo UI" w:eastAsia="Meiryo UI" w:hAnsi="Meiryo UI" w:cs="Meiryo UI" w:hint="eastAsia"/>
        </w:rPr>
        <w:t>借地権を既に保有していて</w:t>
      </w:r>
    </w:p>
    <w:p w14:paraId="5F4AB721" w14:textId="77777777" w:rsidR="007C699C" w:rsidRPr="007D4A27" w:rsidRDefault="001B58DE" w:rsidP="006D2C68">
      <w:pPr>
        <w:pStyle w:val="3"/>
        <w:autoSpaceDE w:val="0"/>
        <w:autoSpaceDN w:val="0"/>
        <w:spacing w:line="300" w:lineRule="atLeast"/>
        <w:ind w:leftChars="638" w:left="1276" w:firstLine="0"/>
        <w:outlineLvl w:val="0"/>
        <w:rPr>
          <w:rFonts w:ascii="Meiryo UI" w:eastAsia="Meiryo UI" w:hAnsi="Meiryo UI" w:cs="Meiryo UI"/>
        </w:rPr>
      </w:pPr>
      <w:r w:rsidRPr="007D4A27">
        <w:rPr>
          <w:rFonts w:ascii="Meiryo UI" w:eastAsia="Meiryo UI" w:hAnsi="Meiryo UI" w:cs="Meiryo UI" w:hint="eastAsia"/>
        </w:rPr>
        <w:t>『入力(1)』 のH)で既保有土地の簿価に入力している(</w:t>
      </w:r>
      <w:r w:rsidR="0065257F" w:rsidRPr="007D4A27">
        <w:rPr>
          <w:rFonts w:ascii="Meiryo UI" w:eastAsia="Meiryo UI" w:hAnsi="Meiryo UI" w:cs="Meiryo UI" w:hint="eastAsia"/>
        </w:rPr>
        <w:t>既保有</w:t>
      </w:r>
      <w:r w:rsidR="00001FDC" w:rsidRPr="007D4A27">
        <w:rPr>
          <w:rFonts w:ascii="Meiryo UI" w:eastAsia="Meiryo UI" w:hAnsi="Meiryo UI" w:cs="Meiryo UI" w:hint="eastAsia"/>
        </w:rPr>
        <w:t>土地の</w:t>
      </w:r>
      <w:r w:rsidR="00804BB9" w:rsidRPr="007D4A27">
        <w:rPr>
          <w:rFonts w:ascii="Meiryo UI" w:eastAsia="Meiryo UI" w:hAnsi="Meiryo UI" w:cs="Meiryo UI" w:hint="eastAsia"/>
        </w:rPr>
        <w:t>簿価が土地</w:t>
      </w:r>
      <w:r w:rsidR="0096317C" w:rsidRPr="007D4A27">
        <w:rPr>
          <w:rFonts w:ascii="Meiryo UI" w:eastAsia="Meiryo UI" w:hAnsi="Meiryo UI" w:cs="Meiryo UI" w:hint="eastAsia"/>
        </w:rPr>
        <w:t>の</w:t>
      </w:r>
      <w:r w:rsidR="00804BB9" w:rsidRPr="007D4A27">
        <w:rPr>
          <w:rFonts w:ascii="Meiryo UI" w:eastAsia="Meiryo UI" w:hAnsi="Meiryo UI" w:cs="Meiryo UI" w:hint="eastAsia"/>
        </w:rPr>
        <w:t>譲渡価額</w:t>
      </w:r>
      <w:r w:rsidRPr="007D4A27">
        <w:rPr>
          <w:rFonts w:ascii="Meiryo UI" w:eastAsia="Meiryo UI" w:hAnsi="Meiryo UI" w:cs="Meiryo UI" w:hint="eastAsia"/>
        </w:rPr>
        <w:t>の既定値</w:t>
      </w:r>
      <w:r w:rsidR="00804BB9" w:rsidRPr="007D4A27">
        <w:rPr>
          <w:rFonts w:ascii="Meiryo UI" w:eastAsia="Meiryo UI" w:hAnsi="Meiryo UI" w:cs="Meiryo UI" w:hint="eastAsia"/>
        </w:rPr>
        <w:t>に</w:t>
      </w:r>
      <w:r w:rsidR="0065257F" w:rsidRPr="007D4A27">
        <w:rPr>
          <w:rFonts w:ascii="Meiryo UI" w:eastAsia="Meiryo UI" w:hAnsi="Meiryo UI" w:cs="Meiryo UI" w:hint="eastAsia"/>
        </w:rPr>
        <w:t>含まれる</w:t>
      </w:r>
      <w:r w:rsidRPr="007D4A27">
        <w:rPr>
          <w:rFonts w:ascii="Meiryo UI" w:eastAsia="Meiryo UI" w:hAnsi="Meiryo UI" w:cs="Meiryo UI" w:hint="eastAsia"/>
        </w:rPr>
        <w:t>)</w:t>
      </w:r>
      <w:r w:rsidR="0065257F" w:rsidRPr="007D4A27">
        <w:rPr>
          <w:rFonts w:ascii="Meiryo UI" w:eastAsia="Meiryo UI" w:hAnsi="Meiryo UI" w:cs="Meiryo UI" w:hint="eastAsia"/>
        </w:rPr>
        <w:t>場合</w:t>
      </w:r>
      <w:r w:rsidR="00AF56E3" w:rsidRPr="007D4A27">
        <w:rPr>
          <w:rFonts w:ascii="Meiryo UI" w:eastAsia="Meiryo UI" w:hAnsi="Meiryo UI" w:cs="Meiryo UI" w:hint="eastAsia"/>
        </w:rPr>
        <w:t>は</w:t>
      </w:r>
    </w:p>
    <w:p w14:paraId="51D833F9" w14:textId="77777777" w:rsidR="007E3DB4" w:rsidRPr="007D4A27" w:rsidRDefault="00AF56E3" w:rsidP="006D2C68">
      <w:pPr>
        <w:pStyle w:val="3"/>
        <w:autoSpaceDE w:val="0"/>
        <w:autoSpaceDN w:val="0"/>
        <w:spacing w:line="300" w:lineRule="atLeast"/>
        <w:ind w:leftChars="638" w:left="1276" w:firstLine="0"/>
        <w:outlineLvl w:val="0"/>
        <w:rPr>
          <w:rFonts w:ascii="Meiryo UI" w:eastAsia="Meiryo UI" w:hAnsi="Meiryo UI" w:cs="Meiryo UI"/>
        </w:rPr>
      </w:pPr>
      <w:r w:rsidRPr="007D4A27">
        <w:rPr>
          <w:rFonts w:ascii="Meiryo UI" w:eastAsia="Meiryo UI" w:hAnsi="Meiryo UI" w:cs="Meiryo UI" w:hint="eastAsia"/>
        </w:rPr>
        <w:t>既保有土地の簿価により譲渡価額が高くなり、</w:t>
      </w:r>
      <w:r w:rsidR="00804BB9" w:rsidRPr="007D4A27">
        <w:rPr>
          <w:rFonts w:ascii="Meiryo UI" w:eastAsia="Meiryo UI" w:hAnsi="Meiryo UI" w:cs="Meiryo UI" w:hint="eastAsia"/>
        </w:rPr>
        <w:t>土地活用事業と関係なくIRR</w:t>
      </w:r>
      <w:r w:rsidRPr="007D4A27">
        <w:rPr>
          <w:rFonts w:ascii="Meiryo UI" w:eastAsia="Meiryo UI" w:hAnsi="Meiryo UI" w:cs="Meiryo UI" w:hint="eastAsia"/>
        </w:rPr>
        <w:t>が高く算定されるため</w:t>
      </w:r>
    </w:p>
    <w:p w14:paraId="50604F49" w14:textId="6C353FA9" w:rsidR="00804BB9" w:rsidRPr="007D4A27" w:rsidRDefault="00AF56E3" w:rsidP="006D2C68">
      <w:pPr>
        <w:pStyle w:val="3"/>
        <w:autoSpaceDE w:val="0"/>
        <w:autoSpaceDN w:val="0"/>
        <w:spacing w:line="300" w:lineRule="atLeast"/>
        <w:ind w:leftChars="638" w:left="1276" w:firstLine="0"/>
        <w:outlineLvl w:val="0"/>
        <w:rPr>
          <w:rFonts w:ascii="Meiryo UI" w:eastAsia="Meiryo UI" w:hAnsi="Meiryo UI" w:cs="Meiryo UI"/>
        </w:rPr>
      </w:pPr>
      <w:r w:rsidRPr="007D4A27">
        <w:rPr>
          <w:rFonts w:ascii="Meiryo UI" w:eastAsia="Meiryo UI" w:hAnsi="Meiryo UI" w:cs="Meiryo UI" w:hint="eastAsia"/>
        </w:rPr>
        <w:t>既保有土地の簿価を土地</w:t>
      </w:r>
      <w:r w:rsidR="001B58DE" w:rsidRPr="007D4A27">
        <w:rPr>
          <w:rFonts w:ascii="Meiryo UI" w:eastAsia="Meiryo UI" w:hAnsi="Meiryo UI" w:cs="Meiryo UI" w:hint="eastAsia"/>
        </w:rPr>
        <w:t>の</w:t>
      </w:r>
      <w:r w:rsidRPr="007D4A27">
        <w:rPr>
          <w:rFonts w:ascii="Meiryo UI" w:eastAsia="Meiryo UI" w:hAnsi="Meiryo UI" w:cs="Meiryo UI" w:hint="eastAsia"/>
        </w:rPr>
        <w:t>譲渡価額から控除することを</w:t>
      </w:r>
      <w:r w:rsidR="00715322" w:rsidRPr="007D4A27">
        <w:rPr>
          <w:rFonts w:ascii="Meiryo UI" w:eastAsia="Meiryo UI" w:hAnsi="Meiryo UI" w:cs="Meiryo UI" w:hint="eastAsia"/>
        </w:rPr>
        <w:t>推奨</w:t>
      </w:r>
      <w:r w:rsidRPr="007D4A27">
        <w:rPr>
          <w:rFonts w:ascii="Meiryo UI" w:eastAsia="Meiryo UI" w:hAnsi="Meiryo UI" w:cs="Meiryo UI" w:hint="eastAsia"/>
        </w:rPr>
        <w:t>します。</w:t>
      </w:r>
    </w:p>
    <w:p w14:paraId="19CE7A10" w14:textId="64236603" w:rsidR="00952229" w:rsidRPr="007D4A27" w:rsidRDefault="006D2C68" w:rsidP="006D2C68">
      <w:pPr>
        <w:pStyle w:val="3"/>
        <w:autoSpaceDE w:val="0"/>
        <w:autoSpaceDN w:val="0"/>
        <w:spacing w:line="300" w:lineRule="atLeast"/>
        <w:ind w:leftChars="638" w:left="1276" w:firstLine="0"/>
        <w:outlineLvl w:val="0"/>
        <w:rPr>
          <w:rFonts w:ascii="Meiryo UI" w:eastAsia="Meiryo UI" w:hAnsi="Meiryo UI" w:cs="Meiryo UI"/>
        </w:rPr>
      </w:pPr>
      <w:r w:rsidRPr="007D4A27">
        <w:rPr>
          <w:rFonts w:ascii="Meiryo UI" w:eastAsia="Meiryo UI" w:hAnsi="Meiryo UI" w:cs="Meiryo UI" w:hint="eastAsia"/>
        </w:rPr>
        <w:t>また、</w:t>
      </w:r>
      <w:r w:rsidR="00E8592F" w:rsidRPr="007D4A27">
        <w:rPr>
          <w:rFonts w:ascii="Meiryo UI" w:eastAsia="Meiryo UI" w:hAnsi="Meiryo UI" w:cs="Meiryo UI" w:hint="eastAsia"/>
        </w:rPr>
        <w:t>新規取得の土地がなく土地改良工事もない</w:t>
      </w:r>
      <w:r w:rsidR="00952229" w:rsidRPr="007D4A27">
        <w:rPr>
          <w:rFonts w:ascii="Meiryo UI" w:eastAsia="Meiryo UI" w:hAnsi="Meiryo UI" w:cs="Meiryo UI" w:hint="eastAsia"/>
        </w:rPr>
        <w:t>場合は、土地</w:t>
      </w:r>
      <w:r w:rsidR="001B58DE" w:rsidRPr="007D4A27">
        <w:rPr>
          <w:rFonts w:ascii="Meiryo UI" w:eastAsia="Meiryo UI" w:hAnsi="Meiryo UI" w:cs="Meiryo UI" w:hint="eastAsia"/>
        </w:rPr>
        <w:t>の</w:t>
      </w:r>
      <w:r w:rsidR="00952229" w:rsidRPr="007D4A27">
        <w:rPr>
          <w:rFonts w:ascii="Meiryo UI" w:eastAsia="Meiryo UI" w:hAnsi="Meiryo UI" w:cs="Meiryo UI" w:hint="eastAsia"/>
        </w:rPr>
        <w:t>譲渡価額を</w:t>
      </w:r>
      <w:r w:rsidR="001E501F" w:rsidRPr="007D4A27">
        <w:rPr>
          <w:rFonts w:ascii="Meiryo UI" w:eastAsia="Meiryo UI" w:hAnsi="Meiryo UI" w:cs="Meiryo UI" w:hint="eastAsia"/>
        </w:rPr>
        <w:t xml:space="preserve"> </w:t>
      </w:r>
      <w:r w:rsidR="00952229" w:rsidRPr="007D4A27">
        <w:rPr>
          <w:rFonts w:ascii="Meiryo UI" w:eastAsia="Meiryo UI" w:hAnsi="Meiryo UI" w:cs="Meiryo UI" w:hint="eastAsia"/>
        </w:rPr>
        <w:t>『0』</w:t>
      </w:r>
      <w:r w:rsidR="001E501F" w:rsidRPr="007D4A27">
        <w:rPr>
          <w:rFonts w:ascii="Meiryo UI" w:eastAsia="Meiryo UI" w:hAnsi="Meiryo UI" w:cs="Meiryo UI" w:hint="eastAsia"/>
        </w:rPr>
        <w:t xml:space="preserve"> </w:t>
      </w:r>
      <w:r w:rsidR="00952229" w:rsidRPr="007D4A27">
        <w:rPr>
          <w:rFonts w:ascii="Meiryo UI" w:eastAsia="Meiryo UI" w:hAnsi="Meiryo UI" w:cs="Meiryo UI" w:hint="eastAsia"/>
        </w:rPr>
        <w:t>千円として手入力することを推奨します。</w:t>
      </w:r>
    </w:p>
    <w:p w14:paraId="212D89C9" w14:textId="77777777" w:rsidR="0055669F" w:rsidRPr="007D4A27" w:rsidRDefault="0055669F" w:rsidP="00D2250C">
      <w:pPr>
        <w:pStyle w:val="3"/>
        <w:tabs>
          <w:tab w:val="left" w:pos="-1134"/>
        </w:tabs>
        <w:autoSpaceDE w:val="0"/>
        <w:autoSpaceDN w:val="0"/>
        <w:spacing w:line="300" w:lineRule="atLeast"/>
        <w:ind w:leftChars="525" w:left="1260" w:hanging="210"/>
        <w:outlineLvl w:val="0"/>
        <w:rPr>
          <w:rFonts w:ascii="Meiryo UI" w:eastAsia="Meiryo UI" w:hAnsi="Meiryo UI" w:cs="Meiryo UI"/>
        </w:rPr>
      </w:pPr>
      <w:r w:rsidRPr="007D4A27">
        <w:rPr>
          <w:rFonts w:ascii="Meiryo UI" w:eastAsia="Meiryo UI" w:hAnsi="Meiryo UI" w:cs="Meiryo UI" w:hint="eastAsia"/>
        </w:rPr>
        <w:t>＊</w:t>
      </w:r>
      <w:r w:rsidRPr="007D4A27">
        <w:rPr>
          <w:rFonts w:ascii="Meiryo UI" w:eastAsia="Meiryo UI" w:hAnsi="Meiryo UI" w:cs="Meiryo UI"/>
        </w:rPr>
        <w:tab/>
      </w:r>
      <w:r w:rsidRPr="007D4A27">
        <w:rPr>
          <w:rFonts w:ascii="Meiryo UI" w:eastAsia="Meiryo UI" w:hAnsi="Meiryo UI" w:cs="Meiryo UI" w:hint="eastAsia"/>
        </w:rPr>
        <w:t>自宅土地の未計上取得費は土地の簿価に反映しません。</w:t>
      </w:r>
    </w:p>
    <w:p w14:paraId="6B0BB2EB" w14:textId="77777777" w:rsidR="0055669F" w:rsidRPr="007D4A27" w:rsidRDefault="0055669F" w:rsidP="00D2250C">
      <w:pPr>
        <w:pStyle w:val="3"/>
        <w:tabs>
          <w:tab w:val="left" w:pos="-1134"/>
        </w:tabs>
        <w:autoSpaceDE w:val="0"/>
        <w:autoSpaceDN w:val="0"/>
        <w:spacing w:line="300" w:lineRule="atLeast"/>
        <w:ind w:leftChars="525" w:left="1260" w:hanging="210"/>
        <w:outlineLvl w:val="0"/>
        <w:rPr>
          <w:rFonts w:ascii="Meiryo UI" w:eastAsia="Meiryo UI" w:hAnsi="Meiryo UI" w:cs="Meiryo UI"/>
        </w:rPr>
      </w:pPr>
      <w:r w:rsidRPr="007D4A27">
        <w:rPr>
          <w:rFonts w:ascii="Meiryo UI" w:eastAsia="Meiryo UI" w:hAnsi="Meiryo UI" w:cs="Meiryo UI" w:hint="eastAsia"/>
        </w:rPr>
        <w:t>＊</w:t>
      </w:r>
      <w:r w:rsidRPr="007D4A27">
        <w:rPr>
          <w:rFonts w:ascii="Meiryo UI" w:eastAsia="Meiryo UI" w:hAnsi="Meiryo UI" w:cs="Meiryo UI"/>
        </w:rPr>
        <w:tab/>
      </w:r>
      <w:r w:rsidRPr="007D4A27">
        <w:rPr>
          <w:rFonts w:ascii="Meiryo UI" w:eastAsia="Meiryo UI" w:hAnsi="Meiryo UI" w:cs="Meiryo UI" w:hint="eastAsia"/>
        </w:rPr>
        <w:t>年次の家事費は考慮していません。</w:t>
      </w:r>
    </w:p>
    <w:p w14:paraId="3ADBC57A" w14:textId="77777777" w:rsidR="0053532D" w:rsidRPr="007D4A27" w:rsidRDefault="0053532D" w:rsidP="00F70274">
      <w:pPr>
        <w:pStyle w:val="3"/>
        <w:tabs>
          <w:tab w:val="left" w:pos="1260"/>
        </w:tabs>
        <w:autoSpaceDE w:val="0"/>
        <w:autoSpaceDN w:val="0"/>
        <w:spacing w:line="300" w:lineRule="atLeast"/>
        <w:ind w:leftChars="399" w:left="1260" w:hanging="462"/>
        <w:outlineLvl w:val="0"/>
        <w:rPr>
          <w:rFonts w:ascii="Meiryo UI" w:eastAsia="Meiryo UI" w:hAnsi="Meiryo UI" w:cs="Meiryo UI"/>
        </w:rPr>
      </w:pPr>
      <w:r w:rsidRPr="007D4A27">
        <w:rPr>
          <w:rFonts w:ascii="Meiryo UI" w:eastAsia="Meiryo UI" w:hAnsi="Meiryo UI" w:cs="Meiryo UI" w:hint="eastAsia"/>
        </w:rPr>
        <w:t>土地建物の譲渡価額</w:t>
      </w:r>
    </w:p>
    <w:p w14:paraId="1C33A693" w14:textId="77777777" w:rsidR="007C699C" w:rsidRPr="007D4A27" w:rsidRDefault="001A2540" w:rsidP="003B0140">
      <w:pPr>
        <w:pStyle w:val="3"/>
        <w:tabs>
          <w:tab w:val="left" w:pos="-1134"/>
        </w:tabs>
        <w:autoSpaceDE w:val="0"/>
        <w:autoSpaceDN w:val="0"/>
        <w:spacing w:line="300" w:lineRule="atLeast"/>
        <w:ind w:leftChars="525" w:left="1260" w:hanging="210"/>
        <w:outlineLvl w:val="0"/>
        <w:rPr>
          <w:rFonts w:ascii="Meiryo UI" w:eastAsia="Meiryo UI" w:hAnsi="Meiryo UI" w:cs="Meiryo UI"/>
        </w:rPr>
      </w:pPr>
      <w:r w:rsidRPr="007D4A27">
        <w:rPr>
          <w:rFonts w:ascii="Meiryo UI" w:eastAsia="Meiryo UI" w:hAnsi="Meiryo UI" w:cs="Meiryo UI" w:hint="eastAsia"/>
        </w:rPr>
        <w:t>＊</w:t>
      </w:r>
      <w:r w:rsidR="004C5276" w:rsidRPr="007D4A27">
        <w:rPr>
          <w:rFonts w:ascii="Meiryo UI" w:eastAsia="Meiryo UI" w:hAnsi="Meiryo UI" w:cs="Meiryo UI" w:hint="eastAsia"/>
        </w:rPr>
        <w:tab/>
      </w:r>
      <w:r w:rsidRPr="007D4A27">
        <w:rPr>
          <w:rFonts w:ascii="Meiryo UI" w:eastAsia="Meiryo UI" w:hAnsi="Meiryo UI" w:cs="Meiryo UI" w:hint="eastAsia"/>
        </w:rPr>
        <w:t>IRR</w:t>
      </w:r>
      <w:r w:rsidR="00131904" w:rsidRPr="007D4A27">
        <w:rPr>
          <w:rFonts w:ascii="Meiryo UI" w:eastAsia="Meiryo UI" w:hAnsi="Meiryo UI" w:cs="Meiryo UI" w:hint="eastAsia"/>
        </w:rPr>
        <w:t>の算定に際しては、</w:t>
      </w:r>
      <w:r w:rsidR="0053532D" w:rsidRPr="007D4A27">
        <w:rPr>
          <w:rFonts w:ascii="Meiryo UI" w:eastAsia="Meiryo UI" w:hAnsi="Meiryo UI" w:cs="Meiryo UI" w:hint="eastAsia"/>
        </w:rPr>
        <w:t>事業最終年度に土地建物を譲渡</w:t>
      </w:r>
      <w:r w:rsidR="007C699C" w:rsidRPr="007D4A27">
        <w:rPr>
          <w:rFonts w:ascii="Meiryo UI" w:eastAsia="Meiryo UI" w:hAnsi="Meiryo UI" w:cs="Meiryo UI" w:hint="eastAsia"/>
        </w:rPr>
        <w:t>することとします。そのため、事業最終年度に譲渡する土地建物の価額を入力します。</w:t>
      </w:r>
    </w:p>
    <w:p w14:paraId="048A134C" w14:textId="77777777" w:rsidR="004C5276" w:rsidRPr="007D4A27" w:rsidRDefault="003B0140" w:rsidP="003B0140">
      <w:pPr>
        <w:pStyle w:val="3"/>
        <w:tabs>
          <w:tab w:val="left" w:pos="-1134"/>
        </w:tabs>
        <w:autoSpaceDE w:val="0"/>
        <w:autoSpaceDN w:val="0"/>
        <w:spacing w:line="300" w:lineRule="atLeast"/>
        <w:ind w:leftChars="525" w:left="1260" w:hanging="210"/>
        <w:outlineLvl w:val="0"/>
        <w:rPr>
          <w:rFonts w:ascii="Meiryo UI" w:eastAsia="Meiryo UI" w:hAnsi="Meiryo UI" w:cs="Meiryo UI"/>
        </w:rPr>
      </w:pPr>
      <w:r w:rsidRPr="007D4A27">
        <w:rPr>
          <w:rFonts w:ascii="Meiryo UI" w:eastAsia="Meiryo UI" w:hAnsi="Meiryo UI" w:cs="Meiryo UI" w:hint="eastAsia"/>
        </w:rPr>
        <w:t>＊</w:t>
      </w:r>
      <w:r w:rsidRPr="007D4A27">
        <w:rPr>
          <w:rFonts w:ascii="Meiryo UI" w:eastAsia="Meiryo UI" w:hAnsi="Meiryo UI" w:cs="Meiryo UI" w:hint="eastAsia"/>
        </w:rPr>
        <w:tab/>
      </w:r>
      <w:r w:rsidR="007C699C" w:rsidRPr="007D4A27">
        <w:rPr>
          <w:rFonts w:ascii="Meiryo UI" w:eastAsia="Meiryo UI" w:hAnsi="Meiryo UI" w:cs="Meiryo UI" w:hint="eastAsia"/>
        </w:rPr>
        <w:t>既定値では譲渡年度の簿価を譲渡価額とみなしているため、譲渡価額を変更する場合は手入力します。</w:t>
      </w:r>
    </w:p>
    <w:p w14:paraId="4012FF6F" w14:textId="09CB13A1" w:rsidR="004A56F9" w:rsidRPr="007D4A27" w:rsidRDefault="001A2540" w:rsidP="00F70274">
      <w:pPr>
        <w:pStyle w:val="3"/>
        <w:tabs>
          <w:tab w:val="left" w:pos="1260"/>
        </w:tabs>
        <w:autoSpaceDE w:val="0"/>
        <w:autoSpaceDN w:val="0"/>
        <w:spacing w:line="300" w:lineRule="atLeast"/>
        <w:ind w:firstLineChars="180" w:firstLine="360"/>
        <w:outlineLvl w:val="0"/>
        <w:rPr>
          <w:rFonts w:ascii="Meiryo UI" w:eastAsia="Meiryo UI" w:hAnsi="Meiryo UI" w:cs="Meiryo UI"/>
        </w:rPr>
      </w:pPr>
      <w:r w:rsidRPr="007D4A27">
        <w:rPr>
          <w:rFonts w:ascii="Meiryo UI" w:eastAsia="Meiryo UI" w:hAnsi="Meiryo UI" w:cs="Meiryo UI" w:hint="eastAsia"/>
        </w:rPr>
        <w:t>S-2</w:t>
      </w:r>
      <w:r w:rsidR="004D6504" w:rsidRPr="007D4A27">
        <w:rPr>
          <w:rFonts w:ascii="Meiryo UI" w:eastAsia="Meiryo UI" w:hAnsi="Meiryo UI" w:cs="Meiryo UI" w:hint="eastAsia"/>
        </w:rPr>
        <w:t>）</w:t>
      </w:r>
      <w:r w:rsidR="006D2C68" w:rsidRPr="007D4A27">
        <w:rPr>
          <w:rFonts w:ascii="Meiryo UI" w:eastAsia="Meiryo UI" w:hAnsi="Meiryo UI" w:cs="Meiryo UI" w:hint="eastAsia"/>
        </w:rPr>
        <w:t>必要に応じて、指標の各々についての評価</w:t>
      </w:r>
      <w:r w:rsidR="003E5C45" w:rsidRPr="007D4A27">
        <w:rPr>
          <w:rFonts w:ascii="Meiryo UI" w:eastAsia="Meiryo UI" w:hAnsi="Meiryo UI" w:cs="Meiryo UI" w:hint="eastAsia"/>
        </w:rPr>
        <w:t>・注釈</w:t>
      </w:r>
      <w:r w:rsidR="006D2C68" w:rsidRPr="007D4A27">
        <w:rPr>
          <w:rFonts w:ascii="Meiryo UI" w:eastAsia="Meiryo UI" w:hAnsi="Meiryo UI" w:cs="Meiryo UI" w:hint="eastAsia"/>
        </w:rPr>
        <w:t>を入力可能</w:t>
      </w:r>
    </w:p>
    <w:p w14:paraId="5CC21ADD" w14:textId="02896DE1" w:rsidR="007B4252" w:rsidRPr="007D4A27" w:rsidRDefault="001A2540" w:rsidP="007E3DB4">
      <w:pPr>
        <w:pStyle w:val="3"/>
        <w:autoSpaceDE w:val="0"/>
        <w:autoSpaceDN w:val="0"/>
        <w:spacing w:line="300" w:lineRule="atLeast"/>
        <w:ind w:leftChars="525" w:left="1260" w:hanging="210"/>
        <w:outlineLvl w:val="0"/>
        <w:rPr>
          <w:rFonts w:ascii="Meiryo UI" w:eastAsia="Meiryo UI" w:hAnsi="Meiryo UI" w:cs="Meiryo UI"/>
        </w:rPr>
      </w:pPr>
      <w:r w:rsidRPr="007D4A27">
        <w:rPr>
          <w:rFonts w:ascii="Meiryo UI" w:eastAsia="Meiryo UI" w:hAnsi="Meiryo UI" w:cs="Meiryo UI" w:hint="eastAsia"/>
        </w:rPr>
        <w:t>＊</w:t>
      </w:r>
      <w:r w:rsidR="00EA5089" w:rsidRPr="007D4A27">
        <w:rPr>
          <w:rFonts w:ascii="Meiryo UI" w:eastAsia="Meiryo UI" w:hAnsi="Meiryo UI" w:cs="Meiryo UI" w:hint="eastAsia"/>
        </w:rPr>
        <w:tab/>
      </w:r>
      <w:r w:rsidR="007E3DB4" w:rsidRPr="007D4A27">
        <w:rPr>
          <w:rFonts w:ascii="Meiryo UI" w:eastAsia="Meiryo UI" w:hAnsi="Meiryo UI" w:cs="Meiryo UI" w:hint="eastAsia"/>
        </w:rPr>
        <w:t>『提出3(指標)』 のシートに算定根拠を記載していますので、内容が重複しないように評価</w:t>
      </w:r>
      <w:r w:rsidR="003E5C45" w:rsidRPr="007D4A27">
        <w:rPr>
          <w:rFonts w:ascii="Meiryo UI" w:eastAsia="Meiryo UI" w:hAnsi="Meiryo UI" w:cs="Meiryo UI" w:hint="eastAsia"/>
        </w:rPr>
        <w:t>・注釈</w:t>
      </w:r>
      <w:r w:rsidR="007E3DB4" w:rsidRPr="007D4A27">
        <w:rPr>
          <w:rFonts w:ascii="Meiryo UI" w:eastAsia="Meiryo UI" w:hAnsi="Meiryo UI" w:cs="Meiryo UI" w:hint="eastAsia"/>
        </w:rPr>
        <w:t>を入力します。</w:t>
      </w:r>
    </w:p>
    <w:p w14:paraId="2266327B" w14:textId="102778CD" w:rsidR="00B3419E" w:rsidRPr="007D4A27" w:rsidRDefault="00B3419E" w:rsidP="00B3419E">
      <w:pPr>
        <w:pStyle w:val="3"/>
        <w:autoSpaceDE w:val="0"/>
        <w:autoSpaceDN w:val="0"/>
        <w:spacing w:line="300" w:lineRule="atLeast"/>
        <w:ind w:firstLine="360"/>
        <w:rPr>
          <w:rFonts w:ascii="Meiryo UI" w:eastAsia="Meiryo UI" w:hAnsi="Meiryo UI" w:cs="Meiryo UI"/>
        </w:rPr>
      </w:pPr>
      <w:r w:rsidRPr="007D4A27">
        <w:rPr>
          <w:rFonts w:ascii="Meiryo UI" w:eastAsia="Meiryo UI" w:hAnsi="Meiryo UI" w:cs="Meiryo UI" w:hint="eastAsia"/>
        </w:rPr>
        <w:t>□ L</w:t>
      </w:r>
      <w:r w:rsidRPr="007D4A27">
        <w:rPr>
          <w:rFonts w:ascii="Meiryo UI" w:eastAsia="Meiryo UI" w:hAnsi="Meiryo UI" w:cs="Meiryo UI"/>
        </w:rPr>
        <w:t>TV</w:t>
      </w:r>
      <w:r w:rsidRPr="007D4A27">
        <w:rPr>
          <w:rFonts w:ascii="Meiryo UI" w:eastAsia="Meiryo UI" w:hAnsi="Meiryo UI" w:cs="Meiryo UI" w:hint="eastAsia"/>
        </w:rPr>
        <w:t>の算定に用いる土地(敷地)の時価</w:t>
      </w:r>
    </w:p>
    <w:p w14:paraId="6D48FE98" w14:textId="1B7543DC" w:rsidR="00B3419E" w:rsidRPr="00B3419E" w:rsidRDefault="00B3419E" w:rsidP="00B3419E">
      <w:pPr>
        <w:pStyle w:val="3"/>
        <w:autoSpaceDE w:val="0"/>
        <w:autoSpaceDN w:val="0"/>
        <w:spacing w:line="300" w:lineRule="atLeast"/>
        <w:ind w:left="1260" w:firstLine="0"/>
        <w:rPr>
          <w:rFonts w:ascii="Meiryo UI" w:eastAsia="Meiryo UI" w:hAnsi="Meiryo UI" w:cs="Meiryo UI"/>
        </w:rPr>
      </w:pPr>
      <w:r w:rsidRPr="007D4A27">
        <w:rPr>
          <w:rFonts w:ascii="Meiryo UI" w:eastAsia="Meiryo UI" w:hAnsi="Meiryo UI" w:cs="Meiryo UI" w:hint="eastAsia"/>
        </w:rPr>
        <w:t>提出3(指標)のシートを提出する場合は入力します。</w:t>
      </w:r>
    </w:p>
    <w:sectPr w:rsidR="00B3419E" w:rsidRPr="00B3419E" w:rsidSect="00416CC4">
      <w:footerReference w:type="even" r:id="rId35"/>
      <w:footerReference w:type="default" r:id="rId36"/>
      <w:pgSz w:w="8392" w:h="11907" w:code="11"/>
      <w:pgMar w:top="680" w:right="454" w:bottom="851" w:left="454" w:header="567" w:footer="170" w:gutter="0"/>
      <w:pgNumType w:fmt="numberInDash" w:start="0"/>
      <w:cols w:space="425"/>
      <w:titlePg/>
      <w:docGrid w:linePitch="36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14630D" w14:textId="77777777" w:rsidR="00646CDF" w:rsidRDefault="00646CDF">
      <w:r>
        <w:separator/>
      </w:r>
    </w:p>
  </w:endnote>
  <w:endnote w:type="continuationSeparator" w:id="0">
    <w:p w14:paraId="241EC0CC" w14:textId="77777777" w:rsidR="00646CDF" w:rsidRDefault="00646C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Meiryo UI">
    <w:panose1 w:val="020B0604030504040204"/>
    <w:charset w:val="80"/>
    <w:family w:val="modern"/>
    <w:pitch w:val="variable"/>
    <w:sig w:usb0="E00002FF" w:usb1="6AC7FFFF"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S創英角ｺﾞｼｯｸUB">
    <w:panose1 w:val="020B09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071D2B" w14:textId="77777777" w:rsidR="004823FA" w:rsidRDefault="004823FA" w:rsidP="003C49BF">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14:paraId="1CF6BFDB" w14:textId="77777777" w:rsidR="004823FA" w:rsidRDefault="004823FA">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862915"/>
      <w:docPartObj>
        <w:docPartGallery w:val="Page Numbers (Bottom of Page)"/>
        <w:docPartUnique/>
      </w:docPartObj>
    </w:sdtPr>
    <w:sdtEndPr>
      <w:rPr>
        <w:rFonts w:ascii="Meiryo UI" w:eastAsia="Meiryo UI" w:hAnsi="Meiryo UI" w:cs="Meiryo UI"/>
      </w:rPr>
    </w:sdtEndPr>
    <w:sdtContent>
      <w:p w14:paraId="2AE2BB97" w14:textId="77777777" w:rsidR="004823FA" w:rsidRPr="00416CC4" w:rsidRDefault="004823FA">
        <w:pPr>
          <w:pStyle w:val="a4"/>
          <w:jc w:val="center"/>
          <w:rPr>
            <w:rFonts w:ascii="Meiryo UI" w:eastAsia="Meiryo UI" w:hAnsi="Meiryo UI" w:cs="Meiryo UI"/>
          </w:rPr>
        </w:pPr>
        <w:r w:rsidRPr="00416CC4">
          <w:rPr>
            <w:rFonts w:ascii="Meiryo UI" w:eastAsia="Meiryo UI" w:hAnsi="Meiryo UI" w:cs="Meiryo UI"/>
          </w:rPr>
          <w:fldChar w:fldCharType="begin"/>
        </w:r>
        <w:r w:rsidRPr="00416CC4">
          <w:rPr>
            <w:rFonts w:ascii="Meiryo UI" w:eastAsia="Meiryo UI" w:hAnsi="Meiryo UI" w:cs="Meiryo UI"/>
          </w:rPr>
          <w:instrText xml:space="preserve"> PAGE   \* MERGEFORMAT </w:instrText>
        </w:r>
        <w:r w:rsidRPr="00416CC4">
          <w:rPr>
            <w:rFonts w:ascii="Meiryo UI" w:eastAsia="Meiryo UI" w:hAnsi="Meiryo UI" w:cs="Meiryo UI"/>
          </w:rPr>
          <w:fldChar w:fldCharType="separate"/>
        </w:r>
        <w:r w:rsidRPr="00845256">
          <w:rPr>
            <w:rFonts w:ascii="Meiryo UI" w:eastAsia="Meiryo UI" w:hAnsi="Meiryo UI" w:cs="Meiryo UI"/>
            <w:noProof/>
            <w:lang w:val="ja-JP"/>
          </w:rPr>
          <w:t>-</w:t>
        </w:r>
        <w:r>
          <w:rPr>
            <w:rFonts w:ascii="Meiryo UI" w:eastAsia="Meiryo UI" w:hAnsi="Meiryo UI" w:cs="Meiryo UI"/>
            <w:noProof/>
          </w:rPr>
          <w:t xml:space="preserve"> 4 -</w:t>
        </w:r>
        <w:r w:rsidRPr="00416CC4">
          <w:rPr>
            <w:rFonts w:ascii="Meiryo UI" w:eastAsia="Meiryo UI" w:hAnsi="Meiryo UI" w:cs="Meiryo UI"/>
          </w:rPr>
          <w:fldChar w:fldCharType="end"/>
        </w:r>
      </w:p>
    </w:sdtContent>
  </w:sdt>
  <w:p w14:paraId="57436A25" w14:textId="77777777" w:rsidR="004823FA" w:rsidRDefault="004823FA">
    <w:pPr>
      <w:pStyle w:val="a4"/>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44FC09" w14:textId="77777777" w:rsidR="00646CDF" w:rsidRDefault="00646CDF">
      <w:r>
        <w:separator/>
      </w:r>
    </w:p>
  </w:footnote>
  <w:footnote w:type="continuationSeparator" w:id="0">
    <w:p w14:paraId="49ADDF15" w14:textId="77777777" w:rsidR="00646CDF" w:rsidRDefault="00646CD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DBC680C"/>
    <w:multiLevelType w:val="hybridMultilevel"/>
    <w:tmpl w:val="AF24968E"/>
    <w:lvl w:ilvl="0" w:tplc="4030E430">
      <w:numFmt w:val="bullet"/>
      <w:lvlText w:val="・"/>
      <w:lvlJc w:val="left"/>
      <w:pPr>
        <w:ind w:left="1778" w:hanging="360"/>
      </w:pPr>
      <w:rPr>
        <w:rFonts w:ascii="Meiryo UI" w:eastAsia="Meiryo UI" w:hAnsi="Meiryo UI" w:cs="Meiryo UI" w:hint="eastAsia"/>
      </w:rPr>
    </w:lvl>
    <w:lvl w:ilvl="1" w:tplc="0409000B" w:tentative="1">
      <w:start w:val="1"/>
      <w:numFmt w:val="bullet"/>
      <w:lvlText w:val=""/>
      <w:lvlJc w:val="left"/>
      <w:pPr>
        <w:ind w:left="2298" w:hanging="440"/>
      </w:pPr>
      <w:rPr>
        <w:rFonts w:ascii="Wingdings" w:hAnsi="Wingdings" w:hint="default"/>
      </w:rPr>
    </w:lvl>
    <w:lvl w:ilvl="2" w:tplc="0409000D" w:tentative="1">
      <w:start w:val="1"/>
      <w:numFmt w:val="bullet"/>
      <w:lvlText w:val=""/>
      <w:lvlJc w:val="left"/>
      <w:pPr>
        <w:ind w:left="2738" w:hanging="440"/>
      </w:pPr>
      <w:rPr>
        <w:rFonts w:ascii="Wingdings" w:hAnsi="Wingdings" w:hint="default"/>
      </w:rPr>
    </w:lvl>
    <w:lvl w:ilvl="3" w:tplc="04090001" w:tentative="1">
      <w:start w:val="1"/>
      <w:numFmt w:val="bullet"/>
      <w:lvlText w:val=""/>
      <w:lvlJc w:val="left"/>
      <w:pPr>
        <w:ind w:left="3178" w:hanging="440"/>
      </w:pPr>
      <w:rPr>
        <w:rFonts w:ascii="Wingdings" w:hAnsi="Wingdings" w:hint="default"/>
      </w:rPr>
    </w:lvl>
    <w:lvl w:ilvl="4" w:tplc="0409000B" w:tentative="1">
      <w:start w:val="1"/>
      <w:numFmt w:val="bullet"/>
      <w:lvlText w:val=""/>
      <w:lvlJc w:val="left"/>
      <w:pPr>
        <w:ind w:left="3618" w:hanging="440"/>
      </w:pPr>
      <w:rPr>
        <w:rFonts w:ascii="Wingdings" w:hAnsi="Wingdings" w:hint="default"/>
      </w:rPr>
    </w:lvl>
    <w:lvl w:ilvl="5" w:tplc="0409000D" w:tentative="1">
      <w:start w:val="1"/>
      <w:numFmt w:val="bullet"/>
      <w:lvlText w:val=""/>
      <w:lvlJc w:val="left"/>
      <w:pPr>
        <w:ind w:left="4058" w:hanging="440"/>
      </w:pPr>
      <w:rPr>
        <w:rFonts w:ascii="Wingdings" w:hAnsi="Wingdings" w:hint="default"/>
      </w:rPr>
    </w:lvl>
    <w:lvl w:ilvl="6" w:tplc="04090001" w:tentative="1">
      <w:start w:val="1"/>
      <w:numFmt w:val="bullet"/>
      <w:lvlText w:val=""/>
      <w:lvlJc w:val="left"/>
      <w:pPr>
        <w:ind w:left="4498" w:hanging="440"/>
      </w:pPr>
      <w:rPr>
        <w:rFonts w:ascii="Wingdings" w:hAnsi="Wingdings" w:hint="default"/>
      </w:rPr>
    </w:lvl>
    <w:lvl w:ilvl="7" w:tplc="0409000B" w:tentative="1">
      <w:start w:val="1"/>
      <w:numFmt w:val="bullet"/>
      <w:lvlText w:val=""/>
      <w:lvlJc w:val="left"/>
      <w:pPr>
        <w:ind w:left="4938" w:hanging="440"/>
      </w:pPr>
      <w:rPr>
        <w:rFonts w:ascii="Wingdings" w:hAnsi="Wingdings" w:hint="default"/>
      </w:rPr>
    </w:lvl>
    <w:lvl w:ilvl="8" w:tplc="0409000D" w:tentative="1">
      <w:start w:val="1"/>
      <w:numFmt w:val="bullet"/>
      <w:lvlText w:val=""/>
      <w:lvlJc w:val="left"/>
      <w:pPr>
        <w:ind w:left="5378" w:hanging="440"/>
      </w:pPr>
      <w:rPr>
        <w:rFonts w:ascii="Wingdings" w:hAnsi="Wingdings" w:hint="default"/>
      </w:rPr>
    </w:lvl>
  </w:abstractNum>
  <w:abstractNum w:abstractNumId="1" w15:restartNumberingAfterBreak="0">
    <w:nsid w:val="3BF60EAD"/>
    <w:multiLevelType w:val="hybridMultilevel"/>
    <w:tmpl w:val="75548BEC"/>
    <w:lvl w:ilvl="0" w:tplc="404C33C4">
      <w:numFmt w:val="bullet"/>
      <w:lvlText w:val="・"/>
      <w:lvlJc w:val="left"/>
      <w:pPr>
        <w:ind w:left="1778" w:hanging="360"/>
      </w:pPr>
      <w:rPr>
        <w:rFonts w:ascii="Meiryo UI" w:eastAsia="Meiryo UI" w:hAnsi="Meiryo UI" w:cs="Meiryo UI" w:hint="eastAsia"/>
      </w:rPr>
    </w:lvl>
    <w:lvl w:ilvl="1" w:tplc="0409000B" w:tentative="1">
      <w:start w:val="1"/>
      <w:numFmt w:val="bullet"/>
      <w:lvlText w:val=""/>
      <w:lvlJc w:val="left"/>
      <w:pPr>
        <w:ind w:left="2298" w:hanging="440"/>
      </w:pPr>
      <w:rPr>
        <w:rFonts w:ascii="Wingdings" w:hAnsi="Wingdings" w:hint="default"/>
      </w:rPr>
    </w:lvl>
    <w:lvl w:ilvl="2" w:tplc="0409000D" w:tentative="1">
      <w:start w:val="1"/>
      <w:numFmt w:val="bullet"/>
      <w:lvlText w:val=""/>
      <w:lvlJc w:val="left"/>
      <w:pPr>
        <w:ind w:left="2738" w:hanging="440"/>
      </w:pPr>
      <w:rPr>
        <w:rFonts w:ascii="Wingdings" w:hAnsi="Wingdings" w:hint="default"/>
      </w:rPr>
    </w:lvl>
    <w:lvl w:ilvl="3" w:tplc="04090001" w:tentative="1">
      <w:start w:val="1"/>
      <w:numFmt w:val="bullet"/>
      <w:lvlText w:val=""/>
      <w:lvlJc w:val="left"/>
      <w:pPr>
        <w:ind w:left="3178" w:hanging="440"/>
      </w:pPr>
      <w:rPr>
        <w:rFonts w:ascii="Wingdings" w:hAnsi="Wingdings" w:hint="default"/>
      </w:rPr>
    </w:lvl>
    <w:lvl w:ilvl="4" w:tplc="0409000B" w:tentative="1">
      <w:start w:val="1"/>
      <w:numFmt w:val="bullet"/>
      <w:lvlText w:val=""/>
      <w:lvlJc w:val="left"/>
      <w:pPr>
        <w:ind w:left="3618" w:hanging="440"/>
      </w:pPr>
      <w:rPr>
        <w:rFonts w:ascii="Wingdings" w:hAnsi="Wingdings" w:hint="default"/>
      </w:rPr>
    </w:lvl>
    <w:lvl w:ilvl="5" w:tplc="0409000D" w:tentative="1">
      <w:start w:val="1"/>
      <w:numFmt w:val="bullet"/>
      <w:lvlText w:val=""/>
      <w:lvlJc w:val="left"/>
      <w:pPr>
        <w:ind w:left="4058" w:hanging="440"/>
      </w:pPr>
      <w:rPr>
        <w:rFonts w:ascii="Wingdings" w:hAnsi="Wingdings" w:hint="default"/>
      </w:rPr>
    </w:lvl>
    <w:lvl w:ilvl="6" w:tplc="04090001" w:tentative="1">
      <w:start w:val="1"/>
      <w:numFmt w:val="bullet"/>
      <w:lvlText w:val=""/>
      <w:lvlJc w:val="left"/>
      <w:pPr>
        <w:ind w:left="4498" w:hanging="440"/>
      </w:pPr>
      <w:rPr>
        <w:rFonts w:ascii="Wingdings" w:hAnsi="Wingdings" w:hint="default"/>
      </w:rPr>
    </w:lvl>
    <w:lvl w:ilvl="7" w:tplc="0409000B" w:tentative="1">
      <w:start w:val="1"/>
      <w:numFmt w:val="bullet"/>
      <w:lvlText w:val=""/>
      <w:lvlJc w:val="left"/>
      <w:pPr>
        <w:ind w:left="4938" w:hanging="440"/>
      </w:pPr>
      <w:rPr>
        <w:rFonts w:ascii="Wingdings" w:hAnsi="Wingdings" w:hint="default"/>
      </w:rPr>
    </w:lvl>
    <w:lvl w:ilvl="8" w:tplc="0409000D" w:tentative="1">
      <w:start w:val="1"/>
      <w:numFmt w:val="bullet"/>
      <w:lvlText w:val=""/>
      <w:lvlJc w:val="left"/>
      <w:pPr>
        <w:ind w:left="5378" w:hanging="440"/>
      </w:pPr>
      <w:rPr>
        <w:rFonts w:ascii="Wingdings" w:hAnsi="Wingdings" w:hint="default"/>
      </w:rPr>
    </w:lvl>
  </w:abstractNum>
  <w:abstractNum w:abstractNumId="2" w15:restartNumberingAfterBreak="0">
    <w:nsid w:val="50B16385"/>
    <w:multiLevelType w:val="hybridMultilevel"/>
    <w:tmpl w:val="8DBA7ECA"/>
    <w:lvl w:ilvl="0" w:tplc="2E1EC11A">
      <w:numFmt w:val="bullet"/>
      <w:lvlText w:val="・"/>
      <w:lvlJc w:val="left"/>
      <w:pPr>
        <w:ind w:left="1778" w:hanging="360"/>
      </w:pPr>
      <w:rPr>
        <w:rFonts w:ascii="Meiryo UI" w:eastAsia="Meiryo UI" w:hAnsi="Meiryo UI" w:cs="Meiryo UI" w:hint="eastAsia"/>
      </w:rPr>
    </w:lvl>
    <w:lvl w:ilvl="1" w:tplc="0409000B" w:tentative="1">
      <w:start w:val="1"/>
      <w:numFmt w:val="bullet"/>
      <w:lvlText w:val=""/>
      <w:lvlJc w:val="left"/>
      <w:pPr>
        <w:ind w:left="2298" w:hanging="440"/>
      </w:pPr>
      <w:rPr>
        <w:rFonts w:ascii="Wingdings" w:hAnsi="Wingdings" w:hint="default"/>
      </w:rPr>
    </w:lvl>
    <w:lvl w:ilvl="2" w:tplc="0409000D" w:tentative="1">
      <w:start w:val="1"/>
      <w:numFmt w:val="bullet"/>
      <w:lvlText w:val=""/>
      <w:lvlJc w:val="left"/>
      <w:pPr>
        <w:ind w:left="2738" w:hanging="440"/>
      </w:pPr>
      <w:rPr>
        <w:rFonts w:ascii="Wingdings" w:hAnsi="Wingdings" w:hint="default"/>
      </w:rPr>
    </w:lvl>
    <w:lvl w:ilvl="3" w:tplc="04090001" w:tentative="1">
      <w:start w:val="1"/>
      <w:numFmt w:val="bullet"/>
      <w:lvlText w:val=""/>
      <w:lvlJc w:val="left"/>
      <w:pPr>
        <w:ind w:left="3178" w:hanging="440"/>
      </w:pPr>
      <w:rPr>
        <w:rFonts w:ascii="Wingdings" w:hAnsi="Wingdings" w:hint="default"/>
      </w:rPr>
    </w:lvl>
    <w:lvl w:ilvl="4" w:tplc="0409000B" w:tentative="1">
      <w:start w:val="1"/>
      <w:numFmt w:val="bullet"/>
      <w:lvlText w:val=""/>
      <w:lvlJc w:val="left"/>
      <w:pPr>
        <w:ind w:left="3618" w:hanging="440"/>
      </w:pPr>
      <w:rPr>
        <w:rFonts w:ascii="Wingdings" w:hAnsi="Wingdings" w:hint="default"/>
      </w:rPr>
    </w:lvl>
    <w:lvl w:ilvl="5" w:tplc="0409000D" w:tentative="1">
      <w:start w:val="1"/>
      <w:numFmt w:val="bullet"/>
      <w:lvlText w:val=""/>
      <w:lvlJc w:val="left"/>
      <w:pPr>
        <w:ind w:left="4058" w:hanging="440"/>
      </w:pPr>
      <w:rPr>
        <w:rFonts w:ascii="Wingdings" w:hAnsi="Wingdings" w:hint="default"/>
      </w:rPr>
    </w:lvl>
    <w:lvl w:ilvl="6" w:tplc="04090001" w:tentative="1">
      <w:start w:val="1"/>
      <w:numFmt w:val="bullet"/>
      <w:lvlText w:val=""/>
      <w:lvlJc w:val="left"/>
      <w:pPr>
        <w:ind w:left="4498" w:hanging="440"/>
      </w:pPr>
      <w:rPr>
        <w:rFonts w:ascii="Wingdings" w:hAnsi="Wingdings" w:hint="default"/>
      </w:rPr>
    </w:lvl>
    <w:lvl w:ilvl="7" w:tplc="0409000B" w:tentative="1">
      <w:start w:val="1"/>
      <w:numFmt w:val="bullet"/>
      <w:lvlText w:val=""/>
      <w:lvlJc w:val="left"/>
      <w:pPr>
        <w:ind w:left="4938" w:hanging="440"/>
      </w:pPr>
      <w:rPr>
        <w:rFonts w:ascii="Wingdings" w:hAnsi="Wingdings" w:hint="default"/>
      </w:rPr>
    </w:lvl>
    <w:lvl w:ilvl="8" w:tplc="0409000D" w:tentative="1">
      <w:start w:val="1"/>
      <w:numFmt w:val="bullet"/>
      <w:lvlText w:val=""/>
      <w:lvlJc w:val="left"/>
      <w:pPr>
        <w:ind w:left="5378" w:hanging="440"/>
      </w:pPr>
      <w:rPr>
        <w:rFonts w:ascii="Wingdings" w:hAnsi="Wingdings" w:hint="default"/>
      </w:rPr>
    </w:lvl>
  </w:abstractNum>
  <w:abstractNum w:abstractNumId="3" w15:restartNumberingAfterBreak="0">
    <w:nsid w:val="5AFC41AB"/>
    <w:multiLevelType w:val="hybridMultilevel"/>
    <w:tmpl w:val="B4C6AD88"/>
    <w:lvl w:ilvl="0" w:tplc="1A601658">
      <w:numFmt w:val="bullet"/>
      <w:lvlText w:val="・"/>
      <w:lvlJc w:val="left"/>
      <w:pPr>
        <w:ind w:left="1778" w:hanging="360"/>
      </w:pPr>
      <w:rPr>
        <w:rFonts w:ascii="Meiryo UI" w:eastAsia="Meiryo UI" w:hAnsi="Meiryo UI" w:cs="Meiryo UI" w:hint="eastAsia"/>
      </w:rPr>
    </w:lvl>
    <w:lvl w:ilvl="1" w:tplc="0409000B" w:tentative="1">
      <w:start w:val="1"/>
      <w:numFmt w:val="bullet"/>
      <w:lvlText w:val=""/>
      <w:lvlJc w:val="left"/>
      <w:pPr>
        <w:ind w:left="2298" w:hanging="440"/>
      </w:pPr>
      <w:rPr>
        <w:rFonts w:ascii="Wingdings" w:hAnsi="Wingdings" w:hint="default"/>
      </w:rPr>
    </w:lvl>
    <w:lvl w:ilvl="2" w:tplc="0409000D" w:tentative="1">
      <w:start w:val="1"/>
      <w:numFmt w:val="bullet"/>
      <w:lvlText w:val=""/>
      <w:lvlJc w:val="left"/>
      <w:pPr>
        <w:ind w:left="2738" w:hanging="440"/>
      </w:pPr>
      <w:rPr>
        <w:rFonts w:ascii="Wingdings" w:hAnsi="Wingdings" w:hint="default"/>
      </w:rPr>
    </w:lvl>
    <w:lvl w:ilvl="3" w:tplc="04090001" w:tentative="1">
      <w:start w:val="1"/>
      <w:numFmt w:val="bullet"/>
      <w:lvlText w:val=""/>
      <w:lvlJc w:val="left"/>
      <w:pPr>
        <w:ind w:left="3178" w:hanging="440"/>
      </w:pPr>
      <w:rPr>
        <w:rFonts w:ascii="Wingdings" w:hAnsi="Wingdings" w:hint="default"/>
      </w:rPr>
    </w:lvl>
    <w:lvl w:ilvl="4" w:tplc="0409000B" w:tentative="1">
      <w:start w:val="1"/>
      <w:numFmt w:val="bullet"/>
      <w:lvlText w:val=""/>
      <w:lvlJc w:val="left"/>
      <w:pPr>
        <w:ind w:left="3618" w:hanging="440"/>
      </w:pPr>
      <w:rPr>
        <w:rFonts w:ascii="Wingdings" w:hAnsi="Wingdings" w:hint="default"/>
      </w:rPr>
    </w:lvl>
    <w:lvl w:ilvl="5" w:tplc="0409000D" w:tentative="1">
      <w:start w:val="1"/>
      <w:numFmt w:val="bullet"/>
      <w:lvlText w:val=""/>
      <w:lvlJc w:val="left"/>
      <w:pPr>
        <w:ind w:left="4058" w:hanging="440"/>
      </w:pPr>
      <w:rPr>
        <w:rFonts w:ascii="Wingdings" w:hAnsi="Wingdings" w:hint="default"/>
      </w:rPr>
    </w:lvl>
    <w:lvl w:ilvl="6" w:tplc="04090001" w:tentative="1">
      <w:start w:val="1"/>
      <w:numFmt w:val="bullet"/>
      <w:lvlText w:val=""/>
      <w:lvlJc w:val="left"/>
      <w:pPr>
        <w:ind w:left="4498" w:hanging="440"/>
      </w:pPr>
      <w:rPr>
        <w:rFonts w:ascii="Wingdings" w:hAnsi="Wingdings" w:hint="default"/>
      </w:rPr>
    </w:lvl>
    <w:lvl w:ilvl="7" w:tplc="0409000B" w:tentative="1">
      <w:start w:val="1"/>
      <w:numFmt w:val="bullet"/>
      <w:lvlText w:val=""/>
      <w:lvlJc w:val="left"/>
      <w:pPr>
        <w:ind w:left="4938" w:hanging="440"/>
      </w:pPr>
      <w:rPr>
        <w:rFonts w:ascii="Wingdings" w:hAnsi="Wingdings" w:hint="default"/>
      </w:rPr>
    </w:lvl>
    <w:lvl w:ilvl="8" w:tplc="0409000D" w:tentative="1">
      <w:start w:val="1"/>
      <w:numFmt w:val="bullet"/>
      <w:lvlText w:val=""/>
      <w:lvlJc w:val="left"/>
      <w:pPr>
        <w:ind w:left="5378" w:hanging="440"/>
      </w:pPr>
      <w:rPr>
        <w:rFonts w:ascii="Wingdings" w:hAnsi="Wingdings" w:hint="default"/>
      </w:rPr>
    </w:lvl>
  </w:abstractNum>
  <w:abstractNum w:abstractNumId="4" w15:restartNumberingAfterBreak="0">
    <w:nsid w:val="6BD50FC3"/>
    <w:multiLevelType w:val="hybridMultilevel"/>
    <w:tmpl w:val="2BA49608"/>
    <w:lvl w:ilvl="0" w:tplc="ED66FC28">
      <w:numFmt w:val="bullet"/>
      <w:lvlText w:val="・"/>
      <w:lvlJc w:val="left"/>
      <w:pPr>
        <w:ind w:left="1778" w:hanging="360"/>
      </w:pPr>
      <w:rPr>
        <w:rFonts w:ascii="Meiryo UI" w:eastAsia="Meiryo UI" w:hAnsi="Meiryo UI" w:cs="Meiryo UI" w:hint="eastAsia"/>
      </w:rPr>
    </w:lvl>
    <w:lvl w:ilvl="1" w:tplc="0409000B" w:tentative="1">
      <w:start w:val="1"/>
      <w:numFmt w:val="bullet"/>
      <w:lvlText w:val=""/>
      <w:lvlJc w:val="left"/>
      <w:pPr>
        <w:ind w:left="2298" w:hanging="440"/>
      </w:pPr>
      <w:rPr>
        <w:rFonts w:ascii="Wingdings" w:hAnsi="Wingdings" w:hint="default"/>
      </w:rPr>
    </w:lvl>
    <w:lvl w:ilvl="2" w:tplc="0409000D" w:tentative="1">
      <w:start w:val="1"/>
      <w:numFmt w:val="bullet"/>
      <w:lvlText w:val=""/>
      <w:lvlJc w:val="left"/>
      <w:pPr>
        <w:ind w:left="2738" w:hanging="440"/>
      </w:pPr>
      <w:rPr>
        <w:rFonts w:ascii="Wingdings" w:hAnsi="Wingdings" w:hint="default"/>
      </w:rPr>
    </w:lvl>
    <w:lvl w:ilvl="3" w:tplc="04090001" w:tentative="1">
      <w:start w:val="1"/>
      <w:numFmt w:val="bullet"/>
      <w:lvlText w:val=""/>
      <w:lvlJc w:val="left"/>
      <w:pPr>
        <w:ind w:left="3178" w:hanging="440"/>
      </w:pPr>
      <w:rPr>
        <w:rFonts w:ascii="Wingdings" w:hAnsi="Wingdings" w:hint="default"/>
      </w:rPr>
    </w:lvl>
    <w:lvl w:ilvl="4" w:tplc="0409000B" w:tentative="1">
      <w:start w:val="1"/>
      <w:numFmt w:val="bullet"/>
      <w:lvlText w:val=""/>
      <w:lvlJc w:val="left"/>
      <w:pPr>
        <w:ind w:left="3618" w:hanging="440"/>
      </w:pPr>
      <w:rPr>
        <w:rFonts w:ascii="Wingdings" w:hAnsi="Wingdings" w:hint="default"/>
      </w:rPr>
    </w:lvl>
    <w:lvl w:ilvl="5" w:tplc="0409000D" w:tentative="1">
      <w:start w:val="1"/>
      <w:numFmt w:val="bullet"/>
      <w:lvlText w:val=""/>
      <w:lvlJc w:val="left"/>
      <w:pPr>
        <w:ind w:left="4058" w:hanging="440"/>
      </w:pPr>
      <w:rPr>
        <w:rFonts w:ascii="Wingdings" w:hAnsi="Wingdings" w:hint="default"/>
      </w:rPr>
    </w:lvl>
    <w:lvl w:ilvl="6" w:tplc="04090001" w:tentative="1">
      <w:start w:val="1"/>
      <w:numFmt w:val="bullet"/>
      <w:lvlText w:val=""/>
      <w:lvlJc w:val="left"/>
      <w:pPr>
        <w:ind w:left="4498" w:hanging="440"/>
      </w:pPr>
      <w:rPr>
        <w:rFonts w:ascii="Wingdings" w:hAnsi="Wingdings" w:hint="default"/>
      </w:rPr>
    </w:lvl>
    <w:lvl w:ilvl="7" w:tplc="0409000B" w:tentative="1">
      <w:start w:val="1"/>
      <w:numFmt w:val="bullet"/>
      <w:lvlText w:val=""/>
      <w:lvlJc w:val="left"/>
      <w:pPr>
        <w:ind w:left="4938" w:hanging="440"/>
      </w:pPr>
      <w:rPr>
        <w:rFonts w:ascii="Wingdings" w:hAnsi="Wingdings" w:hint="default"/>
      </w:rPr>
    </w:lvl>
    <w:lvl w:ilvl="8" w:tplc="0409000D" w:tentative="1">
      <w:start w:val="1"/>
      <w:numFmt w:val="bullet"/>
      <w:lvlText w:val=""/>
      <w:lvlJc w:val="left"/>
      <w:pPr>
        <w:ind w:left="5378" w:hanging="440"/>
      </w:pPr>
      <w:rPr>
        <w:rFonts w:ascii="Wingdings" w:hAnsi="Wingdings" w:hint="default"/>
      </w:rPr>
    </w:lvl>
  </w:abstractNum>
  <w:num w:numId="1" w16cid:durableId="2123106147">
    <w:abstractNumId w:val="2"/>
  </w:num>
  <w:num w:numId="2" w16cid:durableId="1381126599">
    <w:abstractNumId w:val="3"/>
  </w:num>
  <w:num w:numId="3" w16cid:durableId="1430737976">
    <w:abstractNumId w:val="1"/>
  </w:num>
  <w:num w:numId="4" w16cid:durableId="2139297479">
    <w:abstractNumId w:val="4"/>
  </w:num>
  <w:num w:numId="5" w16cid:durableId="81403129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comments" w:enforcement="1" w:cryptProviderType="rsaAES" w:cryptAlgorithmClass="hash" w:cryptAlgorithmType="typeAny" w:cryptAlgorithmSid="14" w:cryptSpinCount="100000" w:hash="sApJ1Wp5tv+jNrVKRwlUbaa4GT5cvcnOjFCRLngW3sXQdnP3UnqbxXUUycQj91dDMlrfSqGHwOkmAaPD4znjFA==" w:salt="ARhi9yTndMtjJe00WGoYzw=="/>
  <w:defaultTabStop w:val="840"/>
  <w:drawingGridHorizontalSpacing w:val="100"/>
  <w:displayHorizontalDrawingGridEvery w:val="0"/>
  <w:displayVerticalDrawingGridEvery w:val="2"/>
  <w:characterSpacingControl w:val="compressPunctuation"/>
  <w:hdrShapeDefaults>
    <o:shapedefaults v:ext="edit" spidmax="112641">
      <v:textbox inset="5.85pt,.7pt,5.85pt,.7pt"/>
      <o:colormru v:ext="edit" colors="#cfc"/>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0158"/>
    <w:rsid w:val="00000365"/>
    <w:rsid w:val="00001FDC"/>
    <w:rsid w:val="00002620"/>
    <w:rsid w:val="000026A8"/>
    <w:rsid w:val="00003A33"/>
    <w:rsid w:val="0000545A"/>
    <w:rsid w:val="00006504"/>
    <w:rsid w:val="00010543"/>
    <w:rsid w:val="00010BDC"/>
    <w:rsid w:val="00010DFE"/>
    <w:rsid w:val="00013A3D"/>
    <w:rsid w:val="00014974"/>
    <w:rsid w:val="00014B79"/>
    <w:rsid w:val="00017493"/>
    <w:rsid w:val="00017D92"/>
    <w:rsid w:val="0002156D"/>
    <w:rsid w:val="0002311D"/>
    <w:rsid w:val="00023C15"/>
    <w:rsid w:val="00023CE9"/>
    <w:rsid w:val="000310C9"/>
    <w:rsid w:val="00031272"/>
    <w:rsid w:val="000313C5"/>
    <w:rsid w:val="000317D0"/>
    <w:rsid w:val="000320F2"/>
    <w:rsid w:val="00032DE5"/>
    <w:rsid w:val="00033240"/>
    <w:rsid w:val="00033297"/>
    <w:rsid w:val="00035B96"/>
    <w:rsid w:val="000368C4"/>
    <w:rsid w:val="000371C2"/>
    <w:rsid w:val="000404BE"/>
    <w:rsid w:val="0004084A"/>
    <w:rsid w:val="000408D9"/>
    <w:rsid w:val="00040A55"/>
    <w:rsid w:val="00040C0D"/>
    <w:rsid w:val="00041BCD"/>
    <w:rsid w:val="000421A1"/>
    <w:rsid w:val="000442C7"/>
    <w:rsid w:val="00046289"/>
    <w:rsid w:val="00047C12"/>
    <w:rsid w:val="0005011D"/>
    <w:rsid w:val="000506AC"/>
    <w:rsid w:val="00052D05"/>
    <w:rsid w:val="00055918"/>
    <w:rsid w:val="000569F3"/>
    <w:rsid w:val="0005743C"/>
    <w:rsid w:val="00057970"/>
    <w:rsid w:val="00060A8A"/>
    <w:rsid w:val="00060BC6"/>
    <w:rsid w:val="000619FC"/>
    <w:rsid w:val="00063E1F"/>
    <w:rsid w:val="00064621"/>
    <w:rsid w:val="00064B88"/>
    <w:rsid w:val="00065D54"/>
    <w:rsid w:val="000667D6"/>
    <w:rsid w:val="000674A5"/>
    <w:rsid w:val="00067588"/>
    <w:rsid w:val="0006772B"/>
    <w:rsid w:val="000702CA"/>
    <w:rsid w:val="00070754"/>
    <w:rsid w:val="00070C1E"/>
    <w:rsid w:val="000717E4"/>
    <w:rsid w:val="00072525"/>
    <w:rsid w:val="00072DB5"/>
    <w:rsid w:val="000744C5"/>
    <w:rsid w:val="000747DA"/>
    <w:rsid w:val="00074CC3"/>
    <w:rsid w:val="00074F4A"/>
    <w:rsid w:val="00075DFE"/>
    <w:rsid w:val="000761DD"/>
    <w:rsid w:val="00077CF0"/>
    <w:rsid w:val="00081BBD"/>
    <w:rsid w:val="0008215D"/>
    <w:rsid w:val="00084AB8"/>
    <w:rsid w:val="00085560"/>
    <w:rsid w:val="00085CB1"/>
    <w:rsid w:val="00087C83"/>
    <w:rsid w:val="00087EA0"/>
    <w:rsid w:val="000903E2"/>
    <w:rsid w:val="000914CF"/>
    <w:rsid w:val="0009182D"/>
    <w:rsid w:val="000920FC"/>
    <w:rsid w:val="00093323"/>
    <w:rsid w:val="0009413E"/>
    <w:rsid w:val="00095153"/>
    <w:rsid w:val="000979E0"/>
    <w:rsid w:val="00097C1A"/>
    <w:rsid w:val="000A601B"/>
    <w:rsid w:val="000A7451"/>
    <w:rsid w:val="000B2508"/>
    <w:rsid w:val="000B3794"/>
    <w:rsid w:val="000B4A04"/>
    <w:rsid w:val="000B61D5"/>
    <w:rsid w:val="000B6973"/>
    <w:rsid w:val="000C0202"/>
    <w:rsid w:val="000C1848"/>
    <w:rsid w:val="000C2455"/>
    <w:rsid w:val="000C4833"/>
    <w:rsid w:val="000C53D8"/>
    <w:rsid w:val="000C64CB"/>
    <w:rsid w:val="000D179D"/>
    <w:rsid w:val="000D268F"/>
    <w:rsid w:val="000D41C3"/>
    <w:rsid w:val="000D5B02"/>
    <w:rsid w:val="000D5E1E"/>
    <w:rsid w:val="000E273C"/>
    <w:rsid w:val="000E299D"/>
    <w:rsid w:val="000E43F4"/>
    <w:rsid w:val="000E51AD"/>
    <w:rsid w:val="000E7C25"/>
    <w:rsid w:val="000F00B7"/>
    <w:rsid w:val="000F08F2"/>
    <w:rsid w:val="000F13CA"/>
    <w:rsid w:val="000F1A32"/>
    <w:rsid w:val="000F21B3"/>
    <w:rsid w:val="000F35AC"/>
    <w:rsid w:val="000F51FB"/>
    <w:rsid w:val="000F6AC9"/>
    <w:rsid w:val="000F74A5"/>
    <w:rsid w:val="001000B2"/>
    <w:rsid w:val="001006CA"/>
    <w:rsid w:val="00100C93"/>
    <w:rsid w:val="00100F48"/>
    <w:rsid w:val="00105AD1"/>
    <w:rsid w:val="0010696B"/>
    <w:rsid w:val="00107533"/>
    <w:rsid w:val="00107BD6"/>
    <w:rsid w:val="00110DFE"/>
    <w:rsid w:val="0011188C"/>
    <w:rsid w:val="00111AE4"/>
    <w:rsid w:val="00112263"/>
    <w:rsid w:val="00113AFB"/>
    <w:rsid w:val="00114E03"/>
    <w:rsid w:val="0011693E"/>
    <w:rsid w:val="001177E0"/>
    <w:rsid w:val="00117BAF"/>
    <w:rsid w:val="001202E8"/>
    <w:rsid w:val="00121D19"/>
    <w:rsid w:val="001223E9"/>
    <w:rsid w:val="001230E2"/>
    <w:rsid w:val="00124914"/>
    <w:rsid w:val="00124BBB"/>
    <w:rsid w:val="0012778F"/>
    <w:rsid w:val="00131431"/>
    <w:rsid w:val="00131789"/>
    <w:rsid w:val="00131904"/>
    <w:rsid w:val="00133534"/>
    <w:rsid w:val="00135645"/>
    <w:rsid w:val="001369AF"/>
    <w:rsid w:val="00137C29"/>
    <w:rsid w:val="0014070D"/>
    <w:rsid w:val="00142022"/>
    <w:rsid w:val="00142794"/>
    <w:rsid w:val="00142D5A"/>
    <w:rsid w:val="0014487E"/>
    <w:rsid w:val="0014524C"/>
    <w:rsid w:val="001452B5"/>
    <w:rsid w:val="00145F77"/>
    <w:rsid w:val="00146998"/>
    <w:rsid w:val="00146C51"/>
    <w:rsid w:val="00147821"/>
    <w:rsid w:val="00151829"/>
    <w:rsid w:val="0015288E"/>
    <w:rsid w:val="00152997"/>
    <w:rsid w:val="0015302B"/>
    <w:rsid w:val="00153647"/>
    <w:rsid w:val="00160233"/>
    <w:rsid w:val="00160483"/>
    <w:rsid w:val="00160D93"/>
    <w:rsid w:val="00160F70"/>
    <w:rsid w:val="00164803"/>
    <w:rsid w:val="001654A4"/>
    <w:rsid w:val="00170CF6"/>
    <w:rsid w:val="00171C67"/>
    <w:rsid w:val="0017303C"/>
    <w:rsid w:val="00173D6C"/>
    <w:rsid w:val="0017437E"/>
    <w:rsid w:val="00176BAA"/>
    <w:rsid w:val="001776B1"/>
    <w:rsid w:val="00177AB6"/>
    <w:rsid w:val="00180371"/>
    <w:rsid w:val="00180599"/>
    <w:rsid w:val="00181160"/>
    <w:rsid w:val="00183F72"/>
    <w:rsid w:val="00185CAC"/>
    <w:rsid w:val="00187637"/>
    <w:rsid w:val="00190EC8"/>
    <w:rsid w:val="00192AB9"/>
    <w:rsid w:val="001944A9"/>
    <w:rsid w:val="00194A2C"/>
    <w:rsid w:val="00194CD3"/>
    <w:rsid w:val="001950C3"/>
    <w:rsid w:val="00196400"/>
    <w:rsid w:val="00196F65"/>
    <w:rsid w:val="001974C2"/>
    <w:rsid w:val="0019755B"/>
    <w:rsid w:val="001A2540"/>
    <w:rsid w:val="001A2C24"/>
    <w:rsid w:val="001A380E"/>
    <w:rsid w:val="001A3D54"/>
    <w:rsid w:val="001A3F58"/>
    <w:rsid w:val="001A47F9"/>
    <w:rsid w:val="001A5588"/>
    <w:rsid w:val="001A689A"/>
    <w:rsid w:val="001A6BEB"/>
    <w:rsid w:val="001B0CB4"/>
    <w:rsid w:val="001B272D"/>
    <w:rsid w:val="001B2750"/>
    <w:rsid w:val="001B3AE4"/>
    <w:rsid w:val="001B4353"/>
    <w:rsid w:val="001B52D6"/>
    <w:rsid w:val="001B58DE"/>
    <w:rsid w:val="001B5D3E"/>
    <w:rsid w:val="001B6809"/>
    <w:rsid w:val="001B6F46"/>
    <w:rsid w:val="001B722C"/>
    <w:rsid w:val="001B7B2B"/>
    <w:rsid w:val="001C28B9"/>
    <w:rsid w:val="001C45A4"/>
    <w:rsid w:val="001C54F3"/>
    <w:rsid w:val="001C74C6"/>
    <w:rsid w:val="001D0DB7"/>
    <w:rsid w:val="001D3947"/>
    <w:rsid w:val="001D48CE"/>
    <w:rsid w:val="001D48F1"/>
    <w:rsid w:val="001D4BCE"/>
    <w:rsid w:val="001D4D34"/>
    <w:rsid w:val="001E15BD"/>
    <w:rsid w:val="001E3452"/>
    <w:rsid w:val="001E386E"/>
    <w:rsid w:val="001E40C0"/>
    <w:rsid w:val="001E501F"/>
    <w:rsid w:val="001E68B4"/>
    <w:rsid w:val="001E7B95"/>
    <w:rsid w:val="001F24C2"/>
    <w:rsid w:val="001F2A98"/>
    <w:rsid w:val="001F2B8E"/>
    <w:rsid w:val="001F3929"/>
    <w:rsid w:val="001F5786"/>
    <w:rsid w:val="001F5954"/>
    <w:rsid w:val="001F6BD8"/>
    <w:rsid w:val="001F6F56"/>
    <w:rsid w:val="002025D4"/>
    <w:rsid w:val="00202E42"/>
    <w:rsid w:val="00204948"/>
    <w:rsid w:val="002053FC"/>
    <w:rsid w:val="002056AF"/>
    <w:rsid w:val="00205AC7"/>
    <w:rsid w:val="002105E8"/>
    <w:rsid w:val="002106FB"/>
    <w:rsid w:val="00211661"/>
    <w:rsid w:val="0021296D"/>
    <w:rsid w:val="002142A0"/>
    <w:rsid w:val="0021477D"/>
    <w:rsid w:val="002159C5"/>
    <w:rsid w:val="00215E8B"/>
    <w:rsid w:val="00220813"/>
    <w:rsid w:val="002212B2"/>
    <w:rsid w:val="002224C8"/>
    <w:rsid w:val="0022251F"/>
    <w:rsid w:val="00222BAC"/>
    <w:rsid w:val="00222CBC"/>
    <w:rsid w:val="00222F6C"/>
    <w:rsid w:val="00224028"/>
    <w:rsid w:val="00224F30"/>
    <w:rsid w:val="002251F5"/>
    <w:rsid w:val="0022662F"/>
    <w:rsid w:val="0023026D"/>
    <w:rsid w:val="00230846"/>
    <w:rsid w:val="002317EE"/>
    <w:rsid w:val="00231A97"/>
    <w:rsid w:val="002321A1"/>
    <w:rsid w:val="00232C0C"/>
    <w:rsid w:val="00232FD3"/>
    <w:rsid w:val="00233701"/>
    <w:rsid w:val="00234988"/>
    <w:rsid w:val="002356A4"/>
    <w:rsid w:val="00235815"/>
    <w:rsid w:val="00235A7A"/>
    <w:rsid w:val="00237DFC"/>
    <w:rsid w:val="002400C3"/>
    <w:rsid w:val="0024365D"/>
    <w:rsid w:val="00244F0A"/>
    <w:rsid w:val="00244FDE"/>
    <w:rsid w:val="00246602"/>
    <w:rsid w:val="00247DB4"/>
    <w:rsid w:val="00250145"/>
    <w:rsid w:val="00250691"/>
    <w:rsid w:val="00253166"/>
    <w:rsid w:val="00253659"/>
    <w:rsid w:val="00253DB4"/>
    <w:rsid w:val="0025753C"/>
    <w:rsid w:val="00257D0F"/>
    <w:rsid w:val="00262167"/>
    <w:rsid w:val="002624FB"/>
    <w:rsid w:val="00266711"/>
    <w:rsid w:val="00270158"/>
    <w:rsid w:val="00271957"/>
    <w:rsid w:val="00271FF2"/>
    <w:rsid w:val="00273047"/>
    <w:rsid w:val="00273A2D"/>
    <w:rsid w:val="0027401F"/>
    <w:rsid w:val="00274969"/>
    <w:rsid w:val="00276925"/>
    <w:rsid w:val="00277923"/>
    <w:rsid w:val="00280409"/>
    <w:rsid w:val="00281AD2"/>
    <w:rsid w:val="002826F0"/>
    <w:rsid w:val="00285342"/>
    <w:rsid w:val="0029465A"/>
    <w:rsid w:val="00294C82"/>
    <w:rsid w:val="00294D51"/>
    <w:rsid w:val="00295F3F"/>
    <w:rsid w:val="00297CB0"/>
    <w:rsid w:val="00297E2C"/>
    <w:rsid w:val="002A06E1"/>
    <w:rsid w:val="002A0CBB"/>
    <w:rsid w:val="002A1D15"/>
    <w:rsid w:val="002A22DC"/>
    <w:rsid w:val="002A4A2F"/>
    <w:rsid w:val="002A4F4C"/>
    <w:rsid w:val="002A4F6C"/>
    <w:rsid w:val="002A5B32"/>
    <w:rsid w:val="002A617C"/>
    <w:rsid w:val="002B2A3B"/>
    <w:rsid w:val="002B5214"/>
    <w:rsid w:val="002B57FB"/>
    <w:rsid w:val="002B6153"/>
    <w:rsid w:val="002B61E6"/>
    <w:rsid w:val="002B65A6"/>
    <w:rsid w:val="002B668B"/>
    <w:rsid w:val="002B67B9"/>
    <w:rsid w:val="002B681D"/>
    <w:rsid w:val="002B6970"/>
    <w:rsid w:val="002B6ACC"/>
    <w:rsid w:val="002C090F"/>
    <w:rsid w:val="002C12C3"/>
    <w:rsid w:val="002C1D07"/>
    <w:rsid w:val="002C4188"/>
    <w:rsid w:val="002C4F12"/>
    <w:rsid w:val="002C5DD0"/>
    <w:rsid w:val="002C7E63"/>
    <w:rsid w:val="002D032C"/>
    <w:rsid w:val="002D528B"/>
    <w:rsid w:val="002E18BE"/>
    <w:rsid w:val="002E1981"/>
    <w:rsid w:val="002E2E4E"/>
    <w:rsid w:val="002E360B"/>
    <w:rsid w:val="002E487E"/>
    <w:rsid w:val="002E5DDE"/>
    <w:rsid w:val="002F0E3E"/>
    <w:rsid w:val="002F226A"/>
    <w:rsid w:val="002F2E72"/>
    <w:rsid w:val="002F35D3"/>
    <w:rsid w:val="002F42FF"/>
    <w:rsid w:val="002F4702"/>
    <w:rsid w:val="002F5AB3"/>
    <w:rsid w:val="00301F9D"/>
    <w:rsid w:val="0030210C"/>
    <w:rsid w:val="00305042"/>
    <w:rsid w:val="003052D5"/>
    <w:rsid w:val="00305537"/>
    <w:rsid w:val="003058C6"/>
    <w:rsid w:val="00305DE5"/>
    <w:rsid w:val="00311359"/>
    <w:rsid w:val="0031529C"/>
    <w:rsid w:val="0031630E"/>
    <w:rsid w:val="00316A90"/>
    <w:rsid w:val="003228C0"/>
    <w:rsid w:val="003239FC"/>
    <w:rsid w:val="0032584B"/>
    <w:rsid w:val="00330CA7"/>
    <w:rsid w:val="00333560"/>
    <w:rsid w:val="0033404B"/>
    <w:rsid w:val="00334133"/>
    <w:rsid w:val="00334354"/>
    <w:rsid w:val="0033473B"/>
    <w:rsid w:val="00341A7B"/>
    <w:rsid w:val="00341C0A"/>
    <w:rsid w:val="00342009"/>
    <w:rsid w:val="003421FE"/>
    <w:rsid w:val="00346CA9"/>
    <w:rsid w:val="00351BA6"/>
    <w:rsid w:val="00351CEC"/>
    <w:rsid w:val="003521E7"/>
    <w:rsid w:val="0035302D"/>
    <w:rsid w:val="0035373D"/>
    <w:rsid w:val="00354E13"/>
    <w:rsid w:val="0035534A"/>
    <w:rsid w:val="0035648D"/>
    <w:rsid w:val="00356B33"/>
    <w:rsid w:val="00356BC6"/>
    <w:rsid w:val="003640B7"/>
    <w:rsid w:val="0036711C"/>
    <w:rsid w:val="00367ECE"/>
    <w:rsid w:val="003701AE"/>
    <w:rsid w:val="00370446"/>
    <w:rsid w:val="00370482"/>
    <w:rsid w:val="00372A23"/>
    <w:rsid w:val="00372FFE"/>
    <w:rsid w:val="00373D0B"/>
    <w:rsid w:val="00374A9B"/>
    <w:rsid w:val="00374EA3"/>
    <w:rsid w:val="00377E8C"/>
    <w:rsid w:val="003812A1"/>
    <w:rsid w:val="00381A28"/>
    <w:rsid w:val="00382E35"/>
    <w:rsid w:val="0038332F"/>
    <w:rsid w:val="00383B34"/>
    <w:rsid w:val="00384A51"/>
    <w:rsid w:val="00384C08"/>
    <w:rsid w:val="003854E2"/>
    <w:rsid w:val="00385753"/>
    <w:rsid w:val="003859C8"/>
    <w:rsid w:val="003912F4"/>
    <w:rsid w:val="00391FCE"/>
    <w:rsid w:val="00392A19"/>
    <w:rsid w:val="00392B4C"/>
    <w:rsid w:val="00394B91"/>
    <w:rsid w:val="00395523"/>
    <w:rsid w:val="003967B6"/>
    <w:rsid w:val="0039779D"/>
    <w:rsid w:val="003A027E"/>
    <w:rsid w:val="003A0F24"/>
    <w:rsid w:val="003A1AFF"/>
    <w:rsid w:val="003A2C06"/>
    <w:rsid w:val="003A7423"/>
    <w:rsid w:val="003B0140"/>
    <w:rsid w:val="003B025E"/>
    <w:rsid w:val="003B055F"/>
    <w:rsid w:val="003B1B71"/>
    <w:rsid w:val="003B1D15"/>
    <w:rsid w:val="003B200F"/>
    <w:rsid w:val="003B3BA1"/>
    <w:rsid w:val="003B3E03"/>
    <w:rsid w:val="003B4550"/>
    <w:rsid w:val="003B6029"/>
    <w:rsid w:val="003C0021"/>
    <w:rsid w:val="003C31A8"/>
    <w:rsid w:val="003C42A7"/>
    <w:rsid w:val="003C4485"/>
    <w:rsid w:val="003C49BF"/>
    <w:rsid w:val="003C4A72"/>
    <w:rsid w:val="003C64E2"/>
    <w:rsid w:val="003C6F24"/>
    <w:rsid w:val="003C74D3"/>
    <w:rsid w:val="003D0E4E"/>
    <w:rsid w:val="003D3424"/>
    <w:rsid w:val="003D3A7B"/>
    <w:rsid w:val="003D49B3"/>
    <w:rsid w:val="003D5B95"/>
    <w:rsid w:val="003E0656"/>
    <w:rsid w:val="003E19B4"/>
    <w:rsid w:val="003E2BD4"/>
    <w:rsid w:val="003E376A"/>
    <w:rsid w:val="003E3DC8"/>
    <w:rsid w:val="003E579B"/>
    <w:rsid w:val="003E5C45"/>
    <w:rsid w:val="003E7DFB"/>
    <w:rsid w:val="003F01DB"/>
    <w:rsid w:val="003F2D06"/>
    <w:rsid w:val="003F30BF"/>
    <w:rsid w:val="003F5B84"/>
    <w:rsid w:val="003F5CBC"/>
    <w:rsid w:val="003F5EE2"/>
    <w:rsid w:val="003F690B"/>
    <w:rsid w:val="00401E24"/>
    <w:rsid w:val="0040263F"/>
    <w:rsid w:val="00403D68"/>
    <w:rsid w:val="00404CD6"/>
    <w:rsid w:val="00407955"/>
    <w:rsid w:val="0041029E"/>
    <w:rsid w:val="00412019"/>
    <w:rsid w:val="004139BF"/>
    <w:rsid w:val="004141DC"/>
    <w:rsid w:val="00415DCB"/>
    <w:rsid w:val="00415F00"/>
    <w:rsid w:val="00416238"/>
    <w:rsid w:val="004165D8"/>
    <w:rsid w:val="00416CC4"/>
    <w:rsid w:val="0042060E"/>
    <w:rsid w:val="00420C16"/>
    <w:rsid w:val="00421FFD"/>
    <w:rsid w:val="00423C55"/>
    <w:rsid w:val="0042406A"/>
    <w:rsid w:val="00425268"/>
    <w:rsid w:val="004260DD"/>
    <w:rsid w:val="00426128"/>
    <w:rsid w:val="0042746E"/>
    <w:rsid w:val="00427A75"/>
    <w:rsid w:val="004307D5"/>
    <w:rsid w:val="00430B0C"/>
    <w:rsid w:val="004316E4"/>
    <w:rsid w:val="004337F3"/>
    <w:rsid w:val="00433D01"/>
    <w:rsid w:val="00434DC4"/>
    <w:rsid w:val="00435B94"/>
    <w:rsid w:val="00442781"/>
    <w:rsid w:val="00443044"/>
    <w:rsid w:val="0044364C"/>
    <w:rsid w:val="00443B81"/>
    <w:rsid w:val="004454D6"/>
    <w:rsid w:val="004457AE"/>
    <w:rsid w:val="00445D07"/>
    <w:rsid w:val="00446ADB"/>
    <w:rsid w:val="004472CB"/>
    <w:rsid w:val="00451D4B"/>
    <w:rsid w:val="00451EB2"/>
    <w:rsid w:val="00452AEB"/>
    <w:rsid w:val="00452E84"/>
    <w:rsid w:val="0045461B"/>
    <w:rsid w:val="00454EAD"/>
    <w:rsid w:val="004553B0"/>
    <w:rsid w:val="004568B6"/>
    <w:rsid w:val="00457583"/>
    <w:rsid w:val="00457D82"/>
    <w:rsid w:val="0046096C"/>
    <w:rsid w:val="0046377F"/>
    <w:rsid w:val="00463A6A"/>
    <w:rsid w:val="00464257"/>
    <w:rsid w:val="004649B9"/>
    <w:rsid w:val="00465DAE"/>
    <w:rsid w:val="0047003A"/>
    <w:rsid w:val="00471C3B"/>
    <w:rsid w:val="004744A2"/>
    <w:rsid w:val="0047599F"/>
    <w:rsid w:val="004772BF"/>
    <w:rsid w:val="00477C8B"/>
    <w:rsid w:val="00481481"/>
    <w:rsid w:val="00481E23"/>
    <w:rsid w:val="004823FA"/>
    <w:rsid w:val="00482765"/>
    <w:rsid w:val="00485435"/>
    <w:rsid w:val="00485745"/>
    <w:rsid w:val="00485956"/>
    <w:rsid w:val="00487348"/>
    <w:rsid w:val="00487A94"/>
    <w:rsid w:val="00490D52"/>
    <w:rsid w:val="00491251"/>
    <w:rsid w:val="00491323"/>
    <w:rsid w:val="004924E8"/>
    <w:rsid w:val="00495FBF"/>
    <w:rsid w:val="004965CD"/>
    <w:rsid w:val="004977FD"/>
    <w:rsid w:val="004A467C"/>
    <w:rsid w:val="004A56F9"/>
    <w:rsid w:val="004A7314"/>
    <w:rsid w:val="004B0B90"/>
    <w:rsid w:val="004B5D43"/>
    <w:rsid w:val="004C0101"/>
    <w:rsid w:val="004C298B"/>
    <w:rsid w:val="004C3233"/>
    <w:rsid w:val="004C32DD"/>
    <w:rsid w:val="004C3484"/>
    <w:rsid w:val="004C4503"/>
    <w:rsid w:val="004C5276"/>
    <w:rsid w:val="004C6EB7"/>
    <w:rsid w:val="004D03CC"/>
    <w:rsid w:val="004D24F6"/>
    <w:rsid w:val="004D276D"/>
    <w:rsid w:val="004D3681"/>
    <w:rsid w:val="004D3D34"/>
    <w:rsid w:val="004D3D44"/>
    <w:rsid w:val="004D4FD7"/>
    <w:rsid w:val="004D6504"/>
    <w:rsid w:val="004D7313"/>
    <w:rsid w:val="004D7744"/>
    <w:rsid w:val="004E0766"/>
    <w:rsid w:val="004E076D"/>
    <w:rsid w:val="004E0A07"/>
    <w:rsid w:val="004E0C6E"/>
    <w:rsid w:val="004E2C5B"/>
    <w:rsid w:val="004E5C18"/>
    <w:rsid w:val="004F14B3"/>
    <w:rsid w:val="004F4636"/>
    <w:rsid w:val="004F4C18"/>
    <w:rsid w:val="004F6231"/>
    <w:rsid w:val="00500504"/>
    <w:rsid w:val="00500C03"/>
    <w:rsid w:val="00502A11"/>
    <w:rsid w:val="00503224"/>
    <w:rsid w:val="005041B3"/>
    <w:rsid w:val="00505731"/>
    <w:rsid w:val="00505A70"/>
    <w:rsid w:val="00505B90"/>
    <w:rsid w:val="00506904"/>
    <w:rsid w:val="005078F4"/>
    <w:rsid w:val="005118B4"/>
    <w:rsid w:val="005154BD"/>
    <w:rsid w:val="00515931"/>
    <w:rsid w:val="00516232"/>
    <w:rsid w:val="00520CB6"/>
    <w:rsid w:val="005234B7"/>
    <w:rsid w:val="00523545"/>
    <w:rsid w:val="00523869"/>
    <w:rsid w:val="00523F3E"/>
    <w:rsid w:val="00527FCD"/>
    <w:rsid w:val="00532E57"/>
    <w:rsid w:val="00533452"/>
    <w:rsid w:val="00534800"/>
    <w:rsid w:val="0053532D"/>
    <w:rsid w:val="00535554"/>
    <w:rsid w:val="00537F3A"/>
    <w:rsid w:val="005400A9"/>
    <w:rsid w:val="005402CD"/>
    <w:rsid w:val="005419DE"/>
    <w:rsid w:val="00542BD0"/>
    <w:rsid w:val="00542E60"/>
    <w:rsid w:val="0054362F"/>
    <w:rsid w:val="005439CA"/>
    <w:rsid w:val="00544C86"/>
    <w:rsid w:val="00545FC3"/>
    <w:rsid w:val="00546A4B"/>
    <w:rsid w:val="00552B23"/>
    <w:rsid w:val="005537D2"/>
    <w:rsid w:val="00554374"/>
    <w:rsid w:val="005559E1"/>
    <w:rsid w:val="0055669F"/>
    <w:rsid w:val="005574CC"/>
    <w:rsid w:val="00557EBB"/>
    <w:rsid w:val="00560928"/>
    <w:rsid w:val="0056181A"/>
    <w:rsid w:val="005667F7"/>
    <w:rsid w:val="00566B71"/>
    <w:rsid w:val="005670A1"/>
    <w:rsid w:val="0056713F"/>
    <w:rsid w:val="00567B97"/>
    <w:rsid w:val="00570344"/>
    <w:rsid w:val="00570453"/>
    <w:rsid w:val="0057094D"/>
    <w:rsid w:val="00572B01"/>
    <w:rsid w:val="005743B6"/>
    <w:rsid w:val="00576443"/>
    <w:rsid w:val="00576F60"/>
    <w:rsid w:val="00577AF4"/>
    <w:rsid w:val="00580BD8"/>
    <w:rsid w:val="005810ED"/>
    <w:rsid w:val="00582C63"/>
    <w:rsid w:val="0058420E"/>
    <w:rsid w:val="0058596E"/>
    <w:rsid w:val="00585BA9"/>
    <w:rsid w:val="00591F59"/>
    <w:rsid w:val="00591F5E"/>
    <w:rsid w:val="00592C2A"/>
    <w:rsid w:val="00593688"/>
    <w:rsid w:val="005941DB"/>
    <w:rsid w:val="005946CC"/>
    <w:rsid w:val="0059534E"/>
    <w:rsid w:val="00595633"/>
    <w:rsid w:val="00595862"/>
    <w:rsid w:val="005A1153"/>
    <w:rsid w:val="005A1463"/>
    <w:rsid w:val="005A14B7"/>
    <w:rsid w:val="005A15A1"/>
    <w:rsid w:val="005A2AA5"/>
    <w:rsid w:val="005A4CB8"/>
    <w:rsid w:val="005A7D12"/>
    <w:rsid w:val="005A7D7F"/>
    <w:rsid w:val="005B2987"/>
    <w:rsid w:val="005C2696"/>
    <w:rsid w:val="005C2A24"/>
    <w:rsid w:val="005C2B50"/>
    <w:rsid w:val="005C3290"/>
    <w:rsid w:val="005C3A25"/>
    <w:rsid w:val="005C3E0E"/>
    <w:rsid w:val="005C6599"/>
    <w:rsid w:val="005C6652"/>
    <w:rsid w:val="005C685E"/>
    <w:rsid w:val="005C6E91"/>
    <w:rsid w:val="005D1AEF"/>
    <w:rsid w:val="005D1CCC"/>
    <w:rsid w:val="005D3278"/>
    <w:rsid w:val="005D490D"/>
    <w:rsid w:val="005D7E49"/>
    <w:rsid w:val="005E0E82"/>
    <w:rsid w:val="005E352B"/>
    <w:rsid w:val="005E6B45"/>
    <w:rsid w:val="005F22E7"/>
    <w:rsid w:val="005F34DA"/>
    <w:rsid w:val="005F3C98"/>
    <w:rsid w:val="005F438C"/>
    <w:rsid w:val="005F4891"/>
    <w:rsid w:val="005F4B36"/>
    <w:rsid w:val="005F5D70"/>
    <w:rsid w:val="005F77C5"/>
    <w:rsid w:val="0060024F"/>
    <w:rsid w:val="006004E5"/>
    <w:rsid w:val="006006E1"/>
    <w:rsid w:val="006010C7"/>
    <w:rsid w:val="00603F54"/>
    <w:rsid w:val="0060408C"/>
    <w:rsid w:val="00606FBE"/>
    <w:rsid w:val="006073C4"/>
    <w:rsid w:val="0061192C"/>
    <w:rsid w:val="0061223C"/>
    <w:rsid w:val="00612B3B"/>
    <w:rsid w:val="00617D1F"/>
    <w:rsid w:val="0062329C"/>
    <w:rsid w:val="00624DC4"/>
    <w:rsid w:val="00626AB3"/>
    <w:rsid w:val="00627975"/>
    <w:rsid w:val="006314E7"/>
    <w:rsid w:val="00632057"/>
    <w:rsid w:val="00632F15"/>
    <w:rsid w:val="006360A2"/>
    <w:rsid w:val="006365F9"/>
    <w:rsid w:val="006366A4"/>
    <w:rsid w:val="006408F6"/>
    <w:rsid w:val="00641595"/>
    <w:rsid w:val="00641BA6"/>
    <w:rsid w:val="00642443"/>
    <w:rsid w:val="00643AC1"/>
    <w:rsid w:val="00644405"/>
    <w:rsid w:val="0064458B"/>
    <w:rsid w:val="0064588A"/>
    <w:rsid w:val="00645DD9"/>
    <w:rsid w:val="00646CDF"/>
    <w:rsid w:val="006477DE"/>
    <w:rsid w:val="00647B31"/>
    <w:rsid w:val="00647BB7"/>
    <w:rsid w:val="00650497"/>
    <w:rsid w:val="00650FC1"/>
    <w:rsid w:val="006511D8"/>
    <w:rsid w:val="0065225C"/>
    <w:rsid w:val="0065257F"/>
    <w:rsid w:val="006550CA"/>
    <w:rsid w:val="006562AF"/>
    <w:rsid w:val="006601BD"/>
    <w:rsid w:val="00665D52"/>
    <w:rsid w:val="0066638B"/>
    <w:rsid w:val="00666EAB"/>
    <w:rsid w:val="00667615"/>
    <w:rsid w:val="006703A3"/>
    <w:rsid w:val="0067072B"/>
    <w:rsid w:val="00670960"/>
    <w:rsid w:val="006712D8"/>
    <w:rsid w:val="006737C8"/>
    <w:rsid w:val="00674AE3"/>
    <w:rsid w:val="00674F0E"/>
    <w:rsid w:val="00674F79"/>
    <w:rsid w:val="00675358"/>
    <w:rsid w:val="00676961"/>
    <w:rsid w:val="00682B48"/>
    <w:rsid w:val="00686C17"/>
    <w:rsid w:val="0069091E"/>
    <w:rsid w:val="006918C9"/>
    <w:rsid w:val="00691B25"/>
    <w:rsid w:val="00691C2D"/>
    <w:rsid w:val="006955FB"/>
    <w:rsid w:val="00695DAC"/>
    <w:rsid w:val="0069746E"/>
    <w:rsid w:val="00697D9F"/>
    <w:rsid w:val="006A0291"/>
    <w:rsid w:val="006A0489"/>
    <w:rsid w:val="006A1DE1"/>
    <w:rsid w:val="006A22A3"/>
    <w:rsid w:val="006A30C3"/>
    <w:rsid w:val="006A336F"/>
    <w:rsid w:val="006A3FC1"/>
    <w:rsid w:val="006A4DF1"/>
    <w:rsid w:val="006A550E"/>
    <w:rsid w:val="006A6E6B"/>
    <w:rsid w:val="006A765B"/>
    <w:rsid w:val="006B00A9"/>
    <w:rsid w:val="006B0A3F"/>
    <w:rsid w:val="006B1437"/>
    <w:rsid w:val="006B1746"/>
    <w:rsid w:val="006B2860"/>
    <w:rsid w:val="006B30A8"/>
    <w:rsid w:val="006B51AC"/>
    <w:rsid w:val="006B5E0C"/>
    <w:rsid w:val="006B6C48"/>
    <w:rsid w:val="006B6ECB"/>
    <w:rsid w:val="006B73FA"/>
    <w:rsid w:val="006C1CFC"/>
    <w:rsid w:val="006C3DB8"/>
    <w:rsid w:val="006C4276"/>
    <w:rsid w:val="006C4760"/>
    <w:rsid w:val="006C52BE"/>
    <w:rsid w:val="006C5452"/>
    <w:rsid w:val="006C5C86"/>
    <w:rsid w:val="006C6C38"/>
    <w:rsid w:val="006C7F10"/>
    <w:rsid w:val="006D0838"/>
    <w:rsid w:val="006D237B"/>
    <w:rsid w:val="006D2C68"/>
    <w:rsid w:val="006D3B0A"/>
    <w:rsid w:val="006D3D60"/>
    <w:rsid w:val="006D43B8"/>
    <w:rsid w:val="006D5864"/>
    <w:rsid w:val="006E0218"/>
    <w:rsid w:val="006E088E"/>
    <w:rsid w:val="006E40C1"/>
    <w:rsid w:val="006E5D72"/>
    <w:rsid w:val="006E7590"/>
    <w:rsid w:val="006E7D7D"/>
    <w:rsid w:val="006F0328"/>
    <w:rsid w:val="006F1DE6"/>
    <w:rsid w:val="006F26A4"/>
    <w:rsid w:val="006F3ADA"/>
    <w:rsid w:val="006F6F9F"/>
    <w:rsid w:val="0070017C"/>
    <w:rsid w:val="00701027"/>
    <w:rsid w:val="00702BCD"/>
    <w:rsid w:val="007044DF"/>
    <w:rsid w:val="007067C8"/>
    <w:rsid w:val="00710EB5"/>
    <w:rsid w:val="00712354"/>
    <w:rsid w:val="00713C7B"/>
    <w:rsid w:val="007141DF"/>
    <w:rsid w:val="00714EDE"/>
    <w:rsid w:val="00715322"/>
    <w:rsid w:val="00716CDA"/>
    <w:rsid w:val="007227D1"/>
    <w:rsid w:val="007227E7"/>
    <w:rsid w:val="00722B1B"/>
    <w:rsid w:val="007230D7"/>
    <w:rsid w:val="00724F5F"/>
    <w:rsid w:val="0072584D"/>
    <w:rsid w:val="0072587B"/>
    <w:rsid w:val="00726A2D"/>
    <w:rsid w:val="00730A25"/>
    <w:rsid w:val="00730E1A"/>
    <w:rsid w:val="00730F88"/>
    <w:rsid w:val="00731F2F"/>
    <w:rsid w:val="007321B7"/>
    <w:rsid w:val="007334D4"/>
    <w:rsid w:val="007344E6"/>
    <w:rsid w:val="007367AA"/>
    <w:rsid w:val="00736A3C"/>
    <w:rsid w:val="00737CCA"/>
    <w:rsid w:val="00741420"/>
    <w:rsid w:val="00741596"/>
    <w:rsid w:val="00741EA5"/>
    <w:rsid w:val="00742824"/>
    <w:rsid w:val="00742B8C"/>
    <w:rsid w:val="00742ED1"/>
    <w:rsid w:val="007435A2"/>
    <w:rsid w:val="007458B3"/>
    <w:rsid w:val="00746816"/>
    <w:rsid w:val="0074687A"/>
    <w:rsid w:val="00746CB8"/>
    <w:rsid w:val="00747745"/>
    <w:rsid w:val="007501B5"/>
    <w:rsid w:val="00750405"/>
    <w:rsid w:val="00750E89"/>
    <w:rsid w:val="007517A9"/>
    <w:rsid w:val="007524CF"/>
    <w:rsid w:val="00752746"/>
    <w:rsid w:val="0075350C"/>
    <w:rsid w:val="0075353B"/>
    <w:rsid w:val="0075480F"/>
    <w:rsid w:val="00754A36"/>
    <w:rsid w:val="0075520B"/>
    <w:rsid w:val="007562DE"/>
    <w:rsid w:val="007575E3"/>
    <w:rsid w:val="00757DFF"/>
    <w:rsid w:val="0076047C"/>
    <w:rsid w:val="007625D7"/>
    <w:rsid w:val="00763636"/>
    <w:rsid w:val="0076447A"/>
    <w:rsid w:val="00764B95"/>
    <w:rsid w:val="00764FBF"/>
    <w:rsid w:val="0076576C"/>
    <w:rsid w:val="00765ADB"/>
    <w:rsid w:val="00766021"/>
    <w:rsid w:val="0077092E"/>
    <w:rsid w:val="0077103B"/>
    <w:rsid w:val="00772A68"/>
    <w:rsid w:val="00772C5D"/>
    <w:rsid w:val="007748F7"/>
    <w:rsid w:val="00776594"/>
    <w:rsid w:val="00780081"/>
    <w:rsid w:val="00780244"/>
    <w:rsid w:val="00780D2D"/>
    <w:rsid w:val="00781DF6"/>
    <w:rsid w:val="0078642C"/>
    <w:rsid w:val="00793C41"/>
    <w:rsid w:val="0079509D"/>
    <w:rsid w:val="0079609D"/>
    <w:rsid w:val="0079660D"/>
    <w:rsid w:val="0079714F"/>
    <w:rsid w:val="00797A52"/>
    <w:rsid w:val="007A0934"/>
    <w:rsid w:val="007A2856"/>
    <w:rsid w:val="007A2D8B"/>
    <w:rsid w:val="007A330B"/>
    <w:rsid w:val="007A3EF6"/>
    <w:rsid w:val="007A5D40"/>
    <w:rsid w:val="007B265A"/>
    <w:rsid w:val="007B4252"/>
    <w:rsid w:val="007B4282"/>
    <w:rsid w:val="007B5516"/>
    <w:rsid w:val="007B56E4"/>
    <w:rsid w:val="007B74AD"/>
    <w:rsid w:val="007B788A"/>
    <w:rsid w:val="007C0F12"/>
    <w:rsid w:val="007C1205"/>
    <w:rsid w:val="007C1592"/>
    <w:rsid w:val="007C40A3"/>
    <w:rsid w:val="007C4534"/>
    <w:rsid w:val="007C481E"/>
    <w:rsid w:val="007C699C"/>
    <w:rsid w:val="007C69D0"/>
    <w:rsid w:val="007C7812"/>
    <w:rsid w:val="007C7B02"/>
    <w:rsid w:val="007D3290"/>
    <w:rsid w:val="007D453B"/>
    <w:rsid w:val="007D4A27"/>
    <w:rsid w:val="007D5F30"/>
    <w:rsid w:val="007D7166"/>
    <w:rsid w:val="007E1297"/>
    <w:rsid w:val="007E1467"/>
    <w:rsid w:val="007E291A"/>
    <w:rsid w:val="007E2F07"/>
    <w:rsid w:val="007E32E1"/>
    <w:rsid w:val="007E3DB4"/>
    <w:rsid w:val="007E445C"/>
    <w:rsid w:val="007E53C8"/>
    <w:rsid w:val="007E56E4"/>
    <w:rsid w:val="007E5E18"/>
    <w:rsid w:val="007E5E1C"/>
    <w:rsid w:val="007E71D1"/>
    <w:rsid w:val="007E7E82"/>
    <w:rsid w:val="007F0AA5"/>
    <w:rsid w:val="007F0D07"/>
    <w:rsid w:val="007F21FC"/>
    <w:rsid w:val="007F3CEE"/>
    <w:rsid w:val="007F3DB9"/>
    <w:rsid w:val="007F3EDB"/>
    <w:rsid w:val="007F69E3"/>
    <w:rsid w:val="007F7C70"/>
    <w:rsid w:val="0080352B"/>
    <w:rsid w:val="00804BB9"/>
    <w:rsid w:val="008079C5"/>
    <w:rsid w:val="00812E5E"/>
    <w:rsid w:val="008144FE"/>
    <w:rsid w:val="00814609"/>
    <w:rsid w:val="008151B5"/>
    <w:rsid w:val="00815EE3"/>
    <w:rsid w:val="008161BB"/>
    <w:rsid w:val="00816D2D"/>
    <w:rsid w:val="008179BD"/>
    <w:rsid w:val="00822CF9"/>
    <w:rsid w:val="0082453F"/>
    <w:rsid w:val="008252C1"/>
    <w:rsid w:val="00827650"/>
    <w:rsid w:val="008321E2"/>
    <w:rsid w:val="00832715"/>
    <w:rsid w:val="00832B07"/>
    <w:rsid w:val="00833114"/>
    <w:rsid w:val="008331E5"/>
    <w:rsid w:val="00835140"/>
    <w:rsid w:val="00840461"/>
    <w:rsid w:val="00840523"/>
    <w:rsid w:val="00841D2B"/>
    <w:rsid w:val="00842E2A"/>
    <w:rsid w:val="00844590"/>
    <w:rsid w:val="0084518A"/>
    <w:rsid w:val="00845256"/>
    <w:rsid w:val="00850163"/>
    <w:rsid w:val="00854CA7"/>
    <w:rsid w:val="00854D19"/>
    <w:rsid w:val="00855411"/>
    <w:rsid w:val="0085566E"/>
    <w:rsid w:val="00855CEE"/>
    <w:rsid w:val="00855D01"/>
    <w:rsid w:val="00856807"/>
    <w:rsid w:val="00856E43"/>
    <w:rsid w:val="00857B86"/>
    <w:rsid w:val="00857EB1"/>
    <w:rsid w:val="0086018C"/>
    <w:rsid w:val="0086138F"/>
    <w:rsid w:val="00863327"/>
    <w:rsid w:val="00865F59"/>
    <w:rsid w:val="00865FA5"/>
    <w:rsid w:val="00867A30"/>
    <w:rsid w:val="00867B6E"/>
    <w:rsid w:val="00871122"/>
    <w:rsid w:val="008757C5"/>
    <w:rsid w:val="008769F4"/>
    <w:rsid w:val="00877632"/>
    <w:rsid w:val="00877903"/>
    <w:rsid w:val="00882552"/>
    <w:rsid w:val="008832A0"/>
    <w:rsid w:val="008854CA"/>
    <w:rsid w:val="008854FF"/>
    <w:rsid w:val="0088588D"/>
    <w:rsid w:val="00887576"/>
    <w:rsid w:val="008877A5"/>
    <w:rsid w:val="00891986"/>
    <w:rsid w:val="00891E3E"/>
    <w:rsid w:val="00894347"/>
    <w:rsid w:val="008943AB"/>
    <w:rsid w:val="00894B7F"/>
    <w:rsid w:val="008962F7"/>
    <w:rsid w:val="008A4B01"/>
    <w:rsid w:val="008A4D0C"/>
    <w:rsid w:val="008B07D1"/>
    <w:rsid w:val="008B2F47"/>
    <w:rsid w:val="008B3C31"/>
    <w:rsid w:val="008B5240"/>
    <w:rsid w:val="008B5941"/>
    <w:rsid w:val="008C0847"/>
    <w:rsid w:val="008C1246"/>
    <w:rsid w:val="008C1643"/>
    <w:rsid w:val="008C65BD"/>
    <w:rsid w:val="008C7742"/>
    <w:rsid w:val="008D272C"/>
    <w:rsid w:val="008D30C8"/>
    <w:rsid w:val="008D6975"/>
    <w:rsid w:val="008E01E9"/>
    <w:rsid w:val="008E0901"/>
    <w:rsid w:val="008E3E7D"/>
    <w:rsid w:val="008E4C44"/>
    <w:rsid w:val="008E4FAE"/>
    <w:rsid w:val="008E552F"/>
    <w:rsid w:val="008E70B1"/>
    <w:rsid w:val="008F030E"/>
    <w:rsid w:val="008F1DAD"/>
    <w:rsid w:val="008F3F08"/>
    <w:rsid w:val="008F4C80"/>
    <w:rsid w:val="00902B7D"/>
    <w:rsid w:val="00902DAE"/>
    <w:rsid w:val="00902F7E"/>
    <w:rsid w:val="00905272"/>
    <w:rsid w:val="009056E0"/>
    <w:rsid w:val="00905ACB"/>
    <w:rsid w:val="00906FA8"/>
    <w:rsid w:val="00910E92"/>
    <w:rsid w:val="00910E94"/>
    <w:rsid w:val="00913F42"/>
    <w:rsid w:val="009152C7"/>
    <w:rsid w:val="00917AF9"/>
    <w:rsid w:val="009201A7"/>
    <w:rsid w:val="0092222B"/>
    <w:rsid w:val="009229AC"/>
    <w:rsid w:val="00922EE4"/>
    <w:rsid w:val="00926174"/>
    <w:rsid w:val="009263A0"/>
    <w:rsid w:val="00931691"/>
    <w:rsid w:val="00933AE6"/>
    <w:rsid w:val="00935174"/>
    <w:rsid w:val="009353EB"/>
    <w:rsid w:val="00935A7C"/>
    <w:rsid w:val="009360D6"/>
    <w:rsid w:val="00937241"/>
    <w:rsid w:val="0093769E"/>
    <w:rsid w:val="00940FE4"/>
    <w:rsid w:val="00941179"/>
    <w:rsid w:val="00942918"/>
    <w:rsid w:val="0094662F"/>
    <w:rsid w:val="00946DF1"/>
    <w:rsid w:val="00947C97"/>
    <w:rsid w:val="00951CBF"/>
    <w:rsid w:val="00952229"/>
    <w:rsid w:val="0095380B"/>
    <w:rsid w:val="00956101"/>
    <w:rsid w:val="009573B1"/>
    <w:rsid w:val="00960F1F"/>
    <w:rsid w:val="00961281"/>
    <w:rsid w:val="00961A1D"/>
    <w:rsid w:val="00962A05"/>
    <w:rsid w:val="0096317C"/>
    <w:rsid w:val="00964678"/>
    <w:rsid w:val="0097243C"/>
    <w:rsid w:val="00973445"/>
    <w:rsid w:val="009738C8"/>
    <w:rsid w:val="009743D8"/>
    <w:rsid w:val="0097443D"/>
    <w:rsid w:val="009766CA"/>
    <w:rsid w:val="00976858"/>
    <w:rsid w:val="00976912"/>
    <w:rsid w:val="0097716E"/>
    <w:rsid w:val="009827C5"/>
    <w:rsid w:val="00984549"/>
    <w:rsid w:val="00984EA0"/>
    <w:rsid w:val="00984EA9"/>
    <w:rsid w:val="009851F8"/>
    <w:rsid w:val="00991637"/>
    <w:rsid w:val="0099220C"/>
    <w:rsid w:val="00995B55"/>
    <w:rsid w:val="00996504"/>
    <w:rsid w:val="009A0270"/>
    <w:rsid w:val="009A09BE"/>
    <w:rsid w:val="009A1581"/>
    <w:rsid w:val="009A2558"/>
    <w:rsid w:val="009A2DE8"/>
    <w:rsid w:val="009A3DD2"/>
    <w:rsid w:val="009A5D9E"/>
    <w:rsid w:val="009A70EB"/>
    <w:rsid w:val="009A7D78"/>
    <w:rsid w:val="009A7FE0"/>
    <w:rsid w:val="009B2A7C"/>
    <w:rsid w:val="009B3921"/>
    <w:rsid w:val="009B3B63"/>
    <w:rsid w:val="009B4801"/>
    <w:rsid w:val="009B4CAB"/>
    <w:rsid w:val="009B55DF"/>
    <w:rsid w:val="009B568B"/>
    <w:rsid w:val="009B59A9"/>
    <w:rsid w:val="009B6342"/>
    <w:rsid w:val="009B698A"/>
    <w:rsid w:val="009C022A"/>
    <w:rsid w:val="009C0C8C"/>
    <w:rsid w:val="009C1722"/>
    <w:rsid w:val="009C1DAA"/>
    <w:rsid w:val="009C29FE"/>
    <w:rsid w:val="009C3662"/>
    <w:rsid w:val="009C3B70"/>
    <w:rsid w:val="009C643B"/>
    <w:rsid w:val="009C65A3"/>
    <w:rsid w:val="009C6642"/>
    <w:rsid w:val="009C7CAB"/>
    <w:rsid w:val="009C7FBD"/>
    <w:rsid w:val="009D20B7"/>
    <w:rsid w:val="009D2830"/>
    <w:rsid w:val="009D4D69"/>
    <w:rsid w:val="009D619D"/>
    <w:rsid w:val="009D6BA6"/>
    <w:rsid w:val="009D7281"/>
    <w:rsid w:val="009D7C7E"/>
    <w:rsid w:val="009E19A6"/>
    <w:rsid w:val="009E1C59"/>
    <w:rsid w:val="009E1E11"/>
    <w:rsid w:val="009E3204"/>
    <w:rsid w:val="009E46A6"/>
    <w:rsid w:val="009E4CC9"/>
    <w:rsid w:val="009E5695"/>
    <w:rsid w:val="009E6805"/>
    <w:rsid w:val="009E6881"/>
    <w:rsid w:val="009E7C6F"/>
    <w:rsid w:val="009F1E87"/>
    <w:rsid w:val="009F2308"/>
    <w:rsid w:val="009F31C6"/>
    <w:rsid w:val="009F4AB0"/>
    <w:rsid w:val="009F4DA6"/>
    <w:rsid w:val="009F5366"/>
    <w:rsid w:val="00A00321"/>
    <w:rsid w:val="00A0158B"/>
    <w:rsid w:val="00A03BDC"/>
    <w:rsid w:val="00A04C01"/>
    <w:rsid w:val="00A11F12"/>
    <w:rsid w:val="00A137D7"/>
    <w:rsid w:val="00A14772"/>
    <w:rsid w:val="00A1648D"/>
    <w:rsid w:val="00A1746F"/>
    <w:rsid w:val="00A17F54"/>
    <w:rsid w:val="00A21F52"/>
    <w:rsid w:val="00A22291"/>
    <w:rsid w:val="00A223A3"/>
    <w:rsid w:val="00A26B55"/>
    <w:rsid w:val="00A26BF2"/>
    <w:rsid w:val="00A277A7"/>
    <w:rsid w:val="00A27D98"/>
    <w:rsid w:val="00A30CFE"/>
    <w:rsid w:val="00A30D65"/>
    <w:rsid w:val="00A3283C"/>
    <w:rsid w:val="00A3508C"/>
    <w:rsid w:val="00A35D41"/>
    <w:rsid w:val="00A36322"/>
    <w:rsid w:val="00A37419"/>
    <w:rsid w:val="00A37938"/>
    <w:rsid w:val="00A400DA"/>
    <w:rsid w:val="00A403CB"/>
    <w:rsid w:val="00A40F3B"/>
    <w:rsid w:val="00A41404"/>
    <w:rsid w:val="00A4259A"/>
    <w:rsid w:val="00A432FB"/>
    <w:rsid w:val="00A43EC4"/>
    <w:rsid w:val="00A45340"/>
    <w:rsid w:val="00A46CEE"/>
    <w:rsid w:val="00A4732A"/>
    <w:rsid w:val="00A47AB5"/>
    <w:rsid w:val="00A505F2"/>
    <w:rsid w:val="00A507F7"/>
    <w:rsid w:val="00A513DC"/>
    <w:rsid w:val="00A5190D"/>
    <w:rsid w:val="00A51EB5"/>
    <w:rsid w:val="00A550DB"/>
    <w:rsid w:val="00A55FB3"/>
    <w:rsid w:val="00A561DC"/>
    <w:rsid w:val="00A57191"/>
    <w:rsid w:val="00A5751A"/>
    <w:rsid w:val="00A577A3"/>
    <w:rsid w:val="00A57EF9"/>
    <w:rsid w:val="00A604E8"/>
    <w:rsid w:val="00A604F3"/>
    <w:rsid w:val="00A6454A"/>
    <w:rsid w:val="00A64592"/>
    <w:rsid w:val="00A648C6"/>
    <w:rsid w:val="00A650DD"/>
    <w:rsid w:val="00A65A2E"/>
    <w:rsid w:val="00A66144"/>
    <w:rsid w:val="00A67A67"/>
    <w:rsid w:val="00A70A11"/>
    <w:rsid w:val="00A7213A"/>
    <w:rsid w:val="00A72460"/>
    <w:rsid w:val="00A7255F"/>
    <w:rsid w:val="00A7476B"/>
    <w:rsid w:val="00A76726"/>
    <w:rsid w:val="00A77189"/>
    <w:rsid w:val="00A77BC0"/>
    <w:rsid w:val="00A80A67"/>
    <w:rsid w:val="00A80FD1"/>
    <w:rsid w:val="00A819DE"/>
    <w:rsid w:val="00A81AF5"/>
    <w:rsid w:val="00A843F9"/>
    <w:rsid w:val="00A8496E"/>
    <w:rsid w:val="00A87C8E"/>
    <w:rsid w:val="00A92F01"/>
    <w:rsid w:val="00A9404B"/>
    <w:rsid w:val="00A9541F"/>
    <w:rsid w:val="00A9572A"/>
    <w:rsid w:val="00A9676B"/>
    <w:rsid w:val="00A9781F"/>
    <w:rsid w:val="00AA0187"/>
    <w:rsid w:val="00AA039D"/>
    <w:rsid w:val="00AA20DF"/>
    <w:rsid w:val="00AA2A1F"/>
    <w:rsid w:val="00AA433F"/>
    <w:rsid w:val="00AA44C6"/>
    <w:rsid w:val="00AA4D0B"/>
    <w:rsid w:val="00AA51CC"/>
    <w:rsid w:val="00AA51D4"/>
    <w:rsid w:val="00AA5EBC"/>
    <w:rsid w:val="00AA5F20"/>
    <w:rsid w:val="00AA641D"/>
    <w:rsid w:val="00AB0081"/>
    <w:rsid w:val="00AB12B7"/>
    <w:rsid w:val="00AB4021"/>
    <w:rsid w:val="00AB75A1"/>
    <w:rsid w:val="00AB7934"/>
    <w:rsid w:val="00AC053C"/>
    <w:rsid w:val="00AC0C82"/>
    <w:rsid w:val="00AC1C45"/>
    <w:rsid w:val="00AC2092"/>
    <w:rsid w:val="00AC3E58"/>
    <w:rsid w:val="00AC46F6"/>
    <w:rsid w:val="00AC485F"/>
    <w:rsid w:val="00AC5734"/>
    <w:rsid w:val="00AC6697"/>
    <w:rsid w:val="00AC66A4"/>
    <w:rsid w:val="00AD0060"/>
    <w:rsid w:val="00AD294C"/>
    <w:rsid w:val="00AD45B6"/>
    <w:rsid w:val="00AD471B"/>
    <w:rsid w:val="00AD4768"/>
    <w:rsid w:val="00AD7B6C"/>
    <w:rsid w:val="00AD7D2B"/>
    <w:rsid w:val="00AE0371"/>
    <w:rsid w:val="00AE3A7D"/>
    <w:rsid w:val="00AE3EAE"/>
    <w:rsid w:val="00AE4348"/>
    <w:rsid w:val="00AF0F45"/>
    <w:rsid w:val="00AF29D3"/>
    <w:rsid w:val="00AF3FEE"/>
    <w:rsid w:val="00AF43B1"/>
    <w:rsid w:val="00AF495B"/>
    <w:rsid w:val="00AF4A48"/>
    <w:rsid w:val="00AF51B4"/>
    <w:rsid w:val="00AF56E3"/>
    <w:rsid w:val="00AF58AF"/>
    <w:rsid w:val="00AF64C4"/>
    <w:rsid w:val="00AF6802"/>
    <w:rsid w:val="00AF7B50"/>
    <w:rsid w:val="00B0001A"/>
    <w:rsid w:val="00B0090A"/>
    <w:rsid w:val="00B00ED9"/>
    <w:rsid w:val="00B037CB"/>
    <w:rsid w:val="00B04649"/>
    <w:rsid w:val="00B05524"/>
    <w:rsid w:val="00B06DCE"/>
    <w:rsid w:val="00B0743B"/>
    <w:rsid w:val="00B07622"/>
    <w:rsid w:val="00B1030A"/>
    <w:rsid w:val="00B10A13"/>
    <w:rsid w:val="00B12C71"/>
    <w:rsid w:val="00B133E8"/>
    <w:rsid w:val="00B14149"/>
    <w:rsid w:val="00B14A4A"/>
    <w:rsid w:val="00B17DC5"/>
    <w:rsid w:val="00B20B76"/>
    <w:rsid w:val="00B2125C"/>
    <w:rsid w:val="00B222E9"/>
    <w:rsid w:val="00B23553"/>
    <w:rsid w:val="00B24036"/>
    <w:rsid w:val="00B2572C"/>
    <w:rsid w:val="00B25C25"/>
    <w:rsid w:val="00B274BF"/>
    <w:rsid w:val="00B33261"/>
    <w:rsid w:val="00B334F7"/>
    <w:rsid w:val="00B3419E"/>
    <w:rsid w:val="00B34D12"/>
    <w:rsid w:val="00B354AC"/>
    <w:rsid w:val="00B35E6F"/>
    <w:rsid w:val="00B3647C"/>
    <w:rsid w:val="00B37F80"/>
    <w:rsid w:val="00B4217A"/>
    <w:rsid w:val="00B42E89"/>
    <w:rsid w:val="00B4357C"/>
    <w:rsid w:val="00B43674"/>
    <w:rsid w:val="00B437E8"/>
    <w:rsid w:val="00B4381C"/>
    <w:rsid w:val="00B45E16"/>
    <w:rsid w:val="00B46675"/>
    <w:rsid w:val="00B47204"/>
    <w:rsid w:val="00B501B4"/>
    <w:rsid w:val="00B50E47"/>
    <w:rsid w:val="00B510C6"/>
    <w:rsid w:val="00B527E8"/>
    <w:rsid w:val="00B53482"/>
    <w:rsid w:val="00B53610"/>
    <w:rsid w:val="00B54749"/>
    <w:rsid w:val="00B548A9"/>
    <w:rsid w:val="00B55372"/>
    <w:rsid w:val="00B555E3"/>
    <w:rsid w:val="00B572CE"/>
    <w:rsid w:val="00B63285"/>
    <w:rsid w:val="00B65CE1"/>
    <w:rsid w:val="00B65DB7"/>
    <w:rsid w:val="00B67B6C"/>
    <w:rsid w:val="00B7000F"/>
    <w:rsid w:val="00B7067F"/>
    <w:rsid w:val="00B739CA"/>
    <w:rsid w:val="00B73ECD"/>
    <w:rsid w:val="00B74E02"/>
    <w:rsid w:val="00B752C2"/>
    <w:rsid w:val="00B75390"/>
    <w:rsid w:val="00B75ABC"/>
    <w:rsid w:val="00B800B4"/>
    <w:rsid w:val="00B82C91"/>
    <w:rsid w:val="00B83456"/>
    <w:rsid w:val="00B85B1D"/>
    <w:rsid w:val="00B86FCA"/>
    <w:rsid w:val="00B905EF"/>
    <w:rsid w:val="00B9128C"/>
    <w:rsid w:val="00B91737"/>
    <w:rsid w:val="00B92DB2"/>
    <w:rsid w:val="00B9545F"/>
    <w:rsid w:val="00B95586"/>
    <w:rsid w:val="00B96BA4"/>
    <w:rsid w:val="00BA02DC"/>
    <w:rsid w:val="00BA102F"/>
    <w:rsid w:val="00BA11FD"/>
    <w:rsid w:val="00BA1399"/>
    <w:rsid w:val="00BA1B34"/>
    <w:rsid w:val="00BA280E"/>
    <w:rsid w:val="00BA2BF5"/>
    <w:rsid w:val="00BA321C"/>
    <w:rsid w:val="00BA79B3"/>
    <w:rsid w:val="00BB023B"/>
    <w:rsid w:val="00BB1AC1"/>
    <w:rsid w:val="00BB3B15"/>
    <w:rsid w:val="00BB45AE"/>
    <w:rsid w:val="00BB55F2"/>
    <w:rsid w:val="00BC1CB3"/>
    <w:rsid w:val="00BC2477"/>
    <w:rsid w:val="00BC2545"/>
    <w:rsid w:val="00BC25CC"/>
    <w:rsid w:val="00BC266B"/>
    <w:rsid w:val="00BC2BEE"/>
    <w:rsid w:val="00BC4059"/>
    <w:rsid w:val="00BC4AB7"/>
    <w:rsid w:val="00BC69F2"/>
    <w:rsid w:val="00BC7564"/>
    <w:rsid w:val="00BD33B4"/>
    <w:rsid w:val="00BD38BC"/>
    <w:rsid w:val="00BD500F"/>
    <w:rsid w:val="00BE0245"/>
    <w:rsid w:val="00BE0441"/>
    <w:rsid w:val="00BE051F"/>
    <w:rsid w:val="00BE0ACE"/>
    <w:rsid w:val="00BE0EE7"/>
    <w:rsid w:val="00BE124C"/>
    <w:rsid w:val="00BE1AE3"/>
    <w:rsid w:val="00BE21D1"/>
    <w:rsid w:val="00BE4C68"/>
    <w:rsid w:val="00BE4E99"/>
    <w:rsid w:val="00BE5DC1"/>
    <w:rsid w:val="00BE6B39"/>
    <w:rsid w:val="00BE6C63"/>
    <w:rsid w:val="00BE78D8"/>
    <w:rsid w:val="00BF1C8A"/>
    <w:rsid w:val="00BF2D0B"/>
    <w:rsid w:val="00BF37CD"/>
    <w:rsid w:val="00BF55B7"/>
    <w:rsid w:val="00BF6844"/>
    <w:rsid w:val="00C002E3"/>
    <w:rsid w:val="00C0098A"/>
    <w:rsid w:val="00C0214F"/>
    <w:rsid w:val="00C02910"/>
    <w:rsid w:val="00C02A72"/>
    <w:rsid w:val="00C05E7B"/>
    <w:rsid w:val="00C063FB"/>
    <w:rsid w:val="00C11731"/>
    <w:rsid w:val="00C12704"/>
    <w:rsid w:val="00C1327B"/>
    <w:rsid w:val="00C15F81"/>
    <w:rsid w:val="00C211B9"/>
    <w:rsid w:val="00C225A1"/>
    <w:rsid w:val="00C22715"/>
    <w:rsid w:val="00C22738"/>
    <w:rsid w:val="00C23703"/>
    <w:rsid w:val="00C23D57"/>
    <w:rsid w:val="00C2478E"/>
    <w:rsid w:val="00C251E2"/>
    <w:rsid w:val="00C30238"/>
    <w:rsid w:val="00C318BF"/>
    <w:rsid w:val="00C31C73"/>
    <w:rsid w:val="00C31F86"/>
    <w:rsid w:val="00C328B1"/>
    <w:rsid w:val="00C34121"/>
    <w:rsid w:val="00C3529A"/>
    <w:rsid w:val="00C3599C"/>
    <w:rsid w:val="00C3661C"/>
    <w:rsid w:val="00C3683C"/>
    <w:rsid w:val="00C400EB"/>
    <w:rsid w:val="00C429A8"/>
    <w:rsid w:val="00C43C6E"/>
    <w:rsid w:val="00C44125"/>
    <w:rsid w:val="00C4461F"/>
    <w:rsid w:val="00C44AE3"/>
    <w:rsid w:val="00C452F2"/>
    <w:rsid w:val="00C524BC"/>
    <w:rsid w:val="00C53119"/>
    <w:rsid w:val="00C576E6"/>
    <w:rsid w:val="00C57A5F"/>
    <w:rsid w:val="00C57FC8"/>
    <w:rsid w:val="00C57FF8"/>
    <w:rsid w:val="00C603D6"/>
    <w:rsid w:val="00C605BE"/>
    <w:rsid w:val="00C606A5"/>
    <w:rsid w:val="00C6087F"/>
    <w:rsid w:val="00C62E10"/>
    <w:rsid w:val="00C62FB6"/>
    <w:rsid w:val="00C638E0"/>
    <w:rsid w:val="00C64933"/>
    <w:rsid w:val="00C64B75"/>
    <w:rsid w:val="00C653FE"/>
    <w:rsid w:val="00C65B1C"/>
    <w:rsid w:val="00C676F1"/>
    <w:rsid w:val="00C677D1"/>
    <w:rsid w:val="00C678C0"/>
    <w:rsid w:val="00C71B44"/>
    <w:rsid w:val="00C72129"/>
    <w:rsid w:val="00C72E5F"/>
    <w:rsid w:val="00C731A4"/>
    <w:rsid w:val="00C75478"/>
    <w:rsid w:val="00C75F9D"/>
    <w:rsid w:val="00C764F2"/>
    <w:rsid w:val="00C769E8"/>
    <w:rsid w:val="00C80114"/>
    <w:rsid w:val="00C8119D"/>
    <w:rsid w:val="00C81851"/>
    <w:rsid w:val="00C81905"/>
    <w:rsid w:val="00C82E0C"/>
    <w:rsid w:val="00C83C5A"/>
    <w:rsid w:val="00C84C37"/>
    <w:rsid w:val="00C86EED"/>
    <w:rsid w:val="00C87A93"/>
    <w:rsid w:val="00C90413"/>
    <w:rsid w:val="00C908A9"/>
    <w:rsid w:val="00C90F38"/>
    <w:rsid w:val="00C910A3"/>
    <w:rsid w:val="00C92B4F"/>
    <w:rsid w:val="00C92D31"/>
    <w:rsid w:val="00C93EFA"/>
    <w:rsid w:val="00C97545"/>
    <w:rsid w:val="00C97858"/>
    <w:rsid w:val="00CA06E7"/>
    <w:rsid w:val="00CA0742"/>
    <w:rsid w:val="00CA0A3F"/>
    <w:rsid w:val="00CA1254"/>
    <w:rsid w:val="00CA1F27"/>
    <w:rsid w:val="00CA2B83"/>
    <w:rsid w:val="00CA3DA5"/>
    <w:rsid w:val="00CA3FD3"/>
    <w:rsid w:val="00CA56D7"/>
    <w:rsid w:val="00CA6086"/>
    <w:rsid w:val="00CA77E1"/>
    <w:rsid w:val="00CB08E8"/>
    <w:rsid w:val="00CB0D75"/>
    <w:rsid w:val="00CB112D"/>
    <w:rsid w:val="00CB3865"/>
    <w:rsid w:val="00CB403C"/>
    <w:rsid w:val="00CB5CB7"/>
    <w:rsid w:val="00CB6AF6"/>
    <w:rsid w:val="00CB7213"/>
    <w:rsid w:val="00CC07CA"/>
    <w:rsid w:val="00CC20A9"/>
    <w:rsid w:val="00CC2344"/>
    <w:rsid w:val="00CC3899"/>
    <w:rsid w:val="00CC758A"/>
    <w:rsid w:val="00CC7FD8"/>
    <w:rsid w:val="00CD1FBC"/>
    <w:rsid w:val="00CD4165"/>
    <w:rsid w:val="00CD51AD"/>
    <w:rsid w:val="00CD51F3"/>
    <w:rsid w:val="00CD5414"/>
    <w:rsid w:val="00CD6D6A"/>
    <w:rsid w:val="00CE0F9F"/>
    <w:rsid w:val="00CE267B"/>
    <w:rsid w:val="00CE368C"/>
    <w:rsid w:val="00CE5C21"/>
    <w:rsid w:val="00CE6643"/>
    <w:rsid w:val="00CF2566"/>
    <w:rsid w:val="00CF3892"/>
    <w:rsid w:val="00CF3D7D"/>
    <w:rsid w:val="00D00005"/>
    <w:rsid w:val="00D01AB8"/>
    <w:rsid w:val="00D0464D"/>
    <w:rsid w:val="00D0467D"/>
    <w:rsid w:val="00D04BF3"/>
    <w:rsid w:val="00D05A04"/>
    <w:rsid w:val="00D05C98"/>
    <w:rsid w:val="00D1191A"/>
    <w:rsid w:val="00D11E1F"/>
    <w:rsid w:val="00D12279"/>
    <w:rsid w:val="00D145DD"/>
    <w:rsid w:val="00D16131"/>
    <w:rsid w:val="00D16904"/>
    <w:rsid w:val="00D1781F"/>
    <w:rsid w:val="00D20A39"/>
    <w:rsid w:val="00D21051"/>
    <w:rsid w:val="00D2129D"/>
    <w:rsid w:val="00D213AB"/>
    <w:rsid w:val="00D2198F"/>
    <w:rsid w:val="00D21D53"/>
    <w:rsid w:val="00D2250C"/>
    <w:rsid w:val="00D22F2B"/>
    <w:rsid w:val="00D23092"/>
    <w:rsid w:val="00D26E2F"/>
    <w:rsid w:val="00D27F95"/>
    <w:rsid w:val="00D34274"/>
    <w:rsid w:val="00D34A35"/>
    <w:rsid w:val="00D36FEC"/>
    <w:rsid w:val="00D41383"/>
    <w:rsid w:val="00D4288C"/>
    <w:rsid w:val="00D42D9B"/>
    <w:rsid w:val="00D44902"/>
    <w:rsid w:val="00D44B38"/>
    <w:rsid w:val="00D51C72"/>
    <w:rsid w:val="00D55492"/>
    <w:rsid w:val="00D56940"/>
    <w:rsid w:val="00D5777B"/>
    <w:rsid w:val="00D62AC5"/>
    <w:rsid w:val="00D630A6"/>
    <w:rsid w:val="00D6373A"/>
    <w:rsid w:val="00D63781"/>
    <w:rsid w:val="00D64354"/>
    <w:rsid w:val="00D646B7"/>
    <w:rsid w:val="00D65328"/>
    <w:rsid w:val="00D66531"/>
    <w:rsid w:val="00D6673D"/>
    <w:rsid w:val="00D669E0"/>
    <w:rsid w:val="00D66C73"/>
    <w:rsid w:val="00D6744F"/>
    <w:rsid w:val="00D6797F"/>
    <w:rsid w:val="00D70CAC"/>
    <w:rsid w:val="00D72EF3"/>
    <w:rsid w:val="00D735D7"/>
    <w:rsid w:val="00D73C87"/>
    <w:rsid w:val="00D7422D"/>
    <w:rsid w:val="00D7497C"/>
    <w:rsid w:val="00D7589E"/>
    <w:rsid w:val="00D75964"/>
    <w:rsid w:val="00D75DDA"/>
    <w:rsid w:val="00D77D78"/>
    <w:rsid w:val="00D815CB"/>
    <w:rsid w:val="00D825F8"/>
    <w:rsid w:val="00D82670"/>
    <w:rsid w:val="00D82698"/>
    <w:rsid w:val="00D83B39"/>
    <w:rsid w:val="00D83D23"/>
    <w:rsid w:val="00D841D0"/>
    <w:rsid w:val="00D85F47"/>
    <w:rsid w:val="00D86B2D"/>
    <w:rsid w:val="00D87947"/>
    <w:rsid w:val="00D92EC1"/>
    <w:rsid w:val="00D9474B"/>
    <w:rsid w:val="00D94932"/>
    <w:rsid w:val="00D951A3"/>
    <w:rsid w:val="00D952F4"/>
    <w:rsid w:val="00D95A72"/>
    <w:rsid w:val="00D9613E"/>
    <w:rsid w:val="00D97963"/>
    <w:rsid w:val="00DA1E89"/>
    <w:rsid w:val="00DA2050"/>
    <w:rsid w:val="00DA3687"/>
    <w:rsid w:val="00DA7D66"/>
    <w:rsid w:val="00DB0400"/>
    <w:rsid w:val="00DB08EF"/>
    <w:rsid w:val="00DB78B6"/>
    <w:rsid w:val="00DB78C3"/>
    <w:rsid w:val="00DC12E1"/>
    <w:rsid w:val="00DC159E"/>
    <w:rsid w:val="00DC243B"/>
    <w:rsid w:val="00DC3837"/>
    <w:rsid w:val="00DC4BEB"/>
    <w:rsid w:val="00DC5014"/>
    <w:rsid w:val="00DC54CD"/>
    <w:rsid w:val="00DC6279"/>
    <w:rsid w:val="00DC764F"/>
    <w:rsid w:val="00DD2BE6"/>
    <w:rsid w:val="00DD2C11"/>
    <w:rsid w:val="00DD2C8D"/>
    <w:rsid w:val="00DD6661"/>
    <w:rsid w:val="00DD6AA9"/>
    <w:rsid w:val="00DD7F56"/>
    <w:rsid w:val="00DE04B1"/>
    <w:rsid w:val="00DE1508"/>
    <w:rsid w:val="00DE1FE8"/>
    <w:rsid w:val="00DE2102"/>
    <w:rsid w:val="00DE2E56"/>
    <w:rsid w:val="00DE34B2"/>
    <w:rsid w:val="00DE3E7C"/>
    <w:rsid w:val="00DE48FD"/>
    <w:rsid w:val="00DE4D26"/>
    <w:rsid w:val="00DE5090"/>
    <w:rsid w:val="00DE5EC3"/>
    <w:rsid w:val="00DE5F70"/>
    <w:rsid w:val="00DE6C7F"/>
    <w:rsid w:val="00DE7F57"/>
    <w:rsid w:val="00DF142E"/>
    <w:rsid w:val="00DF243C"/>
    <w:rsid w:val="00DF3C9E"/>
    <w:rsid w:val="00DF4783"/>
    <w:rsid w:val="00DF59B2"/>
    <w:rsid w:val="00DF62F9"/>
    <w:rsid w:val="00E0062D"/>
    <w:rsid w:val="00E023A4"/>
    <w:rsid w:val="00E03202"/>
    <w:rsid w:val="00E05F7E"/>
    <w:rsid w:val="00E063A8"/>
    <w:rsid w:val="00E072A1"/>
    <w:rsid w:val="00E13C46"/>
    <w:rsid w:val="00E13D7C"/>
    <w:rsid w:val="00E13F3D"/>
    <w:rsid w:val="00E148A8"/>
    <w:rsid w:val="00E14C6F"/>
    <w:rsid w:val="00E157C9"/>
    <w:rsid w:val="00E15E82"/>
    <w:rsid w:val="00E1667D"/>
    <w:rsid w:val="00E16F99"/>
    <w:rsid w:val="00E170E7"/>
    <w:rsid w:val="00E177B6"/>
    <w:rsid w:val="00E1793A"/>
    <w:rsid w:val="00E2084C"/>
    <w:rsid w:val="00E20CAF"/>
    <w:rsid w:val="00E253DE"/>
    <w:rsid w:val="00E31B79"/>
    <w:rsid w:val="00E31C5B"/>
    <w:rsid w:val="00E33081"/>
    <w:rsid w:val="00E3442F"/>
    <w:rsid w:val="00E34E91"/>
    <w:rsid w:val="00E408BB"/>
    <w:rsid w:val="00E4207B"/>
    <w:rsid w:val="00E422F1"/>
    <w:rsid w:val="00E43C7B"/>
    <w:rsid w:val="00E43DD9"/>
    <w:rsid w:val="00E44E74"/>
    <w:rsid w:val="00E46B2B"/>
    <w:rsid w:val="00E510AC"/>
    <w:rsid w:val="00E52A24"/>
    <w:rsid w:val="00E53179"/>
    <w:rsid w:val="00E60C36"/>
    <w:rsid w:val="00E6399A"/>
    <w:rsid w:val="00E63B87"/>
    <w:rsid w:val="00E65AD1"/>
    <w:rsid w:val="00E671B7"/>
    <w:rsid w:val="00E7008D"/>
    <w:rsid w:val="00E730EB"/>
    <w:rsid w:val="00E73E8E"/>
    <w:rsid w:val="00E751DF"/>
    <w:rsid w:val="00E7654A"/>
    <w:rsid w:val="00E80D82"/>
    <w:rsid w:val="00E82296"/>
    <w:rsid w:val="00E85004"/>
    <w:rsid w:val="00E8522F"/>
    <w:rsid w:val="00E85569"/>
    <w:rsid w:val="00E8592F"/>
    <w:rsid w:val="00E87383"/>
    <w:rsid w:val="00E87D55"/>
    <w:rsid w:val="00E90309"/>
    <w:rsid w:val="00E90528"/>
    <w:rsid w:val="00E918CF"/>
    <w:rsid w:val="00E91B28"/>
    <w:rsid w:val="00E936AB"/>
    <w:rsid w:val="00EA0F2D"/>
    <w:rsid w:val="00EA261B"/>
    <w:rsid w:val="00EA2EE6"/>
    <w:rsid w:val="00EA4A26"/>
    <w:rsid w:val="00EA5089"/>
    <w:rsid w:val="00EA552A"/>
    <w:rsid w:val="00EA7062"/>
    <w:rsid w:val="00EA7573"/>
    <w:rsid w:val="00EA771E"/>
    <w:rsid w:val="00EB1CD3"/>
    <w:rsid w:val="00EB1F83"/>
    <w:rsid w:val="00EB428B"/>
    <w:rsid w:val="00EB42CB"/>
    <w:rsid w:val="00EB4376"/>
    <w:rsid w:val="00EB5027"/>
    <w:rsid w:val="00EB54DE"/>
    <w:rsid w:val="00EB7730"/>
    <w:rsid w:val="00EC0F06"/>
    <w:rsid w:val="00EC148B"/>
    <w:rsid w:val="00EC1565"/>
    <w:rsid w:val="00EC2E8D"/>
    <w:rsid w:val="00EC64A9"/>
    <w:rsid w:val="00EC6DAA"/>
    <w:rsid w:val="00EC6F0F"/>
    <w:rsid w:val="00ED1415"/>
    <w:rsid w:val="00ED28B7"/>
    <w:rsid w:val="00ED2941"/>
    <w:rsid w:val="00ED618B"/>
    <w:rsid w:val="00ED6624"/>
    <w:rsid w:val="00ED6912"/>
    <w:rsid w:val="00EE13C2"/>
    <w:rsid w:val="00EE19E2"/>
    <w:rsid w:val="00EE2DF1"/>
    <w:rsid w:val="00EE3398"/>
    <w:rsid w:val="00EE57F0"/>
    <w:rsid w:val="00EF0573"/>
    <w:rsid w:val="00EF163E"/>
    <w:rsid w:val="00EF18EA"/>
    <w:rsid w:val="00EF1C49"/>
    <w:rsid w:val="00EF22EB"/>
    <w:rsid w:val="00EF3829"/>
    <w:rsid w:val="00EF3A7F"/>
    <w:rsid w:val="00EF4AAA"/>
    <w:rsid w:val="00EF598B"/>
    <w:rsid w:val="00EF640D"/>
    <w:rsid w:val="00EF6A0D"/>
    <w:rsid w:val="00F01B3F"/>
    <w:rsid w:val="00F01C09"/>
    <w:rsid w:val="00F01F83"/>
    <w:rsid w:val="00F02BA9"/>
    <w:rsid w:val="00F030B4"/>
    <w:rsid w:val="00F0384E"/>
    <w:rsid w:val="00F039E0"/>
    <w:rsid w:val="00F03EA8"/>
    <w:rsid w:val="00F06856"/>
    <w:rsid w:val="00F073BB"/>
    <w:rsid w:val="00F07E23"/>
    <w:rsid w:val="00F10790"/>
    <w:rsid w:val="00F1126A"/>
    <w:rsid w:val="00F11314"/>
    <w:rsid w:val="00F13E2D"/>
    <w:rsid w:val="00F15B63"/>
    <w:rsid w:val="00F16C21"/>
    <w:rsid w:val="00F17AC4"/>
    <w:rsid w:val="00F208E2"/>
    <w:rsid w:val="00F22367"/>
    <w:rsid w:val="00F24595"/>
    <w:rsid w:val="00F245FE"/>
    <w:rsid w:val="00F26956"/>
    <w:rsid w:val="00F26DF3"/>
    <w:rsid w:val="00F277CE"/>
    <w:rsid w:val="00F32C04"/>
    <w:rsid w:val="00F3313B"/>
    <w:rsid w:val="00F33FD8"/>
    <w:rsid w:val="00F36649"/>
    <w:rsid w:val="00F377DD"/>
    <w:rsid w:val="00F41A54"/>
    <w:rsid w:val="00F422E5"/>
    <w:rsid w:val="00F45930"/>
    <w:rsid w:val="00F477EE"/>
    <w:rsid w:val="00F47D7D"/>
    <w:rsid w:val="00F50426"/>
    <w:rsid w:val="00F51810"/>
    <w:rsid w:val="00F52C45"/>
    <w:rsid w:val="00F5382B"/>
    <w:rsid w:val="00F54A58"/>
    <w:rsid w:val="00F54CA4"/>
    <w:rsid w:val="00F55917"/>
    <w:rsid w:val="00F55ED4"/>
    <w:rsid w:val="00F56FBC"/>
    <w:rsid w:val="00F57024"/>
    <w:rsid w:val="00F60D9B"/>
    <w:rsid w:val="00F61F7B"/>
    <w:rsid w:val="00F6352A"/>
    <w:rsid w:val="00F662B6"/>
    <w:rsid w:val="00F70274"/>
    <w:rsid w:val="00F70F74"/>
    <w:rsid w:val="00F73AD2"/>
    <w:rsid w:val="00F73FAE"/>
    <w:rsid w:val="00F74AD8"/>
    <w:rsid w:val="00F74CA3"/>
    <w:rsid w:val="00F754CD"/>
    <w:rsid w:val="00F75715"/>
    <w:rsid w:val="00F75C5A"/>
    <w:rsid w:val="00F75E00"/>
    <w:rsid w:val="00F778FC"/>
    <w:rsid w:val="00F77A17"/>
    <w:rsid w:val="00F77FF2"/>
    <w:rsid w:val="00F80F82"/>
    <w:rsid w:val="00F8216F"/>
    <w:rsid w:val="00F837CF"/>
    <w:rsid w:val="00F84BF0"/>
    <w:rsid w:val="00F8518A"/>
    <w:rsid w:val="00F8586B"/>
    <w:rsid w:val="00F85E72"/>
    <w:rsid w:val="00F871B2"/>
    <w:rsid w:val="00F87E05"/>
    <w:rsid w:val="00F87EEE"/>
    <w:rsid w:val="00F91F1B"/>
    <w:rsid w:val="00F91F31"/>
    <w:rsid w:val="00F92AC0"/>
    <w:rsid w:val="00F92C7A"/>
    <w:rsid w:val="00F92FE3"/>
    <w:rsid w:val="00F93A6B"/>
    <w:rsid w:val="00F954EF"/>
    <w:rsid w:val="00F957D2"/>
    <w:rsid w:val="00F966C1"/>
    <w:rsid w:val="00FA0ADD"/>
    <w:rsid w:val="00FA129D"/>
    <w:rsid w:val="00FA344C"/>
    <w:rsid w:val="00FA5480"/>
    <w:rsid w:val="00FA575A"/>
    <w:rsid w:val="00FA7CB4"/>
    <w:rsid w:val="00FB0681"/>
    <w:rsid w:val="00FB1195"/>
    <w:rsid w:val="00FB129A"/>
    <w:rsid w:val="00FB1E6C"/>
    <w:rsid w:val="00FB24E7"/>
    <w:rsid w:val="00FB3012"/>
    <w:rsid w:val="00FC046A"/>
    <w:rsid w:val="00FC0EB5"/>
    <w:rsid w:val="00FC11B3"/>
    <w:rsid w:val="00FC1D06"/>
    <w:rsid w:val="00FC20C0"/>
    <w:rsid w:val="00FC30EA"/>
    <w:rsid w:val="00FC495A"/>
    <w:rsid w:val="00FC4C37"/>
    <w:rsid w:val="00FD0078"/>
    <w:rsid w:val="00FD0475"/>
    <w:rsid w:val="00FD0D8C"/>
    <w:rsid w:val="00FD0DA7"/>
    <w:rsid w:val="00FD1587"/>
    <w:rsid w:val="00FD399E"/>
    <w:rsid w:val="00FD5090"/>
    <w:rsid w:val="00FD610B"/>
    <w:rsid w:val="00FD65CF"/>
    <w:rsid w:val="00FD7C30"/>
    <w:rsid w:val="00FE04E6"/>
    <w:rsid w:val="00FE146E"/>
    <w:rsid w:val="00FE162B"/>
    <w:rsid w:val="00FE2819"/>
    <w:rsid w:val="00FE3C80"/>
    <w:rsid w:val="00FE3D5C"/>
    <w:rsid w:val="00FE4369"/>
    <w:rsid w:val="00FE6F94"/>
    <w:rsid w:val="00FE726F"/>
    <w:rsid w:val="00FE7762"/>
    <w:rsid w:val="00FE7E4E"/>
    <w:rsid w:val="00FF12BC"/>
    <w:rsid w:val="00FF27A3"/>
    <w:rsid w:val="00FF286A"/>
    <w:rsid w:val="00FF466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41">
      <v:textbox inset="5.85pt,.7pt,5.85pt,.7pt"/>
      <o:colormru v:ext="edit" colors="#cfc"/>
    </o:shapedefaults>
    <o:shapelayout v:ext="edit">
      <o:idmap v:ext="edit" data="1"/>
    </o:shapelayout>
  </w:shapeDefaults>
  <w:decimalSymbol w:val="."/>
  <w:listSeparator w:val=","/>
  <w14:docId w14:val="1C6E18DD"/>
  <w15:docId w15:val="{C9D2E21C-899E-4200-B0AA-14016A7D5A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270158"/>
    <w:pPr>
      <w:widowControl w:val="0"/>
      <w:jc w:val="both"/>
    </w:pPr>
    <w:rPr>
      <w:rFonts w:ascii="ＭＳ Ｐ明朝" w:eastAsia="ＭＳ Ｐ明朝"/>
      <w:kern w:val="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rsid w:val="00270158"/>
    <w:pPr>
      <w:ind w:left="2100"/>
    </w:pPr>
  </w:style>
  <w:style w:type="paragraph" w:styleId="a3">
    <w:name w:val="header"/>
    <w:basedOn w:val="a"/>
    <w:rsid w:val="00270158"/>
    <w:pPr>
      <w:tabs>
        <w:tab w:val="center" w:pos="4252"/>
        <w:tab w:val="right" w:pos="8504"/>
      </w:tabs>
      <w:snapToGrid w:val="0"/>
    </w:pPr>
  </w:style>
  <w:style w:type="paragraph" w:styleId="a4">
    <w:name w:val="footer"/>
    <w:basedOn w:val="a"/>
    <w:link w:val="a5"/>
    <w:uiPriority w:val="99"/>
    <w:rsid w:val="00270158"/>
    <w:pPr>
      <w:tabs>
        <w:tab w:val="center" w:pos="4252"/>
        <w:tab w:val="right" w:pos="8504"/>
      </w:tabs>
      <w:snapToGrid w:val="0"/>
    </w:pPr>
  </w:style>
  <w:style w:type="character" w:styleId="a6">
    <w:name w:val="page number"/>
    <w:basedOn w:val="a0"/>
    <w:rsid w:val="00270158"/>
  </w:style>
  <w:style w:type="paragraph" w:styleId="3">
    <w:name w:val="Body Text Indent 3"/>
    <w:basedOn w:val="a"/>
    <w:link w:val="30"/>
    <w:rsid w:val="00270158"/>
    <w:pPr>
      <w:ind w:firstLine="2100"/>
    </w:pPr>
  </w:style>
  <w:style w:type="character" w:styleId="a7">
    <w:name w:val="Hyperlink"/>
    <w:rsid w:val="00D5777B"/>
    <w:rPr>
      <w:color w:val="0000FF"/>
      <w:u w:val="single"/>
    </w:rPr>
  </w:style>
  <w:style w:type="paragraph" w:styleId="a8">
    <w:name w:val="Body Text Indent"/>
    <w:basedOn w:val="a"/>
    <w:rsid w:val="009353EB"/>
    <w:pPr>
      <w:ind w:leftChars="400" w:left="851"/>
    </w:pPr>
  </w:style>
  <w:style w:type="paragraph" w:styleId="a9">
    <w:name w:val="Balloon Text"/>
    <w:basedOn w:val="a"/>
    <w:link w:val="aa"/>
    <w:rsid w:val="00F70274"/>
    <w:rPr>
      <w:rFonts w:asciiTheme="majorHAnsi" w:eastAsiaTheme="majorEastAsia" w:hAnsiTheme="majorHAnsi" w:cstheme="majorBidi"/>
      <w:sz w:val="18"/>
      <w:szCs w:val="18"/>
    </w:rPr>
  </w:style>
  <w:style w:type="character" w:customStyle="1" w:styleId="aa">
    <w:name w:val="吹き出し (文字)"/>
    <w:basedOn w:val="a0"/>
    <w:link w:val="a9"/>
    <w:rsid w:val="00F70274"/>
    <w:rPr>
      <w:rFonts w:asciiTheme="majorHAnsi" w:eastAsiaTheme="majorEastAsia" w:hAnsiTheme="majorHAnsi" w:cstheme="majorBidi"/>
      <w:kern w:val="2"/>
      <w:sz w:val="18"/>
      <w:szCs w:val="18"/>
    </w:rPr>
  </w:style>
  <w:style w:type="character" w:customStyle="1" w:styleId="a5">
    <w:name w:val="フッター (文字)"/>
    <w:basedOn w:val="a0"/>
    <w:link w:val="a4"/>
    <w:uiPriority w:val="99"/>
    <w:rsid w:val="00416CC4"/>
    <w:rPr>
      <w:rFonts w:ascii="ＭＳ Ｐ明朝" w:eastAsia="ＭＳ Ｐ明朝"/>
      <w:kern w:val="2"/>
    </w:rPr>
  </w:style>
  <w:style w:type="character" w:customStyle="1" w:styleId="30">
    <w:name w:val="本文インデント 3 (文字)"/>
    <w:basedOn w:val="a0"/>
    <w:link w:val="3"/>
    <w:rsid w:val="003812A1"/>
    <w:rPr>
      <w:rFonts w:ascii="ＭＳ Ｐ明朝" w:eastAsia="ＭＳ Ｐ明朝"/>
      <w:kern w:val="2"/>
    </w:rPr>
  </w:style>
  <w:style w:type="character" w:styleId="ab">
    <w:name w:val="FollowedHyperlink"/>
    <w:basedOn w:val="a0"/>
    <w:semiHidden/>
    <w:unhideWhenUsed/>
    <w:rsid w:val="004D7744"/>
    <w:rPr>
      <w:color w:val="800080" w:themeColor="followedHyperlink"/>
      <w:u w:val="single"/>
    </w:rPr>
  </w:style>
  <w:style w:type="paragraph" w:styleId="ac">
    <w:name w:val="List Paragraph"/>
    <w:basedOn w:val="a"/>
    <w:uiPriority w:val="34"/>
    <w:qFormat/>
    <w:rsid w:val="00AE0371"/>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42195743">
      <w:bodyDiv w:val="1"/>
      <w:marLeft w:val="0"/>
      <w:marRight w:val="0"/>
      <w:marTop w:val="0"/>
      <w:marBottom w:val="0"/>
      <w:divBdr>
        <w:top w:val="none" w:sz="0" w:space="0" w:color="auto"/>
        <w:left w:val="none" w:sz="0" w:space="0" w:color="auto"/>
        <w:bottom w:val="none" w:sz="0" w:space="0" w:color="auto"/>
        <w:right w:val="none" w:sz="0" w:space="0" w:color="auto"/>
      </w:divBdr>
    </w:div>
    <w:div w:id="1595556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png"/><Relationship Id="rId18" Type="http://schemas.openxmlformats.org/officeDocument/2006/relationships/image" Target="media/image10.png"/><Relationship Id="rId26" Type="http://schemas.openxmlformats.org/officeDocument/2006/relationships/image" Target="media/image18.png"/><Relationship Id="rId21" Type="http://schemas.openxmlformats.org/officeDocument/2006/relationships/image" Target="media/image13.png"/><Relationship Id="rId34" Type="http://schemas.openxmlformats.org/officeDocument/2006/relationships/image" Target="media/image26.png"/><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image" Target="media/image17.png"/><Relationship Id="rId33" Type="http://schemas.openxmlformats.org/officeDocument/2006/relationships/image" Target="media/image25.png"/><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image" Target="media/image12.png"/><Relationship Id="rId29" Type="http://schemas.openxmlformats.org/officeDocument/2006/relationships/image" Target="media/image21.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image" Target="media/image16.png"/><Relationship Id="rId32" Type="http://schemas.openxmlformats.org/officeDocument/2006/relationships/image" Target="media/image24.png"/><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image" Target="media/image15.png"/><Relationship Id="rId28" Type="http://schemas.openxmlformats.org/officeDocument/2006/relationships/image" Target="media/image20.png"/><Relationship Id="rId36" Type="http://schemas.openxmlformats.org/officeDocument/2006/relationships/footer" Target="footer2.xml"/><Relationship Id="rId10" Type="http://schemas.openxmlformats.org/officeDocument/2006/relationships/image" Target="media/image2.png"/><Relationship Id="rId19" Type="http://schemas.openxmlformats.org/officeDocument/2006/relationships/image" Target="media/image11.png"/><Relationship Id="rId31" Type="http://schemas.openxmlformats.org/officeDocument/2006/relationships/image" Target="media/image23.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image" Target="media/image14.png"/><Relationship Id="rId27" Type="http://schemas.openxmlformats.org/officeDocument/2006/relationships/image" Target="media/image19.png"/><Relationship Id="rId30" Type="http://schemas.openxmlformats.org/officeDocument/2006/relationships/image" Target="media/image22.png"/><Relationship Id="rId35" Type="http://schemas.openxmlformats.org/officeDocument/2006/relationships/footer" Target="footer1.xml"/><Relationship Id="rId8" Type="http://schemas.openxmlformats.org/officeDocument/2006/relationships/hyperlink" Target="https://land-ps.biz" TargetMode="External"/><Relationship Id="rId3" Type="http://schemas.openxmlformats.org/officeDocument/2006/relationships/styles" Target="styl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B0C73C-0D97-4D9D-88DB-A02E588ECA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49</Pages>
  <Words>4416</Words>
  <Characters>25177</Characters>
  <Application>Microsoft Office Word</Application>
  <DocSecurity>8</DocSecurity>
  <Lines>209</Lines>
  <Paragraphs>59</Paragraphs>
  <ScaleCrop>false</ScaleCrop>
  <HeadingPairs>
    <vt:vector size="2" baseType="variant">
      <vt:variant>
        <vt:lpstr>タイトル</vt:lpstr>
      </vt:variant>
      <vt:variant>
        <vt:i4>1</vt:i4>
      </vt:variant>
    </vt:vector>
  </HeadingPairs>
  <TitlesOfParts>
    <vt:vector size="1" baseType="lpstr">
      <vt:lpstr>入力要領</vt:lpstr>
    </vt:vector>
  </TitlesOfParts>
  <Company/>
  <LinksUpToDate>false</LinksUpToDate>
  <CharactersWithSpaces>29534</CharactersWithSpaces>
  <SharedDoc>false</SharedDoc>
  <HLinks>
    <vt:vector size="6" baseType="variant">
      <vt:variant>
        <vt:i4>524302</vt:i4>
      </vt:variant>
      <vt:variant>
        <vt:i4>0</vt:i4>
      </vt:variant>
      <vt:variant>
        <vt:i4>0</vt:i4>
      </vt:variant>
      <vt:variant>
        <vt:i4>5</vt:i4>
      </vt:variant>
      <vt:variant>
        <vt:lpwstr>http://www.k4.dion.ne.jp/~l.p.s/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入力要領</dc:title>
  <dc:creator>L.P.S.</dc:creator>
  <cp:lastModifiedBy>L.P.S.</cp:lastModifiedBy>
  <cp:revision>11</cp:revision>
  <cp:lastPrinted>2019-01-25T01:13:00Z</cp:lastPrinted>
  <dcterms:created xsi:type="dcterms:W3CDTF">2025-03-07T01:01:00Z</dcterms:created>
  <dcterms:modified xsi:type="dcterms:W3CDTF">2025-03-10T02:29:00Z</dcterms:modified>
</cp:coreProperties>
</file>