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3F3CC" w14:textId="638FA4C6" w:rsidR="00F975A2" w:rsidRPr="00F975A2" w:rsidRDefault="00F975A2" w:rsidP="00F975A2">
      <w:pPr>
        <w:pStyle w:val="2"/>
        <w:rPr>
          <w:b/>
          <w:bCs/>
        </w:rPr>
      </w:pPr>
      <w:r w:rsidRPr="00F975A2">
        <w:rPr>
          <w:rFonts w:hint="eastAsia"/>
          <w:b/>
          <w:bCs/>
        </w:rPr>
        <w:t>スズメが</w:t>
      </w:r>
      <w:r w:rsidR="008244F5">
        <w:rPr>
          <w:b/>
          <w:bCs/>
        </w:rPr>
        <w:t>絶滅危惧種</w:t>
      </w:r>
      <w:r w:rsidRPr="00F975A2">
        <w:rPr>
          <w:rFonts w:hint="eastAsia"/>
          <w:b/>
          <w:bCs/>
        </w:rPr>
        <w:t>に</w:t>
      </w:r>
      <w:r w:rsidRPr="00F975A2">
        <w:rPr>
          <w:b/>
          <w:bCs/>
        </w:rPr>
        <w:t xml:space="preserve">?　</w:t>
      </w:r>
      <w:r w:rsidR="008244F5">
        <w:rPr>
          <w:b/>
          <w:bCs/>
        </w:rPr>
        <w:t>里山</w:t>
      </w:r>
      <w:r w:rsidRPr="00F975A2">
        <w:rPr>
          <w:b/>
          <w:bCs/>
        </w:rPr>
        <w:t>の</w:t>
      </w:r>
      <w:r w:rsidR="008244F5">
        <w:rPr>
          <w:b/>
          <w:bCs/>
        </w:rPr>
        <w:t>鳥</w:t>
      </w:r>
      <w:r w:rsidRPr="00F975A2">
        <w:rPr>
          <w:b/>
          <w:bCs/>
        </w:rPr>
        <w:t>、チョウが</w:t>
      </w:r>
      <w:r w:rsidR="008244F5">
        <w:rPr>
          <w:b/>
          <w:bCs/>
        </w:rPr>
        <w:t>急速</w:t>
      </w:r>
      <w:r w:rsidRPr="00F975A2">
        <w:rPr>
          <w:b/>
          <w:bCs/>
        </w:rPr>
        <w:t>に</w:t>
      </w:r>
      <w:r w:rsidR="008244F5">
        <w:rPr>
          <w:b/>
          <w:bCs/>
        </w:rPr>
        <w:t>減少</w:t>
      </w:r>
    </w:p>
    <w:p w14:paraId="5EDB8E35" w14:textId="382115D9" w:rsidR="00F975A2" w:rsidRDefault="00F975A2" w:rsidP="00F975A2">
      <w:r>
        <w:rPr>
          <w:rFonts w:hint="eastAsia"/>
        </w:rPr>
        <w:t xml:space="preserve">　</w:t>
      </w:r>
      <w:r w:rsidR="008244F5">
        <w:t>環境省</w:t>
      </w:r>
      <w:r>
        <w:rPr>
          <w:rFonts w:hint="eastAsia"/>
        </w:rPr>
        <w:t>と</w:t>
      </w:r>
      <w:r w:rsidR="008244F5">
        <w:t>日本自然保護協会</w:t>
      </w:r>
      <w:r>
        <w:rPr>
          <w:rFonts w:hint="eastAsia"/>
        </w:rPr>
        <w:t>は</w:t>
      </w:r>
      <w:r>
        <w:t>1</w:t>
      </w:r>
      <w:r w:rsidR="008244F5">
        <w:t>日</w:t>
      </w:r>
      <w:r>
        <w:t>、</w:t>
      </w:r>
      <w:r w:rsidR="008244F5">
        <w:t>国内各地</w:t>
      </w:r>
      <w:r>
        <w:t>で</w:t>
      </w:r>
      <w:r w:rsidR="008244F5">
        <w:t>動植物</w:t>
      </w:r>
      <w:r>
        <w:t>の</w:t>
      </w:r>
      <w:r w:rsidR="008244F5">
        <w:t>状況</w:t>
      </w:r>
      <w:r>
        <w:t>を</w:t>
      </w:r>
      <w:r w:rsidR="008244F5">
        <w:t>定点観測</w:t>
      </w:r>
      <w:r>
        <w:t>した</w:t>
      </w:r>
      <w:r w:rsidR="008244F5">
        <w:t>結果</w:t>
      </w:r>
      <w:r>
        <w:t>、</w:t>
      </w:r>
      <w:r w:rsidR="008244F5">
        <w:t>里山</w:t>
      </w:r>
      <w:r>
        <w:t>に</w:t>
      </w:r>
      <w:r w:rsidR="008244F5">
        <w:t>生息</w:t>
      </w:r>
      <w:r>
        <w:t>する</w:t>
      </w:r>
      <w:r w:rsidR="008244F5">
        <w:t>鳥類</w:t>
      </w:r>
      <w:r>
        <w:t>の15％、チョウ</w:t>
      </w:r>
      <w:r w:rsidR="008244F5">
        <w:t>類</w:t>
      </w:r>
      <w:r>
        <w:t>の33％で</w:t>
      </w:r>
      <w:r w:rsidR="008244F5">
        <w:t>個体数</w:t>
      </w:r>
      <w:r>
        <w:t>が</w:t>
      </w:r>
      <w:r w:rsidR="008244F5">
        <w:t>年</w:t>
      </w:r>
      <w:r>
        <w:t>3・5％</w:t>
      </w:r>
      <w:r w:rsidR="008244F5">
        <w:t>以上</w:t>
      </w:r>
      <w:r>
        <w:t>のペースで</w:t>
      </w:r>
      <w:r w:rsidR="008244F5">
        <w:t>減</w:t>
      </w:r>
      <w:r>
        <w:t>っているとの</w:t>
      </w:r>
      <w:r w:rsidR="008244F5">
        <w:t>報告書</w:t>
      </w:r>
      <w:r>
        <w:t>を</w:t>
      </w:r>
      <w:r w:rsidR="008244F5">
        <w:t>公表</w:t>
      </w:r>
      <w:r>
        <w:t>した。この</w:t>
      </w:r>
      <w:r w:rsidR="008244F5">
        <w:t>減少</w:t>
      </w:r>
      <w:r>
        <w:t>ペースが</w:t>
      </w:r>
      <w:r w:rsidR="008244F5">
        <w:t>長期間続</w:t>
      </w:r>
      <w:r>
        <w:t>けば、スズメなどの</w:t>
      </w:r>
      <w:r w:rsidR="008244F5">
        <w:t>身近</w:t>
      </w:r>
      <w:r>
        <w:t>な</w:t>
      </w:r>
      <w:r w:rsidR="008244F5">
        <w:t>鳥</w:t>
      </w:r>
      <w:r>
        <w:t>やチョウが</w:t>
      </w:r>
      <w:r w:rsidR="008244F5">
        <w:t>環境省</w:t>
      </w:r>
      <w:r>
        <w:t>レッドリストの</w:t>
      </w:r>
      <w:r w:rsidR="008244F5">
        <w:t>絶滅危惧種</w:t>
      </w:r>
      <w:r>
        <w:t>の</w:t>
      </w:r>
      <w:r w:rsidR="008244F5">
        <w:t>判定基準</w:t>
      </w:r>
      <w:r>
        <w:t>を</w:t>
      </w:r>
      <w:r w:rsidR="008244F5">
        <w:t>満</w:t>
      </w:r>
      <w:r>
        <w:t>たす</w:t>
      </w:r>
      <w:r w:rsidR="008244F5">
        <w:t>可能性</w:t>
      </w:r>
      <w:r>
        <w:t>があるという。</w:t>
      </w:r>
    </w:p>
    <w:p w14:paraId="2B14F95E" w14:textId="0390E8CC" w:rsidR="00F975A2" w:rsidRDefault="00F975A2" w:rsidP="00F975A2">
      <w:r>
        <w:rPr>
          <w:rFonts w:hint="eastAsia"/>
        </w:rPr>
        <w:t xml:space="preserve">　</w:t>
      </w:r>
      <w:r w:rsidR="008244F5">
        <w:t>環境省</w:t>
      </w:r>
      <w:r>
        <w:rPr>
          <w:rFonts w:hint="eastAsia"/>
        </w:rPr>
        <w:t>などは</w:t>
      </w:r>
      <w:r>
        <w:t>2003</w:t>
      </w:r>
      <w:r w:rsidR="008244F5">
        <w:t>年度</w:t>
      </w:r>
      <w:r>
        <w:t>から、</w:t>
      </w:r>
      <w:r w:rsidR="008244F5">
        <w:t>全国</w:t>
      </w:r>
      <w:r>
        <w:t>のボランティアの</w:t>
      </w:r>
      <w:r w:rsidR="008244F5">
        <w:t>協力</w:t>
      </w:r>
      <w:r>
        <w:t>を</w:t>
      </w:r>
      <w:r w:rsidR="008244F5">
        <w:t>得</w:t>
      </w:r>
      <w:r>
        <w:t>て、</w:t>
      </w:r>
      <w:r w:rsidR="008244F5">
        <w:t>国内</w:t>
      </w:r>
      <w:r>
        <w:t>1000カ</w:t>
      </w:r>
      <w:r w:rsidR="008244F5">
        <w:t>所</w:t>
      </w:r>
      <w:r>
        <w:t>で</w:t>
      </w:r>
      <w:r w:rsidR="008244F5">
        <w:t>生態系</w:t>
      </w:r>
      <w:r>
        <w:t>の</w:t>
      </w:r>
      <w:r w:rsidR="008244F5">
        <w:t>変化</w:t>
      </w:r>
      <w:r>
        <w:t>を</w:t>
      </w:r>
      <w:r w:rsidR="008244F5">
        <w:t>調査</w:t>
      </w:r>
      <w:r>
        <w:t>する</w:t>
      </w:r>
      <w:r w:rsidR="008244F5">
        <w:t>事業</w:t>
      </w:r>
      <w:r>
        <w:t>「モニタリングサイト1000」を</w:t>
      </w:r>
      <w:r w:rsidR="008244F5">
        <w:t>継続</w:t>
      </w:r>
      <w:r>
        <w:t>している。</w:t>
      </w:r>
      <w:r w:rsidR="008244F5">
        <w:t>今回</w:t>
      </w:r>
      <w:r>
        <w:t>の</w:t>
      </w:r>
      <w:r w:rsidR="008244F5">
        <w:t>報告書</w:t>
      </w:r>
      <w:r>
        <w:t>では22</w:t>
      </w:r>
      <w:r w:rsidR="008244F5">
        <w:t>年度</w:t>
      </w:r>
      <w:r>
        <w:t>までの</w:t>
      </w:r>
      <w:r w:rsidR="008244F5">
        <w:t>調査結果</w:t>
      </w:r>
      <w:r>
        <w:t>をまとめた。</w:t>
      </w:r>
    </w:p>
    <w:p w14:paraId="04BA4986" w14:textId="2512A6F9" w:rsidR="00F975A2" w:rsidRDefault="00F975A2" w:rsidP="00F975A2">
      <w:r>
        <w:rPr>
          <w:rFonts w:hint="eastAsia"/>
        </w:rPr>
        <w:t xml:space="preserve">　</w:t>
      </w:r>
      <w:r w:rsidR="008244F5">
        <w:t>報告書</w:t>
      </w:r>
      <w:r>
        <w:rPr>
          <w:rFonts w:hint="eastAsia"/>
        </w:rPr>
        <w:t>によると、</w:t>
      </w:r>
      <w:r w:rsidR="008244F5">
        <w:t>身近</w:t>
      </w:r>
      <w:r>
        <w:rPr>
          <w:rFonts w:hint="eastAsia"/>
        </w:rPr>
        <w:t>な</w:t>
      </w:r>
      <w:r w:rsidR="008244F5">
        <w:t>鳥</w:t>
      </w:r>
      <w:r>
        <w:rPr>
          <w:rFonts w:hint="eastAsia"/>
        </w:rPr>
        <w:t>やチョウの</w:t>
      </w:r>
      <w:r w:rsidR="008244F5">
        <w:t>減少</w:t>
      </w:r>
      <w:r>
        <w:rPr>
          <w:rFonts w:hint="eastAsia"/>
        </w:rPr>
        <w:t>が</w:t>
      </w:r>
      <w:r w:rsidR="008244F5">
        <w:t>特</w:t>
      </w:r>
      <w:r>
        <w:rPr>
          <w:rFonts w:hint="eastAsia"/>
        </w:rPr>
        <w:t>に</w:t>
      </w:r>
      <w:r w:rsidR="008244F5">
        <w:t>顕著</w:t>
      </w:r>
      <w:r>
        <w:rPr>
          <w:rFonts w:hint="eastAsia"/>
        </w:rPr>
        <w:t>で、スズメは</w:t>
      </w:r>
      <w:r w:rsidR="008244F5">
        <w:t>年</w:t>
      </w:r>
      <w:r>
        <w:t>3・6％、</w:t>
      </w:r>
      <w:r w:rsidR="008244F5">
        <w:t>日本</w:t>
      </w:r>
      <w:r>
        <w:t>の</w:t>
      </w:r>
      <w:r w:rsidR="008244F5">
        <w:t>固有種</w:t>
      </w:r>
      <w:r>
        <w:t>のセグロセキレイは8・6％のペースで</w:t>
      </w:r>
      <w:r w:rsidR="008244F5">
        <w:t>減</w:t>
      </w:r>
      <w:r>
        <w:t>っていた。オオムラサキの</w:t>
      </w:r>
      <w:r w:rsidR="008244F5">
        <w:t>減少率</w:t>
      </w:r>
      <w:r>
        <w:t>は</w:t>
      </w:r>
      <w:r w:rsidR="008244F5">
        <w:t>年</w:t>
      </w:r>
      <w:r>
        <w:t>10・4％とさらに</w:t>
      </w:r>
      <w:r w:rsidR="008244F5">
        <w:t>深刻</w:t>
      </w:r>
      <w:r>
        <w:t>だった。</w:t>
      </w:r>
      <w:r w:rsidR="008244F5">
        <w:t>農地</w:t>
      </w:r>
      <w:r>
        <w:t>や</w:t>
      </w:r>
      <w:r w:rsidR="008244F5">
        <w:t>湿地</w:t>
      </w:r>
      <w:r>
        <w:t>などの</w:t>
      </w:r>
      <w:r w:rsidR="008244F5">
        <w:t>開</w:t>
      </w:r>
      <w:r>
        <w:t>けた</w:t>
      </w:r>
      <w:r w:rsidR="008244F5">
        <w:t>環境</w:t>
      </w:r>
      <w:r>
        <w:t>を</w:t>
      </w:r>
      <w:r w:rsidR="008244F5">
        <w:t>好</w:t>
      </w:r>
      <w:r>
        <w:t>んで</w:t>
      </w:r>
      <w:r w:rsidR="008244F5">
        <w:t>普段</w:t>
      </w:r>
      <w:r>
        <w:t>よく</w:t>
      </w:r>
      <w:r w:rsidR="008244F5">
        <w:t>目</w:t>
      </w:r>
      <w:r>
        <w:t>にする</w:t>
      </w:r>
      <w:r w:rsidR="008244F5">
        <w:t>種</w:t>
      </w:r>
      <w:r>
        <w:t>が</w:t>
      </w:r>
      <w:r w:rsidR="008244F5">
        <w:t>減少</w:t>
      </w:r>
      <w:r>
        <w:t>していたという。</w:t>
      </w:r>
    </w:p>
    <w:p w14:paraId="097A81B5" w14:textId="536F855F" w:rsidR="00F975A2" w:rsidRDefault="00F975A2" w:rsidP="00F975A2">
      <w:r>
        <w:rPr>
          <w:rFonts w:hint="eastAsia"/>
        </w:rPr>
        <w:t xml:space="preserve">　</w:t>
      </w:r>
      <w:r w:rsidR="008244F5">
        <w:t>環境省</w:t>
      </w:r>
      <w:r>
        <w:rPr>
          <w:rFonts w:hint="eastAsia"/>
        </w:rPr>
        <w:t>によると、</w:t>
      </w:r>
      <w:r w:rsidR="008244F5">
        <w:t>地球温暖化</w:t>
      </w:r>
      <w:r>
        <w:rPr>
          <w:rFonts w:hint="eastAsia"/>
        </w:rPr>
        <w:t>で</w:t>
      </w:r>
      <w:r w:rsidR="008244F5">
        <w:t>生存</w:t>
      </w:r>
      <w:r>
        <w:rPr>
          <w:rFonts w:hint="eastAsia"/>
        </w:rPr>
        <w:t>に</w:t>
      </w:r>
      <w:r w:rsidR="008244F5">
        <w:t>適</w:t>
      </w:r>
      <w:r>
        <w:rPr>
          <w:rFonts w:hint="eastAsia"/>
        </w:rPr>
        <w:t>した</w:t>
      </w:r>
      <w:r w:rsidR="008244F5">
        <w:t>気温</w:t>
      </w:r>
      <w:r>
        <w:rPr>
          <w:rFonts w:hint="eastAsia"/>
        </w:rPr>
        <w:t>ではなくなったことや、</w:t>
      </w:r>
      <w:r w:rsidR="008244F5">
        <w:t>管理</w:t>
      </w:r>
      <w:r>
        <w:rPr>
          <w:rFonts w:hint="eastAsia"/>
        </w:rPr>
        <w:t>されなくなった</w:t>
      </w:r>
      <w:r w:rsidR="008244F5">
        <w:t>里山</w:t>
      </w:r>
      <w:r>
        <w:rPr>
          <w:rFonts w:hint="eastAsia"/>
        </w:rPr>
        <w:t>が</w:t>
      </w:r>
      <w:r w:rsidR="008244F5">
        <w:t>増</w:t>
      </w:r>
      <w:r>
        <w:rPr>
          <w:rFonts w:hint="eastAsia"/>
        </w:rPr>
        <w:t>えて</w:t>
      </w:r>
      <w:r w:rsidR="008244F5">
        <w:t>生息環境</w:t>
      </w:r>
      <w:r>
        <w:rPr>
          <w:rFonts w:hint="eastAsia"/>
        </w:rPr>
        <w:t>が</w:t>
      </w:r>
      <w:r w:rsidR="008244F5">
        <w:t>変</w:t>
      </w:r>
      <w:r>
        <w:rPr>
          <w:rFonts w:hint="eastAsia"/>
        </w:rPr>
        <w:t>わったことなどが</w:t>
      </w:r>
      <w:r w:rsidR="008244F5">
        <w:t>背景</w:t>
      </w:r>
      <w:r>
        <w:rPr>
          <w:rFonts w:hint="eastAsia"/>
        </w:rPr>
        <w:t>にあるとみられる。</w:t>
      </w:r>
    </w:p>
    <w:p w14:paraId="01E72925" w14:textId="35F951A5" w:rsidR="00F975A2" w:rsidRDefault="00F975A2" w:rsidP="00F975A2">
      <w:r>
        <w:rPr>
          <w:rFonts w:hint="eastAsia"/>
        </w:rPr>
        <w:t xml:space="preserve">　</w:t>
      </w:r>
      <w:r w:rsidR="008244F5">
        <w:t>調査</w:t>
      </w:r>
      <w:r>
        <w:rPr>
          <w:rFonts w:hint="eastAsia"/>
        </w:rPr>
        <w:t>に</w:t>
      </w:r>
      <w:r w:rsidR="008244F5">
        <w:t>助言</w:t>
      </w:r>
      <w:r>
        <w:rPr>
          <w:rFonts w:hint="eastAsia"/>
        </w:rPr>
        <w:t>などをする</w:t>
      </w:r>
      <w:r w:rsidR="008244F5">
        <w:t>専門家委員</w:t>
      </w:r>
      <w:r>
        <w:rPr>
          <w:rFonts w:hint="eastAsia"/>
        </w:rPr>
        <w:t>の</w:t>
      </w:r>
      <w:r w:rsidR="008244F5">
        <w:t>石井実</w:t>
      </w:r>
      <w:r>
        <w:rPr>
          <w:rFonts w:hint="eastAsia"/>
        </w:rPr>
        <w:t>・</w:t>
      </w:r>
      <w:r w:rsidR="008244F5">
        <w:t>大阪府立大名誉教授</w:t>
      </w:r>
      <w:r>
        <w:rPr>
          <w:rFonts w:hint="eastAsia"/>
        </w:rPr>
        <w:t>（</w:t>
      </w:r>
      <w:r w:rsidR="008244F5">
        <w:t>昆虫生態学</w:t>
      </w:r>
      <w:r>
        <w:rPr>
          <w:rFonts w:hint="eastAsia"/>
        </w:rPr>
        <w:t>）は「</w:t>
      </w:r>
      <w:r w:rsidR="008244F5">
        <w:t>深刻</w:t>
      </w:r>
      <w:r>
        <w:rPr>
          <w:rFonts w:hint="eastAsia"/>
        </w:rPr>
        <w:t>な</w:t>
      </w:r>
      <w:r w:rsidR="008244F5">
        <w:t>結果</w:t>
      </w:r>
      <w:r>
        <w:rPr>
          <w:rFonts w:hint="eastAsia"/>
        </w:rPr>
        <w:t>だ。</w:t>
      </w:r>
      <w:r w:rsidR="008244F5">
        <w:t>全国規模</w:t>
      </w:r>
      <w:r>
        <w:rPr>
          <w:rFonts w:hint="eastAsia"/>
        </w:rPr>
        <w:t>で</w:t>
      </w:r>
      <w:r w:rsidR="008244F5">
        <w:t>里山</w:t>
      </w:r>
      <w:r>
        <w:rPr>
          <w:rFonts w:hint="eastAsia"/>
        </w:rPr>
        <w:t>の</w:t>
      </w:r>
      <w:r w:rsidR="008244F5">
        <w:t>自然環境</w:t>
      </w:r>
      <w:r>
        <w:rPr>
          <w:rFonts w:hint="eastAsia"/>
        </w:rPr>
        <w:t>が</w:t>
      </w:r>
      <w:r w:rsidR="008244F5">
        <w:t>変貌</w:t>
      </w:r>
      <w:r>
        <w:rPr>
          <w:rFonts w:hint="eastAsia"/>
        </w:rPr>
        <w:t>している」と</w:t>
      </w:r>
      <w:r w:rsidR="008244F5">
        <w:t>話</w:t>
      </w:r>
      <w:r>
        <w:rPr>
          <w:rFonts w:hint="eastAsia"/>
        </w:rPr>
        <w:t>す。</w:t>
      </w:r>
    </w:p>
    <w:p w14:paraId="1C222FC2" w14:textId="77777777" w:rsidR="00F975A2" w:rsidRDefault="00F975A2" w:rsidP="00F975A2"/>
    <w:p w14:paraId="668EEB9C" w14:textId="41CE4081" w:rsidR="00F975A2" w:rsidRDefault="00F975A2" w:rsidP="00F975A2">
      <w:r>
        <w:rPr>
          <w:rFonts w:hint="eastAsia"/>
        </w:rPr>
        <w:lastRenderedPageBreak/>
        <w:t xml:space="preserve">　</w:t>
      </w:r>
      <w:r w:rsidR="008244F5">
        <w:t>里山以外</w:t>
      </w:r>
      <w:r>
        <w:rPr>
          <w:rFonts w:hint="eastAsia"/>
        </w:rPr>
        <w:t>でも</w:t>
      </w:r>
      <w:r w:rsidR="008244F5">
        <w:t>気候変動</w:t>
      </w:r>
      <w:r>
        <w:rPr>
          <w:rFonts w:hint="eastAsia"/>
        </w:rPr>
        <w:t>の</w:t>
      </w:r>
      <w:r w:rsidR="008244F5">
        <w:t>影響</w:t>
      </w:r>
      <w:r>
        <w:rPr>
          <w:rFonts w:hint="eastAsia"/>
        </w:rPr>
        <w:t>とみられる</w:t>
      </w:r>
      <w:r w:rsidR="008244F5">
        <w:t>変化</w:t>
      </w:r>
      <w:r>
        <w:rPr>
          <w:rFonts w:hint="eastAsia"/>
        </w:rPr>
        <w:t>が</w:t>
      </w:r>
      <w:r w:rsidR="008244F5">
        <w:t>表</w:t>
      </w:r>
      <w:r>
        <w:rPr>
          <w:rFonts w:hint="eastAsia"/>
        </w:rPr>
        <w:t>れている。</w:t>
      </w:r>
      <w:r w:rsidR="008244F5">
        <w:t>全国的</w:t>
      </w:r>
      <w:r>
        <w:rPr>
          <w:rFonts w:hint="eastAsia"/>
        </w:rPr>
        <w:t>に</w:t>
      </w:r>
      <w:r w:rsidR="008244F5">
        <w:t>南方系</w:t>
      </w:r>
      <w:r>
        <w:rPr>
          <w:rFonts w:hint="eastAsia"/>
        </w:rPr>
        <w:t>のチョウが</w:t>
      </w:r>
      <w:r w:rsidR="008244F5">
        <w:t>増加</w:t>
      </w:r>
      <w:r>
        <w:rPr>
          <w:rFonts w:hint="eastAsia"/>
        </w:rPr>
        <w:t>し、</w:t>
      </w:r>
      <w:r w:rsidR="008244F5">
        <w:t>暖</w:t>
      </w:r>
      <w:r>
        <w:rPr>
          <w:rFonts w:hint="eastAsia"/>
        </w:rPr>
        <w:t>かい</w:t>
      </w:r>
      <w:r w:rsidR="008244F5">
        <w:t>気候</w:t>
      </w:r>
      <w:r>
        <w:rPr>
          <w:rFonts w:hint="eastAsia"/>
        </w:rPr>
        <w:t>を</w:t>
      </w:r>
      <w:r w:rsidR="008244F5">
        <w:t>好</w:t>
      </w:r>
      <w:r>
        <w:rPr>
          <w:rFonts w:hint="eastAsia"/>
        </w:rPr>
        <w:t>む</w:t>
      </w:r>
      <w:r w:rsidR="008244F5">
        <w:t>樹木</w:t>
      </w:r>
      <w:r>
        <w:rPr>
          <w:rFonts w:hint="eastAsia"/>
        </w:rPr>
        <w:t>が</w:t>
      </w:r>
      <w:r w:rsidR="008244F5">
        <w:t>増</w:t>
      </w:r>
      <w:r>
        <w:rPr>
          <w:rFonts w:hint="eastAsia"/>
        </w:rPr>
        <w:t>えた。アカガエルの</w:t>
      </w:r>
      <w:r w:rsidR="008244F5">
        <w:t>産卵日</w:t>
      </w:r>
      <w:r>
        <w:rPr>
          <w:rFonts w:hint="eastAsia"/>
        </w:rPr>
        <w:t>が</w:t>
      </w:r>
      <w:r>
        <w:t>10</w:t>
      </w:r>
      <w:r w:rsidR="008244F5">
        <w:t>年</w:t>
      </w:r>
      <w:r>
        <w:t>で5～10</w:t>
      </w:r>
      <w:r w:rsidR="008244F5">
        <w:t>日早</w:t>
      </w:r>
      <w:r>
        <w:t>まり、サンゴ</w:t>
      </w:r>
      <w:r w:rsidR="008244F5">
        <w:t>礁</w:t>
      </w:r>
      <w:r>
        <w:t>では</w:t>
      </w:r>
      <w:r w:rsidR="008244F5">
        <w:t>夏</w:t>
      </w:r>
      <w:r>
        <w:t>の</w:t>
      </w:r>
      <w:r w:rsidR="008244F5">
        <w:t>高水温</w:t>
      </w:r>
      <w:r>
        <w:t>が</w:t>
      </w:r>
      <w:r w:rsidR="008244F5">
        <w:t>原因</w:t>
      </w:r>
      <w:r>
        <w:t>とみられる</w:t>
      </w:r>
      <w:r w:rsidR="008244F5">
        <w:t>白化現象</w:t>
      </w:r>
      <w:r>
        <w:t>が</w:t>
      </w:r>
      <w:r w:rsidR="008244F5">
        <w:t>頻繁</w:t>
      </w:r>
      <w:r>
        <w:t>にみられるようになった。</w:t>
      </w:r>
    </w:p>
    <w:p w14:paraId="3A247F86" w14:textId="67628BC5" w:rsidR="00F975A2" w:rsidRDefault="00F975A2" w:rsidP="00F975A2">
      <w:r>
        <w:rPr>
          <w:rFonts w:hint="eastAsia"/>
        </w:rPr>
        <w:t xml:space="preserve">　</w:t>
      </w:r>
      <w:r w:rsidR="008244F5">
        <w:t>湿地</w:t>
      </w:r>
      <w:r>
        <w:rPr>
          <w:rFonts w:hint="eastAsia"/>
        </w:rPr>
        <w:t>の</w:t>
      </w:r>
      <w:r w:rsidR="008244F5">
        <w:t>減少</w:t>
      </w:r>
      <w:r>
        <w:rPr>
          <w:rFonts w:hint="eastAsia"/>
        </w:rPr>
        <w:t>など</w:t>
      </w:r>
      <w:r w:rsidR="008244F5">
        <w:t>環境悪化</w:t>
      </w:r>
      <w:r>
        <w:rPr>
          <w:rFonts w:hint="eastAsia"/>
        </w:rPr>
        <w:t>による</w:t>
      </w:r>
      <w:r w:rsidR="008244F5">
        <w:t>影響</w:t>
      </w:r>
      <w:r>
        <w:rPr>
          <w:rFonts w:hint="eastAsia"/>
        </w:rPr>
        <w:t>も</w:t>
      </w:r>
      <w:r w:rsidR="008244F5">
        <w:t>深刻</w:t>
      </w:r>
      <w:r>
        <w:rPr>
          <w:rFonts w:hint="eastAsia"/>
        </w:rPr>
        <w:t>だという。シギやチドリなど</w:t>
      </w:r>
      <w:r w:rsidR="008244F5">
        <w:t>内陸</w:t>
      </w:r>
      <w:r>
        <w:rPr>
          <w:rFonts w:hint="eastAsia"/>
        </w:rPr>
        <w:t>の</w:t>
      </w:r>
      <w:r w:rsidR="008244F5">
        <w:t>湿地</w:t>
      </w:r>
      <w:r>
        <w:rPr>
          <w:rFonts w:hint="eastAsia"/>
        </w:rPr>
        <w:t>や</w:t>
      </w:r>
      <w:r w:rsidR="008244F5">
        <w:t>沿岸域</w:t>
      </w:r>
      <w:r>
        <w:rPr>
          <w:rFonts w:hint="eastAsia"/>
        </w:rPr>
        <w:t>に</w:t>
      </w:r>
      <w:r w:rsidR="008244F5">
        <w:t>生息</w:t>
      </w:r>
      <w:r>
        <w:rPr>
          <w:rFonts w:hint="eastAsia"/>
        </w:rPr>
        <w:t>する</w:t>
      </w:r>
      <w:r w:rsidR="008244F5">
        <w:t>鳥類</w:t>
      </w:r>
      <w:r>
        <w:rPr>
          <w:rFonts w:hint="eastAsia"/>
        </w:rPr>
        <w:t>が</w:t>
      </w:r>
      <w:r>
        <w:t>10</w:t>
      </w:r>
      <w:r w:rsidR="008244F5">
        <w:t>年間</w:t>
      </w:r>
      <w:r>
        <w:t>で</w:t>
      </w:r>
      <w:r w:rsidR="008244F5">
        <w:t>半減</w:t>
      </w:r>
      <w:r>
        <w:t>し、</w:t>
      </w:r>
      <w:r w:rsidR="008244F5">
        <w:t>島</w:t>
      </w:r>
      <w:r>
        <w:t>しょ</w:t>
      </w:r>
      <w:r w:rsidR="008244F5">
        <w:t>部</w:t>
      </w:r>
      <w:r>
        <w:t>ではカモメ</w:t>
      </w:r>
      <w:r w:rsidR="008244F5">
        <w:t>類</w:t>
      </w:r>
      <w:r>
        <w:t>が</w:t>
      </w:r>
      <w:r w:rsidR="008244F5">
        <w:t>大</w:t>
      </w:r>
      <w:r>
        <w:t>きく</w:t>
      </w:r>
      <w:r w:rsidR="008244F5">
        <w:t>個体数</w:t>
      </w:r>
      <w:r>
        <w:t>を</w:t>
      </w:r>
      <w:r w:rsidR="008244F5">
        <w:t>減</w:t>
      </w:r>
      <w:r>
        <w:t>らしたことが</w:t>
      </w:r>
      <w:r w:rsidR="008244F5">
        <w:t>分</w:t>
      </w:r>
      <w:r>
        <w:t>かった。</w:t>
      </w:r>
    </w:p>
    <w:p w14:paraId="579D7FCD" w14:textId="0E48EFA8" w:rsidR="00035E59" w:rsidRDefault="00F975A2" w:rsidP="00F975A2">
      <w:r>
        <w:rPr>
          <w:rFonts w:hint="eastAsia"/>
        </w:rPr>
        <w:t xml:space="preserve">　</w:t>
      </w:r>
      <w:r w:rsidR="008244F5">
        <w:t>日本自然保護協会</w:t>
      </w:r>
      <w:r>
        <w:rPr>
          <w:rFonts w:hint="eastAsia"/>
        </w:rPr>
        <w:t>は</w:t>
      </w:r>
      <w:r w:rsidR="008244F5">
        <w:t>調査結果</w:t>
      </w:r>
      <w:r>
        <w:rPr>
          <w:rFonts w:hint="eastAsia"/>
        </w:rPr>
        <w:t>を</w:t>
      </w:r>
      <w:r w:rsidR="008244F5">
        <w:t>受</w:t>
      </w:r>
      <w:r>
        <w:rPr>
          <w:rFonts w:hint="eastAsia"/>
        </w:rPr>
        <w:t>け、</w:t>
      </w:r>
      <w:r w:rsidR="008244F5">
        <w:t>生物多様性</w:t>
      </w:r>
      <w:r>
        <w:rPr>
          <w:rFonts w:hint="eastAsia"/>
        </w:rPr>
        <w:t>の</w:t>
      </w:r>
      <w:r w:rsidR="008244F5">
        <w:t>回復</w:t>
      </w:r>
      <w:r>
        <w:rPr>
          <w:rFonts w:hint="eastAsia"/>
        </w:rPr>
        <w:t>に</w:t>
      </w:r>
      <w:r w:rsidR="008244F5">
        <w:t>向</w:t>
      </w:r>
      <w:r>
        <w:rPr>
          <w:rFonts w:hint="eastAsia"/>
        </w:rPr>
        <w:t>け、モニタリング</w:t>
      </w:r>
      <w:r w:rsidR="008244F5">
        <w:t>体制</w:t>
      </w:r>
      <w:r>
        <w:rPr>
          <w:rFonts w:hint="eastAsia"/>
        </w:rPr>
        <w:t>の</w:t>
      </w:r>
      <w:r w:rsidR="008244F5">
        <w:t>強化</w:t>
      </w:r>
      <w:r>
        <w:rPr>
          <w:rFonts w:hint="eastAsia"/>
        </w:rPr>
        <w:t>とともに、</w:t>
      </w:r>
      <w:r w:rsidR="008244F5">
        <w:t>地域</w:t>
      </w:r>
      <w:r>
        <w:rPr>
          <w:rFonts w:hint="eastAsia"/>
        </w:rPr>
        <w:t>で</w:t>
      </w:r>
      <w:r w:rsidR="008244F5">
        <w:t>環境保全</w:t>
      </w:r>
      <w:r>
        <w:rPr>
          <w:rFonts w:hint="eastAsia"/>
        </w:rPr>
        <w:t>を</w:t>
      </w:r>
      <w:r w:rsidR="008244F5">
        <w:t>進</w:t>
      </w:r>
      <w:r>
        <w:rPr>
          <w:rFonts w:hint="eastAsia"/>
        </w:rPr>
        <w:t>めるために「</w:t>
      </w:r>
      <w:r w:rsidR="008244F5">
        <w:t>官民</w:t>
      </w:r>
      <w:r>
        <w:rPr>
          <w:rFonts w:hint="eastAsia"/>
        </w:rPr>
        <w:t>の</w:t>
      </w:r>
      <w:r w:rsidR="008244F5">
        <w:t>支援</w:t>
      </w:r>
      <w:r>
        <w:rPr>
          <w:rFonts w:hint="eastAsia"/>
        </w:rPr>
        <w:t>の</w:t>
      </w:r>
      <w:r w:rsidR="008244F5">
        <w:t>充実</w:t>
      </w:r>
      <w:r>
        <w:rPr>
          <w:rFonts w:hint="eastAsia"/>
        </w:rPr>
        <w:t>が</w:t>
      </w:r>
      <w:r w:rsidR="008244F5">
        <w:t>求</w:t>
      </w:r>
      <w:r>
        <w:rPr>
          <w:rFonts w:hint="eastAsia"/>
        </w:rPr>
        <w:t>められる」などとする</w:t>
      </w:r>
      <w:r w:rsidR="008244F5">
        <w:t>提言</w:t>
      </w:r>
      <w:r>
        <w:rPr>
          <w:rFonts w:hint="eastAsia"/>
        </w:rPr>
        <w:t>を</w:t>
      </w:r>
      <w:r w:rsidR="008244F5">
        <w:t>公表</w:t>
      </w:r>
      <w:r>
        <w:rPr>
          <w:rFonts w:hint="eastAsia"/>
        </w:rPr>
        <w:t>した。</w:t>
      </w:r>
    </w:p>
    <w:sectPr w:rsidR="00035E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E5C3C" w14:textId="77777777" w:rsidR="004F7CAF" w:rsidRDefault="004F7CAF" w:rsidP="008244F5">
      <w:r>
        <w:separator/>
      </w:r>
    </w:p>
  </w:endnote>
  <w:endnote w:type="continuationSeparator" w:id="0">
    <w:p w14:paraId="63B16508" w14:textId="77777777" w:rsidR="004F7CAF" w:rsidRDefault="004F7CAF" w:rsidP="0082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7AC03" w14:textId="77777777" w:rsidR="004F7CAF" w:rsidRDefault="004F7CAF" w:rsidP="008244F5">
      <w:r>
        <w:separator/>
      </w:r>
    </w:p>
  </w:footnote>
  <w:footnote w:type="continuationSeparator" w:id="0">
    <w:p w14:paraId="5D7C4A69" w14:textId="77777777" w:rsidR="004F7CAF" w:rsidRDefault="004F7CAF" w:rsidP="00824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A2"/>
    <w:rsid w:val="000001BB"/>
    <w:rsid w:val="00011B4B"/>
    <w:rsid w:val="000133D8"/>
    <w:rsid w:val="0001475F"/>
    <w:rsid w:val="00020118"/>
    <w:rsid w:val="00020388"/>
    <w:rsid w:val="00023FD7"/>
    <w:rsid w:val="000258AE"/>
    <w:rsid w:val="00035E59"/>
    <w:rsid w:val="00036D8D"/>
    <w:rsid w:val="00052C38"/>
    <w:rsid w:val="0006102F"/>
    <w:rsid w:val="00064933"/>
    <w:rsid w:val="0006498C"/>
    <w:rsid w:val="0006728A"/>
    <w:rsid w:val="00072E24"/>
    <w:rsid w:val="00087292"/>
    <w:rsid w:val="000876AC"/>
    <w:rsid w:val="00094BF0"/>
    <w:rsid w:val="00096DEB"/>
    <w:rsid w:val="00097DBB"/>
    <w:rsid w:val="000A04E1"/>
    <w:rsid w:val="000B428A"/>
    <w:rsid w:val="000C3EED"/>
    <w:rsid w:val="000D0592"/>
    <w:rsid w:val="000D17AD"/>
    <w:rsid w:val="000D7CF7"/>
    <w:rsid w:val="000E43A2"/>
    <w:rsid w:val="000E56D1"/>
    <w:rsid w:val="000F00B7"/>
    <w:rsid w:val="000F507A"/>
    <w:rsid w:val="000F67D8"/>
    <w:rsid w:val="00100C98"/>
    <w:rsid w:val="00102260"/>
    <w:rsid w:val="001043C3"/>
    <w:rsid w:val="00105BF2"/>
    <w:rsid w:val="00107356"/>
    <w:rsid w:val="00113D1D"/>
    <w:rsid w:val="00114464"/>
    <w:rsid w:val="00115272"/>
    <w:rsid w:val="001162AA"/>
    <w:rsid w:val="001171F1"/>
    <w:rsid w:val="00122063"/>
    <w:rsid w:val="00122AFC"/>
    <w:rsid w:val="001241B3"/>
    <w:rsid w:val="00134F3A"/>
    <w:rsid w:val="00136816"/>
    <w:rsid w:val="0014713D"/>
    <w:rsid w:val="001475CC"/>
    <w:rsid w:val="00147CA1"/>
    <w:rsid w:val="0015019F"/>
    <w:rsid w:val="00165615"/>
    <w:rsid w:val="00165F9C"/>
    <w:rsid w:val="0017040E"/>
    <w:rsid w:val="00170C1B"/>
    <w:rsid w:val="0017264A"/>
    <w:rsid w:val="00174FB1"/>
    <w:rsid w:val="00181E2D"/>
    <w:rsid w:val="00182100"/>
    <w:rsid w:val="00184884"/>
    <w:rsid w:val="0019195D"/>
    <w:rsid w:val="0019525A"/>
    <w:rsid w:val="001A1B5F"/>
    <w:rsid w:val="001A2BD2"/>
    <w:rsid w:val="001A3077"/>
    <w:rsid w:val="001B5953"/>
    <w:rsid w:val="001B5FBC"/>
    <w:rsid w:val="001C1734"/>
    <w:rsid w:val="001C2D98"/>
    <w:rsid w:val="001C31A0"/>
    <w:rsid w:val="001D0BB0"/>
    <w:rsid w:val="001D203D"/>
    <w:rsid w:val="001D2388"/>
    <w:rsid w:val="001D284F"/>
    <w:rsid w:val="001D4F54"/>
    <w:rsid w:val="001E3322"/>
    <w:rsid w:val="001F35C1"/>
    <w:rsid w:val="001F4DC9"/>
    <w:rsid w:val="001F6B19"/>
    <w:rsid w:val="00201CBD"/>
    <w:rsid w:val="002040C3"/>
    <w:rsid w:val="00205623"/>
    <w:rsid w:val="00206BFE"/>
    <w:rsid w:val="0021293E"/>
    <w:rsid w:val="00217791"/>
    <w:rsid w:val="002221EC"/>
    <w:rsid w:val="00222D66"/>
    <w:rsid w:val="00225544"/>
    <w:rsid w:val="002343A9"/>
    <w:rsid w:val="0024633E"/>
    <w:rsid w:val="0025207A"/>
    <w:rsid w:val="00255BFA"/>
    <w:rsid w:val="00257D7C"/>
    <w:rsid w:val="00265AA1"/>
    <w:rsid w:val="0027034B"/>
    <w:rsid w:val="00282BBE"/>
    <w:rsid w:val="00295577"/>
    <w:rsid w:val="002970CD"/>
    <w:rsid w:val="002A14E5"/>
    <w:rsid w:val="002A69D4"/>
    <w:rsid w:val="002B0337"/>
    <w:rsid w:val="002B258D"/>
    <w:rsid w:val="002B3FD4"/>
    <w:rsid w:val="002B55FA"/>
    <w:rsid w:val="002B5F39"/>
    <w:rsid w:val="002B76FB"/>
    <w:rsid w:val="002B7742"/>
    <w:rsid w:val="002C642C"/>
    <w:rsid w:val="002D4A51"/>
    <w:rsid w:val="002D4D76"/>
    <w:rsid w:val="002F117F"/>
    <w:rsid w:val="002F1E1B"/>
    <w:rsid w:val="002F3424"/>
    <w:rsid w:val="002F4AE9"/>
    <w:rsid w:val="00310BD3"/>
    <w:rsid w:val="00312D61"/>
    <w:rsid w:val="00320875"/>
    <w:rsid w:val="00322A8D"/>
    <w:rsid w:val="00332253"/>
    <w:rsid w:val="003340E0"/>
    <w:rsid w:val="00340049"/>
    <w:rsid w:val="00343141"/>
    <w:rsid w:val="003538AA"/>
    <w:rsid w:val="0036795F"/>
    <w:rsid w:val="00370569"/>
    <w:rsid w:val="003751C0"/>
    <w:rsid w:val="00382A30"/>
    <w:rsid w:val="00387443"/>
    <w:rsid w:val="00387949"/>
    <w:rsid w:val="00391AEE"/>
    <w:rsid w:val="00392F71"/>
    <w:rsid w:val="003A132C"/>
    <w:rsid w:val="003A2B03"/>
    <w:rsid w:val="003A684E"/>
    <w:rsid w:val="003B2558"/>
    <w:rsid w:val="003B6237"/>
    <w:rsid w:val="003C4DA7"/>
    <w:rsid w:val="003D2588"/>
    <w:rsid w:val="003D4C7F"/>
    <w:rsid w:val="003E13F6"/>
    <w:rsid w:val="003E7901"/>
    <w:rsid w:val="003F5DB4"/>
    <w:rsid w:val="0040223E"/>
    <w:rsid w:val="0040320E"/>
    <w:rsid w:val="0040593C"/>
    <w:rsid w:val="004066F6"/>
    <w:rsid w:val="00406730"/>
    <w:rsid w:val="004103DE"/>
    <w:rsid w:val="00410C71"/>
    <w:rsid w:val="0041349B"/>
    <w:rsid w:val="00413B56"/>
    <w:rsid w:val="0042541D"/>
    <w:rsid w:val="004302EA"/>
    <w:rsid w:val="004316BF"/>
    <w:rsid w:val="00442819"/>
    <w:rsid w:val="00443DC2"/>
    <w:rsid w:val="0044659D"/>
    <w:rsid w:val="00465AB6"/>
    <w:rsid w:val="0046754B"/>
    <w:rsid w:val="00472D61"/>
    <w:rsid w:val="0047503D"/>
    <w:rsid w:val="004761B1"/>
    <w:rsid w:val="004779A1"/>
    <w:rsid w:val="004831A4"/>
    <w:rsid w:val="0048631E"/>
    <w:rsid w:val="004907BA"/>
    <w:rsid w:val="004958CD"/>
    <w:rsid w:val="004A34B0"/>
    <w:rsid w:val="004A3D9C"/>
    <w:rsid w:val="004A451A"/>
    <w:rsid w:val="004A628C"/>
    <w:rsid w:val="004A7E58"/>
    <w:rsid w:val="004B0802"/>
    <w:rsid w:val="004B2460"/>
    <w:rsid w:val="004B30E2"/>
    <w:rsid w:val="004B75D3"/>
    <w:rsid w:val="004C1867"/>
    <w:rsid w:val="004C2208"/>
    <w:rsid w:val="004C385C"/>
    <w:rsid w:val="004C3BB8"/>
    <w:rsid w:val="004C4416"/>
    <w:rsid w:val="004C5660"/>
    <w:rsid w:val="004D0072"/>
    <w:rsid w:val="004D3BDA"/>
    <w:rsid w:val="004D4546"/>
    <w:rsid w:val="004D611E"/>
    <w:rsid w:val="004D68C9"/>
    <w:rsid w:val="004E30F2"/>
    <w:rsid w:val="004E4E15"/>
    <w:rsid w:val="004F1C8C"/>
    <w:rsid w:val="004F1DE5"/>
    <w:rsid w:val="004F2F33"/>
    <w:rsid w:val="004F7CAF"/>
    <w:rsid w:val="0050389C"/>
    <w:rsid w:val="00521FF8"/>
    <w:rsid w:val="005249C3"/>
    <w:rsid w:val="0052686B"/>
    <w:rsid w:val="00531177"/>
    <w:rsid w:val="00535792"/>
    <w:rsid w:val="00535AE0"/>
    <w:rsid w:val="00536782"/>
    <w:rsid w:val="005453E0"/>
    <w:rsid w:val="00550C3B"/>
    <w:rsid w:val="00551EE5"/>
    <w:rsid w:val="0055602E"/>
    <w:rsid w:val="00557398"/>
    <w:rsid w:val="005600B9"/>
    <w:rsid w:val="00565DB3"/>
    <w:rsid w:val="00567A93"/>
    <w:rsid w:val="00574E7B"/>
    <w:rsid w:val="00577685"/>
    <w:rsid w:val="00583024"/>
    <w:rsid w:val="005870AD"/>
    <w:rsid w:val="005871F5"/>
    <w:rsid w:val="00590F96"/>
    <w:rsid w:val="00594EC6"/>
    <w:rsid w:val="00597567"/>
    <w:rsid w:val="005A3539"/>
    <w:rsid w:val="005A3E2A"/>
    <w:rsid w:val="005A6D3D"/>
    <w:rsid w:val="005B5415"/>
    <w:rsid w:val="005B771E"/>
    <w:rsid w:val="005C0681"/>
    <w:rsid w:val="005C3ECE"/>
    <w:rsid w:val="005D33CE"/>
    <w:rsid w:val="005D6662"/>
    <w:rsid w:val="005E4239"/>
    <w:rsid w:val="005F154F"/>
    <w:rsid w:val="005F7025"/>
    <w:rsid w:val="00601C32"/>
    <w:rsid w:val="00604D74"/>
    <w:rsid w:val="006122DA"/>
    <w:rsid w:val="00614134"/>
    <w:rsid w:val="006164F5"/>
    <w:rsid w:val="006259DA"/>
    <w:rsid w:val="0062699D"/>
    <w:rsid w:val="00635500"/>
    <w:rsid w:val="006376A4"/>
    <w:rsid w:val="006418CE"/>
    <w:rsid w:val="00642AB4"/>
    <w:rsid w:val="006450A4"/>
    <w:rsid w:val="00650413"/>
    <w:rsid w:val="00653C06"/>
    <w:rsid w:val="00656C56"/>
    <w:rsid w:val="006665EA"/>
    <w:rsid w:val="00671617"/>
    <w:rsid w:val="006741F7"/>
    <w:rsid w:val="00674A72"/>
    <w:rsid w:val="0068040B"/>
    <w:rsid w:val="00682EE4"/>
    <w:rsid w:val="006909C7"/>
    <w:rsid w:val="006958AC"/>
    <w:rsid w:val="00697728"/>
    <w:rsid w:val="006A44D6"/>
    <w:rsid w:val="006A75A1"/>
    <w:rsid w:val="006B0AA3"/>
    <w:rsid w:val="006B3539"/>
    <w:rsid w:val="006B355E"/>
    <w:rsid w:val="006C1699"/>
    <w:rsid w:val="006D0959"/>
    <w:rsid w:val="006D2702"/>
    <w:rsid w:val="006D73F0"/>
    <w:rsid w:val="006E073C"/>
    <w:rsid w:val="006E19C8"/>
    <w:rsid w:val="006E51F1"/>
    <w:rsid w:val="006E6DA3"/>
    <w:rsid w:val="006F0624"/>
    <w:rsid w:val="006F29A9"/>
    <w:rsid w:val="006F301A"/>
    <w:rsid w:val="006F4FAD"/>
    <w:rsid w:val="0070085E"/>
    <w:rsid w:val="00706EA3"/>
    <w:rsid w:val="00712DA6"/>
    <w:rsid w:val="00715920"/>
    <w:rsid w:val="00717E7D"/>
    <w:rsid w:val="00721BDD"/>
    <w:rsid w:val="00721DD1"/>
    <w:rsid w:val="007255A7"/>
    <w:rsid w:val="00727239"/>
    <w:rsid w:val="00727376"/>
    <w:rsid w:val="00731EB4"/>
    <w:rsid w:val="00741536"/>
    <w:rsid w:val="0074417C"/>
    <w:rsid w:val="0075312D"/>
    <w:rsid w:val="007542F3"/>
    <w:rsid w:val="00757607"/>
    <w:rsid w:val="0076129D"/>
    <w:rsid w:val="007613D3"/>
    <w:rsid w:val="00761757"/>
    <w:rsid w:val="00764C3F"/>
    <w:rsid w:val="007668AA"/>
    <w:rsid w:val="00772614"/>
    <w:rsid w:val="00775D0E"/>
    <w:rsid w:val="00776DCA"/>
    <w:rsid w:val="00787D01"/>
    <w:rsid w:val="007924CE"/>
    <w:rsid w:val="0079387B"/>
    <w:rsid w:val="00793D4E"/>
    <w:rsid w:val="00796EF8"/>
    <w:rsid w:val="007A65F3"/>
    <w:rsid w:val="007A76D2"/>
    <w:rsid w:val="007B0713"/>
    <w:rsid w:val="007B497C"/>
    <w:rsid w:val="007B7FE4"/>
    <w:rsid w:val="007C1AD6"/>
    <w:rsid w:val="007C474B"/>
    <w:rsid w:val="007D5B64"/>
    <w:rsid w:val="007D6E04"/>
    <w:rsid w:val="007E2C8F"/>
    <w:rsid w:val="007E484B"/>
    <w:rsid w:val="007E5520"/>
    <w:rsid w:val="007E7AC1"/>
    <w:rsid w:val="007E7F4B"/>
    <w:rsid w:val="007F0071"/>
    <w:rsid w:val="007F0F5F"/>
    <w:rsid w:val="007F0FB1"/>
    <w:rsid w:val="007F5F33"/>
    <w:rsid w:val="008030F1"/>
    <w:rsid w:val="00807A05"/>
    <w:rsid w:val="00811980"/>
    <w:rsid w:val="00814062"/>
    <w:rsid w:val="00814D25"/>
    <w:rsid w:val="0081708D"/>
    <w:rsid w:val="008210C1"/>
    <w:rsid w:val="00822F19"/>
    <w:rsid w:val="008236EE"/>
    <w:rsid w:val="008244F5"/>
    <w:rsid w:val="008259C6"/>
    <w:rsid w:val="00835299"/>
    <w:rsid w:val="00846669"/>
    <w:rsid w:val="00851610"/>
    <w:rsid w:val="0085336C"/>
    <w:rsid w:val="008548EA"/>
    <w:rsid w:val="008563DC"/>
    <w:rsid w:val="008629EC"/>
    <w:rsid w:val="008655D3"/>
    <w:rsid w:val="00865F11"/>
    <w:rsid w:val="00875019"/>
    <w:rsid w:val="00876964"/>
    <w:rsid w:val="00880B87"/>
    <w:rsid w:val="0088625D"/>
    <w:rsid w:val="00892639"/>
    <w:rsid w:val="008A50F6"/>
    <w:rsid w:val="008A65A3"/>
    <w:rsid w:val="008A73AB"/>
    <w:rsid w:val="008B40D3"/>
    <w:rsid w:val="008B5BD8"/>
    <w:rsid w:val="008B7337"/>
    <w:rsid w:val="008C03F9"/>
    <w:rsid w:val="008C19D8"/>
    <w:rsid w:val="008C4226"/>
    <w:rsid w:val="008C5006"/>
    <w:rsid w:val="008C58BD"/>
    <w:rsid w:val="008C74FB"/>
    <w:rsid w:val="008D03C8"/>
    <w:rsid w:val="008D0FA4"/>
    <w:rsid w:val="008D714B"/>
    <w:rsid w:val="008E102A"/>
    <w:rsid w:val="008E5CB1"/>
    <w:rsid w:val="008F1454"/>
    <w:rsid w:val="008F1C21"/>
    <w:rsid w:val="008F2C85"/>
    <w:rsid w:val="00900CA6"/>
    <w:rsid w:val="00902190"/>
    <w:rsid w:val="00905175"/>
    <w:rsid w:val="00905AA5"/>
    <w:rsid w:val="00913209"/>
    <w:rsid w:val="00915E41"/>
    <w:rsid w:val="0091687B"/>
    <w:rsid w:val="0093453D"/>
    <w:rsid w:val="00940090"/>
    <w:rsid w:val="009406D1"/>
    <w:rsid w:val="0094183A"/>
    <w:rsid w:val="0094186B"/>
    <w:rsid w:val="00942311"/>
    <w:rsid w:val="009436C2"/>
    <w:rsid w:val="00945E9C"/>
    <w:rsid w:val="009501DB"/>
    <w:rsid w:val="00950696"/>
    <w:rsid w:val="00950A69"/>
    <w:rsid w:val="0095100C"/>
    <w:rsid w:val="00953B8E"/>
    <w:rsid w:val="009543A1"/>
    <w:rsid w:val="00954CBC"/>
    <w:rsid w:val="00956078"/>
    <w:rsid w:val="009602E6"/>
    <w:rsid w:val="00960508"/>
    <w:rsid w:val="0096512D"/>
    <w:rsid w:val="00966262"/>
    <w:rsid w:val="00972667"/>
    <w:rsid w:val="009748DF"/>
    <w:rsid w:val="00980FB3"/>
    <w:rsid w:val="009821EA"/>
    <w:rsid w:val="00982418"/>
    <w:rsid w:val="00982770"/>
    <w:rsid w:val="00982F07"/>
    <w:rsid w:val="009853B1"/>
    <w:rsid w:val="00986772"/>
    <w:rsid w:val="00986A36"/>
    <w:rsid w:val="009B4EE5"/>
    <w:rsid w:val="009B74A6"/>
    <w:rsid w:val="009B7BC3"/>
    <w:rsid w:val="009B7E51"/>
    <w:rsid w:val="009C49FE"/>
    <w:rsid w:val="009D6140"/>
    <w:rsid w:val="009E70A1"/>
    <w:rsid w:val="009F173F"/>
    <w:rsid w:val="009F4846"/>
    <w:rsid w:val="009F62D0"/>
    <w:rsid w:val="009F7201"/>
    <w:rsid w:val="00A02CDD"/>
    <w:rsid w:val="00A03BA8"/>
    <w:rsid w:val="00A106D9"/>
    <w:rsid w:val="00A17ECA"/>
    <w:rsid w:val="00A201BF"/>
    <w:rsid w:val="00A2565C"/>
    <w:rsid w:val="00A2675B"/>
    <w:rsid w:val="00A26865"/>
    <w:rsid w:val="00A31E53"/>
    <w:rsid w:val="00A370F0"/>
    <w:rsid w:val="00A421D8"/>
    <w:rsid w:val="00A4611C"/>
    <w:rsid w:val="00A53080"/>
    <w:rsid w:val="00A5383D"/>
    <w:rsid w:val="00A538B4"/>
    <w:rsid w:val="00A55716"/>
    <w:rsid w:val="00A574C8"/>
    <w:rsid w:val="00A6636D"/>
    <w:rsid w:val="00A71D36"/>
    <w:rsid w:val="00A7377C"/>
    <w:rsid w:val="00A83369"/>
    <w:rsid w:val="00A83D4E"/>
    <w:rsid w:val="00AA1015"/>
    <w:rsid w:val="00AA3AF0"/>
    <w:rsid w:val="00AA66FE"/>
    <w:rsid w:val="00AB7CD9"/>
    <w:rsid w:val="00AC0FEA"/>
    <w:rsid w:val="00AC1FEB"/>
    <w:rsid w:val="00AC7E99"/>
    <w:rsid w:val="00AD10D0"/>
    <w:rsid w:val="00AD24C3"/>
    <w:rsid w:val="00AD2F88"/>
    <w:rsid w:val="00AD3676"/>
    <w:rsid w:val="00AD6A8E"/>
    <w:rsid w:val="00AE0930"/>
    <w:rsid w:val="00AE0AF7"/>
    <w:rsid w:val="00AE0C9D"/>
    <w:rsid w:val="00AE2BDB"/>
    <w:rsid w:val="00AE381C"/>
    <w:rsid w:val="00AE3A1A"/>
    <w:rsid w:val="00AE57CA"/>
    <w:rsid w:val="00AF00D0"/>
    <w:rsid w:val="00AF070E"/>
    <w:rsid w:val="00AF4386"/>
    <w:rsid w:val="00AF7FDB"/>
    <w:rsid w:val="00B005E4"/>
    <w:rsid w:val="00B0691A"/>
    <w:rsid w:val="00B07EB9"/>
    <w:rsid w:val="00B15D77"/>
    <w:rsid w:val="00B3131C"/>
    <w:rsid w:val="00B40468"/>
    <w:rsid w:val="00B405BC"/>
    <w:rsid w:val="00B41893"/>
    <w:rsid w:val="00B47825"/>
    <w:rsid w:val="00B56406"/>
    <w:rsid w:val="00B60640"/>
    <w:rsid w:val="00B654CC"/>
    <w:rsid w:val="00B65609"/>
    <w:rsid w:val="00B71DDE"/>
    <w:rsid w:val="00B868D4"/>
    <w:rsid w:val="00B9344D"/>
    <w:rsid w:val="00BA4E26"/>
    <w:rsid w:val="00BB050D"/>
    <w:rsid w:val="00BB10A9"/>
    <w:rsid w:val="00BB31C2"/>
    <w:rsid w:val="00BD169A"/>
    <w:rsid w:val="00BD2AB2"/>
    <w:rsid w:val="00BD55DF"/>
    <w:rsid w:val="00BD6230"/>
    <w:rsid w:val="00BD6496"/>
    <w:rsid w:val="00BE28F4"/>
    <w:rsid w:val="00BE40CC"/>
    <w:rsid w:val="00BE6376"/>
    <w:rsid w:val="00BE7F7F"/>
    <w:rsid w:val="00BF0903"/>
    <w:rsid w:val="00BF4668"/>
    <w:rsid w:val="00BF5D08"/>
    <w:rsid w:val="00C00BC6"/>
    <w:rsid w:val="00C017CF"/>
    <w:rsid w:val="00C01EF5"/>
    <w:rsid w:val="00C05035"/>
    <w:rsid w:val="00C062D6"/>
    <w:rsid w:val="00C30EFF"/>
    <w:rsid w:val="00C32942"/>
    <w:rsid w:val="00C349B4"/>
    <w:rsid w:val="00C35E39"/>
    <w:rsid w:val="00C37114"/>
    <w:rsid w:val="00C376EA"/>
    <w:rsid w:val="00C415BD"/>
    <w:rsid w:val="00C42E6E"/>
    <w:rsid w:val="00C4352E"/>
    <w:rsid w:val="00C46857"/>
    <w:rsid w:val="00C5308E"/>
    <w:rsid w:val="00C5520D"/>
    <w:rsid w:val="00C71726"/>
    <w:rsid w:val="00C73CF2"/>
    <w:rsid w:val="00C74327"/>
    <w:rsid w:val="00C75DC4"/>
    <w:rsid w:val="00C77395"/>
    <w:rsid w:val="00C823F5"/>
    <w:rsid w:val="00C84140"/>
    <w:rsid w:val="00C954AF"/>
    <w:rsid w:val="00C96BE5"/>
    <w:rsid w:val="00C96CAC"/>
    <w:rsid w:val="00CA6A81"/>
    <w:rsid w:val="00CB3C4D"/>
    <w:rsid w:val="00CC5C09"/>
    <w:rsid w:val="00CC6010"/>
    <w:rsid w:val="00CC77C1"/>
    <w:rsid w:val="00CD6F9B"/>
    <w:rsid w:val="00CF0C82"/>
    <w:rsid w:val="00D0048C"/>
    <w:rsid w:val="00D01356"/>
    <w:rsid w:val="00D023EB"/>
    <w:rsid w:val="00D0399F"/>
    <w:rsid w:val="00D07F1C"/>
    <w:rsid w:val="00D102CF"/>
    <w:rsid w:val="00D119D2"/>
    <w:rsid w:val="00D136A8"/>
    <w:rsid w:val="00D1667C"/>
    <w:rsid w:val="00D235BE"/>
    <w:rsid w:val="00D24A0C"/>
    <w:rsid w:val="00D27458"/>
    <w:rsid w:val="00D35A80"/>
    <w:rsid w:val="00D36C60"/>
    <w:rsid w:val="00D52B8F"/>
    <w:rsid w:val="00D54FB5"/>
    <w:rsid w:val="00D63B40"/>
    <w:rsid w:val="00D758F0"/>
    <w:rsid w:val="00D75B1B"/>
    <w:rsid w:val="00D850ED"/>
    <w:rsid w:val="00DA06B3"/>
    <w:rsid w:val="00DA7C88"/>
    <w:rsid w:val="00DC1AF7"/>
    <w:rsid w:val="00DC2099"/>
    <w:rsid w:val="00DC3EF8"/>
    <w:rsid w:val="00DD2E8F"/>
    <w:rsid w:val="00DD3FA3"/>
    <w:rsid w:val="00DD56DB"/>
    <w:rsid w:val="00DE0DED"/>
    <w:rsid w:val="00DE52A9"/>
    <w:rsid w:val="00E1012C"/>
    <w:rsid w:val="00E110AC"/>
    <w:rsid w:val="00E14492"/>
    <w:rsid w:val="00E14CC4"/>
    <w:rsid w:val="00E17B97"/>
    <w:rsid w:val="00E27D05"/>
    <w:rsid w:val="00E33644"/>
    <w:rsid w:val="00E371AC"/>
    <w:rsid w:val="00E40F11"/>
    <w:rsid w:val="00E46851"/>
    <w:rsid w:val="00E525BE"/>
    <w:rsid w:val="00E53F50"/>
    <w:rsid w:val="00E6066B"/>
    <w:rsid w:val="00E61636"/>
    <w:rsid w:val="00E619D3"/>
    <w:rsid w:val="00E646A1"/>
    <w:rsid w:val="00E70CEB"/>
    <w:rsid w:val="00E82B26"/>
    <w:rsid w:val="00E91A7F"/>
    <w:rsid w:val="00E95CD4"/>
    <w:rsid w:val="00E97E75"/>
    <w:rsid w:val="00EA4184"/>
    <w:rsid w:val="00EA50A6"/>
    <w:rsid w:val="00EA6FED"/>
    <w:rsid w:val="00EA7873"/>
    <w:rsid w:val="00EB0176"/>
    <w:rsid w:val="00EB138D"/>
    <w:rsid w:val="00EB1689"/>
    <w:rsid w:val="00EB2A54"/>
    <w:rsid w:val="00EB3A5B"/>
    <w:rsid w:val="00EB782B"/>
    <w:rsid w:val="00EC2613"/>
    <w:rsid w:val="00EC316D"/>
    <w:rsid w:val="00EC32DD"/>
    <w:rsid w:val="00EC66F1"/>
    <w:rsid w:val="00EC7FD9"/>
    <w:rsid w:val="00ED25D4"/>
    <w:rsid w:val="00ED55BC"/>
    <w:rsid w:val="00ED6749"/>
    <w:rsid w:val="00ED770F"/>
    <w:rsid w:val="00EE0750"/>
    <w:rsid w:val="00EE3ACF"/>
    <w:rsid w:val="00EE6112"/>
    <w:rsid w:val="00EF2DAB"/>
    <w:rsid w:val="00EF3616"/>
    <w:rsid w:val="00F048B2"/>
    <w:rsid w:val="00F06544"/>
    <w:rsid w:val="00F104FA"/>
    <w:rsid w:val="00F11AFF"/>
    <w:rsid w:val="00F14DE0"/>
    <w:rsid w:val="00F20011"/>
    <w:rsid w:val="00F21086"/>
    <w:rsid w:val="00F2445E"/>
    <w:rsid w:val="00F42A51"/>
    <w:rsid w:val="00F437A5"/>
    <w:rsid w:val="00F500E3"/>
    <w:rsid w:val="00F50B93"/>
    <w:rsid w:val="00F51B28"/>
    <w:rsid w:val="00F57542"/>
    <w:rsid w:val="00F620F7"/>
    <w:rsid w:val="00F62BDA"/>
    <w:rsid w:val="00F83911"/>
    <w:rsid w:val="00F86AB9"/>
    <w:rsid w:val="00F87FD1"/>
    <w:rsid w:val="00F9244F"/>
    <w:rsid w:val="00F95300"/>
    <w:rsid w:val="00F975A2"/>
    <w:rsid w:val="00FA0196"/>
    <w:rsid w:val="00FA02A2"/>
    <w:rsid w:val="00FA3EBD"/>
    <w:rsid w:val="00FB399D"/>
    <w:rsid w:val="00FB49D1"/>
    <w:rsid w:val="00FB6B7E"/>
    <w:rsid w:val="00FC06C6"/>
    <w:rsid w:val="00FC134B"/>
    <w:rsid w:val="00FC678C"/>
    <w:rsid w:val="00FD092A"/>
    <w:rsid w:val="00FD270C"/>
    <w:rsid w:val="00FD333D"/>
    <w:rsid w:val="00FD3A4E"/>
    <w:rsid w:val="00FD6027"/>
    <w:rsid w:val="00FD69AC"/>
    <w:rsid w:val="00FE18D3"/>
    <w:rsid w:val="00FE2DBD"/>
    <w:rsid w:val="00FE65E2"/>
    <w:rsid w:val="00FF189E"/>
    <w:rsid w:val="00F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E6F1A9"/>
  <w15:chartTrackingRefBased/>
  <w15:docId w15:val="{4DAF3A66-9F25-4D06-AE06-4ABFD2BE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75A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7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5A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A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A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A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A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A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A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75A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F975A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975A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975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975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975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975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975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975A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975A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97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75A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975A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975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975A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975A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975A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975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975A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975A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244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244F5"/>
  </w:style>
  <w:style w:type="paragraph" w:styleId="ac">
    <w:name w:val="footer"/>
    <w:basedOn w:val="a"/>
    <w:link w:val="ad"/>
    <w:uiPriority w:val="99"/>
    <w:unhideWhenUsed/>
    <w:rsid w:val="008244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24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昭次 菊池</dc:creator>
  <cp:keywords/>
  <dc:description/>
  <cp:lastModifiedBy>昭次 菊池</cp:lastModifiedBy>
  <cp:revision>2</cp:revision>
  <cp:lastPrinted>2024-10-05T00:15:00Z</cp:lastPrinted>
  <dcterms:created xsi:type="dcterms:W3CDTF">2024-10-04T23:41:00Z</dcterms:created>
  <dcterms:modified xsi:type="dcterms:W3CDTF">2024-10-05T13:02:00Z</dcterms:modified>
</cp:coreProperties>
</file>